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1E0" w:firstRow="1" w:lastRow="1" w:firstColumn="1" w:lastColumn="1" w:noHBand="0" w:noVBand="0"/>
      </w:tblPr>
      <w:tblGrid>
        <w:gridCol w:w="6804"/>
        <w:gridCol w:w="2268"/>
      </w:tblGrid>
      <w:tr w:rsidR="00BE3F85" w:rsidRPr="00E3770E" w14:paraId="7FD49D61" w14:textId="77777777" w:rsidTr="00783267">
        <w:trPr>
          <w:trHeight w:hRule="exact" w:val="1418"/>
        </w:trPr>
        <w:tc>
          <w:tcPr>
            <w:tcW w:w="6804" w:type="dxa"/>
            <w:vAlign w:val="center"/>
          </w:tcPr>
          <w:p w14:paraId="6F06821E" w14:textId="77777777" w:rsidR="00BE3F85" w:rsidRPr="00E3770E" w:rsidRDefault="00C52CE7" w:rsidP="00783267">
            <w:pPr>
              <w:pStyle w:val="EPName"/>
            </w:pPr>
            <w:r w:rsidRPr="00E3770E">
              <w:t>European Parliament</w:t>
            </w:r>
          </w:p>
          <w:p w14:paraId="67BAABD6" w14:textId="77777777" w:rsidR="00BE3F85" w:rsidRPr="00E3770E" w:rsidRDefault="006F4A79" w:rsidP="006F4A79">
            <w:pPr>
              <w:pStyle w:val="EPTerm"/>
            </w:pPr>
            <w:r w:rsidRPr="00E3770E">
              <w:t>2024-2029</w:t>
            </w:r>
          </w:p>
        </w:tc>
        <w:tc>
          <w:tcPr>
            <w:tcW w:w="2268" w:type="dxa"/>
          </w:tcPr>
          <w:p w14:paraId="7F5F2327" w14:textId="77777777" w:rsidR="00BE3F85" w:rsidRPr="00E3770E" w:rsidRDefault="00BE3F85" w:rsidP="00783267">
            <w:pPr>
              <w:pStyle w:val="EPLogo"/>
            </w:pPr>
            <w:r w:rsidRPr="00E3770E">
              <w:rPr>
                <w:noProof/>
              </w:rPr>
              <w:drawing>
                <wp:inline distT="0" distB="0" distL="0" distR="0" wp14:anchorId="16F2D091" wp14:editId="7C3806C4">
                  <wp:extent cx="1158875" cy="652145"/>
                  <wp:effectExtent l="0" t="0" r="0" b="0"/>
                  <wp:docPr id="1" name="Picture 1" descr="EP logo RGB_M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 logo RGB_Mu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8875" cy="652145"/>
                          </a:xfrm>
                          <a:prstGeom prst="rect">
                            <a:avLst/>
                          </a:prstGeom>
                          <a:noFill/>
                          <a:ln>
                            <a:noFill/>
                          </a:ln>
                        </pic:spPr>
                      </pic:pic>
                    </a:graphicData>
                  </a:graphic>
                </wp:inline>
              </w:drawing>
            </w:r>
          </w:p>
        </w:tc>
      </w:tr>
    </w:tbl>
    <w:p w14:paraId="1AA68927" w14:textId="77777777" w:rsidR="00943062" w:rsidRPr="00E3770E" w:rsidRDefault="00943062" w:rsidP="00943062">
      <w:pPr>
        <w:pStyle w:val="LineTop"/>
      </w:pPr>
    </w:p>
    <w:p w14:paraId="01E85AD7" w14:textId="77777777" w:rsidR="00943062" w:rsidRPr="00E3770E" w:rsidRDefault="00943062" w:rsidP="00943062">
      <w:pPr>
        <w:pStyle w:val="EPBody"/>
      </w:pPr>
      <w:r w:rsidRPr="00E3770E">
        <w:rPr>
          <w:rStyle w:val="HideTWBExt"/>
        </w:rPr>
        <w:t>&lt;</w:t>
      </w:r>
      <w:r w:rsidRPr="00E3770E">
        <w:rPr>
          <w:rStyle w:val="HideTWBExt"/>
          <w:i w:val="0"/>
        </w:rPr>
        <w:t>Commission</w:t>
      </w:r>
      <w:r w:rsidRPr="00E3770E">
        <w:rPr>
          <w:rStyle w:val="HideTWBExt"/>
        </w:rPr>
        <w:t>&gt;</w:t>
      </w:r>
      <w:r w:rsidR="006F4A79" w:rsidRPr="00E3770E">
        <w:rPr>
          <w:rStyle w:val="HideTWBInt"/>
        </w:rPr>
        <w:t>{EMPL}</w:t>
      </w:r>
      <w:r w:rsidR="006F4A79" w:rsidRPr="00E3770E">
        <w:t>Committee on Employment and Social Affairs</w:t>
      </w:r>
      <w:r w:rsidRPr="00E3770E">
        <w:rPr>
          <w:rStyle w:val="HideTWBExt"/>
        </w:rPr>
        <w:t>&lt;/</w:t>
      </w:r>
      <w:r w:rsidRPr="00E3770E">
        <w:rPr>
          <w:rStyle w:val="HideTWBExt"/>
          <w:i w:val="0"/>
        </w:rPr>
        <w:t>Commission</w:t>
      </w:r>
      <w:r w:rsidRPr="00E3770E">
        <w:rPr>
          <w:rStyle w:val="HideTWBExt"/>
        </w:rPr>
        <w:t>&gt;</w:t>
      </w:r>
    </w:p>
    <w:p w14:paraId="49F18A06" w14:textId="77777777" w:rsidR="00943062" w:rsidRPr="00E3770E" w:rsidRDefault="00943062" w:rsidP="00943062">
      <w:pPr>
        <w:pStyle w:val="LineBottom"/>
      </w:pPr>
    </w:p>
    <w:p w14:paraId="5248F08E" w14:textId="77777777" w:rsidR="00B85286" w:rsidRPr="00E3770E" w:rsidRDefault="00B85286">
      <w:pPr>
        <w:pStyle w:val="CoverReference"/>
      </w:pPr>
      <w:r w:rsidRPr="00E3770E">
        <w:rPr>
          <w:rStyle w:val="HideTWBExt"/>
          <w:b w:val="0"/>
          <w:noProof w:val="0"/>
        </w:rPr>
        <w:t>&lt;RefProc&gt;</w:t>
      </w:r>
      <w:r w:rsidR="006F4A79" w:rsidRPr="00E3770E">
        <w:t>2024/0068</w:t>
      </w:r>
      <w:r w:rsidRPr="00E3770E">
        <w:rPr>
          <w:rStyle w:val="HideTWBExt"/>
          <w:b w:val="0"/>
          <w:noProof w:val="0"/>
        </w:rPr>
        <w:t>&lt;/RefProc&gt;&lt;RefTypeProc&gt;</w:t>
      </w:r>
      <w:r w:rsidR="00C52CE7" w:rsidRPr="00E3770E">
        <w:t>(</w:t>
      </w:r>
      <w:r w:rsidR="006F4A79" w:rsidRPr="00E3770E">
        <w:t>COD</w:t>
      </w:r>
      <w:r w:rsidR="00C52CE7" w:rsidRPr="00E3770E">
        <w:t>)</w:t>
      </w:r>
      <w:r w:rsidRPr="00E3770E">
        <w:rPr>
          <w:rStyle w:val="HideTWBExt"/>
          <w:b w:val="0"/>
          <w:noProof w:val="0"/>
        </w:rPr>
        <w:t>&lt;/RefTypeProc&gt;</w:t>
      </w:r>
    </w:p>
    <w:p w14:paraId="53416967" w14:textId="77777777" w:rsidR="00B85286" w:rsidRPr="00E3770E" w:rsidRDefault="00B85286">
      <w:pPr>
        <w:pStyle w:val="CoverDate"/>
      </w:pPr>
      <w:r w:rsidRPr="00E3770E">
        <w:rPr>
          <w:rStyle w:val="HideTWBExt"/>
          <w:noProof w:val="0"/>
        </w:rPr>
        <w:t>&lt;Date&gt;</w:t>
      </w:r>
      <w:r w:rsidR="0056083C" w:rsidRPr="00E3770E">
        <w:rPr>
          <w:rStyle w:val="HideTWBInt"/>
        </w:rPr>
        <w:t>{10</w:t>
      </w:r>
      <w:r w:rsidR="006F4A79" w:rsidRPr="00E3770E">
        <w:rPr>
          <w:rStyle w:val="HideTWBInt"/>
        </w:rPr>
        <w:t>/09/2025}</w:t>
      </w:r>
      <w:r w:rsidR="0056083C" w:rsidRPr="00E3770E">
        <w:t>10</w:t>
      </w:r>
      <w:r w:rsidR="006F4A79" w:rsidRPr="00E3770E">
        <w:t>.9.2025</w:t>
      </w:r>
      <w:r w:rsidRPr="00E3770E">
        <w:rPr>
          <w:rStyle w:val="HideTWBExt"/>
          <w:noProof w:val="0"/>
        </w:rPr>
        <w:t>&lt;/Date&gt;</w:t>
      </w:r>
    </w:p>
    <w:p w14:paraId="0F756AE3" w14:textId="77777777" w:rsidR="000F32C8" w:rsidRPr="00E3770E" w:rsidRDefault="000F32C8" w:rsidP="00CD4053">
      <w:pPr>
        <w:pStyle w:val="CoverDocType"/>
      </w:pPr>
      <w:r w:rsidRPr="00E3770E">
        <w:rPr>
          <w:rStyle w:val="HideTWBExt"/>
          <w:b w:val="0"/>
          <w:noProof w:val="0"/>
        </w:rPr>
        <w:t>&lt;TypeAM&gt;</w:t>
      </w:r>
      <w:r w:rsidR="006F4A79" w:rsidRPr="00E3770E">
        <w:t>COMPROMISE AMENDMENTS</w:t>
      </w:r>
      <w:r w:rsidRPr="00E3770E">
        <w:rPr>
          <w:rStyle w:val="HideTWBExt"/>
          <w:b w:val="0"/>
          <w:noProof w:val="0"/>
        </w:rPr>
        <w:t>&lt;/TypeAM&gt;</w:t>
      </w:r>
    </w:p>
    <w:p w14:paraId="26925178" w14:textId="7EFE2956" w:rsidR="00B85286" w:rsidRPr="00E3770E" w:rsidRDefault="00E25DC5" w:rsidP="001C2054">
      <w:pPr>
        <w:pStyle w:val="CoverDocType24a"/>
      </w:pPr>
      <w:r w:rsidRPr="00E3770E">
        <w:rPr>
          <w:rStyle w:val="HideTWBExt"/>
          <w:b w:val="0"/>
          <w:noProof w:val="0"/>
        </w:rPr>
        <w:t>&lt;RangeAM&gt;</w:t>
      </w:r>
      <w:r w:rsidR="00BC15E0" w:rsidRPr="00E3770E">
        <w:t>1</w:t>
      </w:r>
      <w:r w:rsidR="006F4A79" w:rsidRPr="00E3770E">
        <w:t xml:space="preserve"> - </w:t>
      </w:r>
      <w:r w:rsidR="000224C9" w:rsidRPr="00E3770E">
        <w:t>16</w:t>
      </w:r>
      <w:r w:rsidRPr="00E3770E">
        <w:rPr>
          <w:rStyle w:val="HideTWBExt"/>
          <w:b w:val="0"/>
          <w:noProof w:val="0"/>
        </w:rPr>
        <w:t>&lt;/RangeAM&gt;</w:t>
      </w:r>
    </w:p>
    <w:p w14:paraId="564C3B9D" w14:textId="77777777" w:rsidR="001C2054" w:rsidRPr="00E3770E" w:rsidRDefault="00A15973" w:rsidP="008833F8">
      <w:pPr>
        <w:pStyle w:val="CoverBold"/>
      </w:pPr>
      <w:r w:rsidRPr="00E3770E">
        <w:rPr>
          <w:rStyle w:val="HideTWBExt"/>
          <w:b w:val="0"/>
          <w:noProof w:val="0"/>
        </w:rPr>
        <w:t>&lt;TitreType&gt;</w:t>
      </w:r>
      <w:r w:rsidR="006F4A79" w:rsidRPr="00E3770E">
        <w:t>Draft report</w:t>
      </w:r>
      <w:r w:rsidRPr="00E3770E">
        <w:rPr>
          <w:rStyle w:val="HideTWBExt"/>
          <w:b w:val="0"/>
          <w:noProof w:val="0"/>
        </w:rPr>
        <w:t>&lt;/TitreType&gt;</w:t>
      </w:r>
    </w:p>
    <w:p w14:paraId="4597D9C4" w14:textId="77777777" w:rsidR="00B85286" w:rsidRPr="00E3770E" w:rsidRDefault="00E25DC5" w:rsidP="008833F8">
      <w:pPr>
        <w:pStyle w:val="CoverBold"/>
      </w:pPr>
      <w:r w:rsidRPr="00E3770E">
        <w:rPr>
          <w:rStyle w:val="HideTWBExt"/>
          <w:b w:val="0"/>
          <w:noProof w:val="0"/>
        </w:rPr>
        <w:t>&lt;Rapporteur&gt;</w:t>
      </w:r>
      <w:r w:rsidR="006F4A79" w:rsidRPr="00E3770E">
        <w:t>Alicia Homs Ginel</w:t>
      </w:r>
      <w:r w:rsidRPr="00E3770E">
        <w:rPr>
          <w:rStyle w:val="HideTWBExt"/>
          <w:b w:val="0"/>
          <w:noProof w:val="0"/>
        </w:rPr>
        <w:t>&lt;/Rapporteur&gt;</w:t>
      </w:r>
    </w:p>
    <w:p w14:paraId="6D8A04F9" w14:textId="77777777" w:rsidR="0005018E" w:rsidRPr="00E3770E" w:rsidRDefault="00332485" w:rsidP="0005018E">
      <w:pPr>
        <w:pStyle w:val="CoverNormal24a"/>
      </w:pPr>
      <w:r w:rsidRPr="00E3770E">
        <w:rPr>
          <w:rStyle w:val="HideTWBExt"/>
          <w:noProof w:val="0"/>
        </w:rPr>
        <w:t>&lt;DocRefPE&gt;</w:t>
      </w:r>
      <w:r w:rsidR="00C52CE7" w:rsidRPr="00E3770E">
        <w:t>(PE</w:t>
      </w:r>
      <w:r w:rsidR="006F4A79" w:rsidRPr="00E3770E">
        <w:t>769.972</w:t>
      </w:r>
      <w:r w:rsidR="00C52CE7" w:rsidRPr="00E3770E">
        <w:t>v</w:t>
      </w:r>
      <w:r w:rsidR="006F4A79" w:rsidRPr="00E3770E">
        <w:t>01-00</w:t>
      </w:r>
      <w:r w:rsidR="00C52CE7" w:rsidRPr="00E3770E">
        <w:t>)</w:t>
      </w:r>
      <w:r w:rsidRPr="00E3770E">
        <w:rPr>
          <w:rStyle w:val="HideTWBExt"/>
          <w:noProof w:val="0"/>
        </w:rPr>
        <w:t>&lt;/DocRefPE&gt;</w:t>
      </w:r>
    </w:p>
    <w:p w14:paraId="62EDBD51" w14:textId="77777777" w:rsidR="00B85286" w:rsidRPr="00E3770E" w:rsidRDefault="00A15973">
      <w:pPr>
        <w:pStyle w:val="CoverNormal24a"/>
      </w:pPr>
      <w:r w:rsidRPr="00E3770E">
        <w:rPr>
          <w:rStyle w:val="HideTWBExt"/>
          <w:noProof w:val="0"/>
        </w:rPr>
        <w:t>&lt;Titre&gt;</w:t>
      </w:r>
      <w:r w:rsidR="006F4A79" w:rsidRPr="00E3770E">
        <w:t xml:space="preserve"> on the proposal for a directive of the European Parliament and of the Council improving and enforcing working conditions of trainees and combating regular employment relationships disguised as traineeships (‘Traineeships Directive’)</w:t>
      </w:r>
      <w:r w:rsidRPr="00E3770E">
        <w:rPr>
          <w:rStyle w:val="HideTWBExt"/>
          <w:noProof w:val="0"/>
        </w:rPr>
        <w:t>&lt;/Titre&gt;</w:t>
      </w:r>
    </w:p>
    <w:p w14:paraId="5584A5D0" w14:textId="77777777" w:rsidR="006337D4" w:rsidRPr="00E3770E" w:rsidRDefault="00E25DC5" w:rsidP="006337D4">
      <w:pPr>
        <w:pStyle w:val="CoverNormal"/>
        <w:rPr>
          <w:lang w:val="pt-PT"/>
        </w:rPr>
      </w:pPr>
      <w:r w:rsidRPr="00E3770E">
        <w:rPr>
          <w:rStyle w:val="HideTWBExt"/>
          <w:noProof w:val="0"/>
          <w:lang w:val="pt-PT"/>
        </w:rPr>
        <w:t>&lt;DocAmend&gt;</w:t>
      </w:r>
      <w:r w:rsidR="006F4A79" w:rsidRPr="00E3770E">
        <w:rPr>
          <w:lang w:val="pt-PT"/>
        </w:rPr>
        <w:t>Proposal for a directive</w:t>
      </w:r>
      <w:r w:rsidRPr="00E3770E">
        <w:rPr>
          <w:rStyle w:val="HideTWBExt"/>
          <w:noProof w:val="0"/>
          <w:lang w:val="pt-PT"/>
        </w:rPr>
        <w:t>&lt;/DocAmend&gt;</w:t>
      </w:r>
    </w:p>
    <w:p w14:paraId="5CDA1126" w14:textId="77777777" w:rsidR="006F4A79" w:rsidRPr="00E3770E" w:rsidRDefault="006F4A79" w:rsidP="006F4A79">
      <w:pPr>
        <w:pStyle w:val="CoverNormal24a"/>
        <w:rPr>
          <w:lang w:val="pt-PT"/>
        </w:rPr>
      </w:pPr>
      <w:r w:rsidRPr="00E3770E">
        <w:rPr>
          <w:rStyle w:val="HideTWBExt"/>
          <w:lang w:val="pt-PT"/>
        </w:rPr>
        <w:t>&lt;DocRef&gt;</w:t>
      </w:r>
      <w:r w:rsidRPr="00E3770E">
        <w:rPr>
          <w:lang w:val="pt-PT"/>
        </w:rPr>
        <w:t>(COM(2024)0132 – C10</w:t>
      </w:r>
      <w:r w:rsidRPr="00E3770E">
        <w:rPr>
          <w:lang w:val="pt-PT"/>
        </w:rPr>
        <w:noBreakHyphen/>
        <w:t>0004/2024 – 2024/0068(COD))</w:t>
      </w:r>
      <w:r w:rsidRPr="00E3770E">
        <w:rPr>
          <w:rStyle w:val="HideTWBExt"/>
          <w:lang w:val="pt-PT"/>
        </w:rPr>
        <w:t>&lt;/DocRef&gt;</w:t>
      </w:r>
    </w:p>
    <w:p w14:paraId="34D0D0EC" w14:textId="77777777" w:rsidR="00B85286" w:rsidRPr="00E3770E" w:rsidRDefault="00B85286" w:rsidP="00FD0C82">
      <w:pPr>
        <w:widowControl/>
        <w:tabs>
          <w:tab w:val="center" w:pos="4677"/>
        </w:tabs>
        <w:rPr>
          <w:lang w:val="pt-PT"/>
        </w:rPr>
      </w:pPr>
      <w:r w:rsidRPr="00E3770E">
        <w:rPr>
          <w:lang w:val="pt-PT"/>
        </w:rPr>
        <w:br w:type="page"/>
      </w:r>
      <w:r w:rsidR="00C52CE7" w:rsidRPr="00E3770E">
        <w:rPr>
          <w:lang w:val="pt-PT"/>
        </w:rPr>
        <w:lastRenderedPageBreak/>
        <w:t>AM_Com_LegCompr</w:t>
      </w:r>
    </w:p>
    <w:p w14:paraId="4B3A53C3" w14:textId="60275BA5" w:rsidR="0056083C" w:rsidRPr="00E3770E" w:rsidRDefault="00B85286" w:rsidP="00BC15E0">
      <w:pPr>
        <w:pStyle w:val="AmNumberTabs"/>
        <w:keepNext/>
        <w:rPr>
          <w:lang w:val="pt-PT"/>
        </w:rPr>
      </w:pPr>
      <w:r w:rsidRPr="00E3770E">
        <w:rPr>
          <w:lang w:val="pt-PT"/>
        </w:rPr>
        <w:br w:type="page"/>
      </w:r>
      <w:bookmarkStart w:id="0" w:name="IntroB"/>
      <w:r w:rsidR="00C25612" w:rsidRPr="00E3770E">
        <w:rPr>
          <w:rStyle w:val="HideTWBExt"/>
          <w:b w:val="0"/>
          <w:noProof w:val="0"/>
          <w:lang w:val="pt-PT"/>
        </w:rPr>
        <w:t>&lt;RepeatBlock-</w:t>
      </w:r>
      <w:r w:rsidR="006F4A79" w:rsidRPr="00E3770E">
        <w:rPr>
          <w:rStyle w:val="HideTWBExt"/>
          <w:b w:val="0"/>
          <w:noProof w:val="0"/>
          <w:lang w:val="pt-PT"/>
        </w:rPr>
        <w:t>Amend</w:t>
      </w:r>
      <w:r w:rsidR="00C25612" w:rsidRPr="00E3770E">
        <w:rPr>
          <w:rStyle w:val="HideTWBExt"/>
          <w:b w:val="0"/>
          <w:noProof w:val="0"/>
          <w:lang w:val="pt-PT"/>
        </w:rPr>
        <w:t>&gt;</w:t>
      </w:r>
      <w:bookmarkStart w:id="1" w:name="restart"/>
      <w:bookmarkEnd w:id="0"/>
      <w:r w:rsidR="00C25612" w:rsidRPr="00E3770E">
        <w:rPr>
          <w:rStyle w:val="HideTWBExt"/>
          <w:b w:val="0"/>
          <w:noProof w:val="0"/>
          <w:lang w:val="pt-PT"/>
        </w:rPr>
        <w:t>&lt;</w:t>
      </w:r>
      <w:r w:rsidR="006F4A79" w:rsidRPr="00E3770E">
        <w:rPr>
          <w:rStyle w:val="HideTWBExt"/>
          <w:b w:val="0"/>
          <w:noProof w:val="0"/>
          <w:lang w:val="pt-PT"/>
        </w:rPr>
        <w:t>Amend</w:t>
      </w:r>
      <w:r w:rsidR="00C25612" w:rsidRPr="00E3770E">
        <w:rPr>
          <w:rStyle w:val="HideTWBExt"/>
          <w:b w:val="0"/>
          <w:noProof w:val="0"/>
          <w:lang w:val="pt-PT"/>
        </w:rPr>
        <w:t>&gt;</w:t>
      </w:r>
      <w:bookmarkStart w:id="2" w:name="EndB"/>
      <w:bookmarkEnd w:id="1"/>
    </w:p>
    <w:p w14:paraId="17AC4F69" w14:textId="77777777" w:rsidR="0056083C" w:rsidRPr="00E3770E" w:rsidRDefault="0056083C" w:rsidP="0056083C">
      <w:pPr>
        <w:rPr>
          <w:lang w:val="pt-PT"/>
        </w:rPr>
      </w:pPr>
      <w:r w:rsidRPr="00E3770E">
        <w:rPr>
          <w:rStyle w:val="HideTWBExt"/>
          <w:rFonts w:eastAsiaTheme="majorEastAsia"/>
          <w:lang w:val="pt-PT"/>
        </w:rPr>
        <w:lastRenderedPageBreak/>
        <w:t>&lt;/Amend&gt;</w:t>
      </w:r>
    </w:p>
    <w:p w14:paraId="486F3461" w14:textId="77777777" w:rsidR="00445E7B" w:rsidRPr="00E3770E" w:rsidRDefault="00445E7B" w:rsidP="00E15E8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Pr="00E3770E">
        <w:rPr>
          <w:rStyle w:val="HideTWBExt"/>
          <w:rFonts w:eastAsiaTheme="majorEastAsia"/>
          <w:b w:val="0"/>
        </w:rPr>
        <w:t>&lt;/NumAm&gt;</w:t>
      </w:r>
    </w:p>
    <w:p w14:paraId="6D3940C8" w14:textId="77777777" w:rsidR="00445E7B" w:rsidRPr="00E3770E" w:rsidRDefault="00445E7B" w:rsidP="00445E7B">
      <w:pPr>
        <w:keepNext/>
        <w:jc w:val="both"/>
      </w:pPr>
      <w:r w:rsidRPr="00E3770E">
        <w:rPr>
          <w:rStyle w:val="HideTWBExt"/>
          <w:rFonts w:eastAsiaTheme="majorEastAsia"/>
        </w:rPr>
        <w:t>&lt;/RepeatBlock-By&gt;&lt;Compromise&gt;</w:t>
      </w:r>
      <w:r w:rsidRPr="00E3770E">
        <w:t>Compromise amendment covering Amendments 26-28, 31, 52, 145, 183, 192, 341, 185, 202, 336, 342 (RE), 191, 347 (Left), 196-199, 339, 343, CULT 9, 28 and replacing 181, 204, 350, 351, 182, 201, 344, 346, 184, 186-190, 194, 200, 203, 215, 335, 337, 338, 340, 348, 349, 345</w:t>
      </w:r>
      <w:r w:rsidRPr="00E3770E">
        <w:rPr>
          <w:rStyle w:val="HideTWBExt"/>
          <w:rFonts w:eastAsiaTheme="majorEastAsia"/>
        </w:rPr>
        <w:t>&lt;/Compromise&gt;</w:t>
      </w:r>
    </w:p>
    <w:p w14:paraId="487726CD" w14:textId="77777777" w:rsidR="00445E7B" w:rsidRPr="00E3770E" w:rsidRDefault="00445E7B" w:rsidP="00E15E8D">
      <w:pPr>
        <w:pStyle w:val="NormalBold12b"/>
        <w:keepNext/>
      </w:pPr>
      <w:r w:rsidRPr="00E3770E">
        <w:rPr>
          <w:rStyle w:val="HideTWBExt"/>
          <w:rFonts w:eastAsiaTheme="majorEastAsia"/>
          <w:b w:val="0"/>
        </w:rPr>
        <w:t>&lt;DocAmend&gt;</w:t>
      </w:r>
      <w:r w:rsidR="00F07176" w:rsidRPr="00E3770E">
        <w:t>Proposal for a directive</w:t>
      </w:r>
      <w:r w:rsidRPr="00E3770E">
        <w:rPr>
          <w:rStyle w:val="HideTWBExt"/>
          <w:rFonts w:eastAsiaTheme="majorEastAsia"/>
          <w:b w:val="0"/>
        </w:rPr>
        <w:t>&lt;/DocAmend&gt;</w:t>
      </w:r>
    </w:p>
    <w:p w14:paraId="1E1860EA" w14:textId="77777777" w:rsidR="00445E7B" w:rsidRPr="00E3770E" w:rsidRDefault="00445E7B" w:rsidP="00E15E8D">
      <w:pPr>
        <w:pStyle w:val="NormalBold"/>
        <w:keepNext/>
      </w:pPr>
      <w:r w:rsidRPr="00E3770E">
        <w:rPr>
          <w:rStyle w:val="HideTWBExt"/>
          <w:rFonts w:eastAsiaTheme="majorEastAsia"/>
          <w:b w:val="0"/>
        </w:rPr>
        <w:t>&lt;Article&gt;</w:t>
      </w:r>
      <w:bookmarkStart w:id="3" w:name="DocEPLastVariable"/>
      <w:bookmarkEnd w:id="3"/>
      <w:r w:rsidR="00F07176" w:rsidRPr="00E3770E">
        <w:t>Article 1 – 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45E7B" w:rsidRPr="00E3770E" w14:paraId="53F68AD0" w14:textId="77777777" w:rsidTr="00F07176">
        <w:trPr>
          <w:jc w:val="center"/>
        </w:trPr>
        <w:tc>
          <w:tcPr>
            <w:tcW w:w="9752" w:type="dxa"/>
            <w:gridSpan w:val="2"/>
          </w:tcPr>
          <w:p w14:paraId="284AADB4" w14:textId="77777777" w:rsidR="00445E7B" w:rsidRPr="00E3770E" w:rsidRDefault="00445E7B" w:rsidP="009B3CB4">
            <w:pPr>
              <w:keepNext/>
            </w:pPr>
          </w:p>
        </w:tc>
      </w:tr>
      <w:tr w:rsidR="00445E7B" w:rsidRPr="00E3770E" w14:paraId="2A39F652" w14:textId="77777777" w:rsidTr="00F07176">
        <w:trPr>
          <w:jc w:val="center"/>
        </w:trPr>
        <w:tc>
          <w:tcPr>
            <w:tcW w:w="4876" w:type="dxa"/>
          </w:tcPr>
          <w:p w14:paraId="34381EC9" w14:textId="77777777" w:rsidR="00445E7B" w:rsidRPr="00E3770E" w:rsidRDefault="00F07176" w:rsidP="00F07176">
            <w:pPr>
              <w:pStyle w:val="AmColumnHeading"/>
              <w:keepNext/>
            </w:pPr>
            <w:r w:rsidRPr="00E3770E">
              <w:t>Text proposed by the Commission</w:t>
            </w:r>
          </w:p>
        </w:tc>
        <w:tc>
          <w:tcPr>
            <w:tcW w:w="4876" w:type="dxa"/>
          </w:tcPr>
          <w:p w14:paraId="6801DAF6" w14:textId="77777777" w:rsidR="00445E7B" w:rsidRPr="00E3770E" w:rsidRDefault="00445E7B" w:rsidP="009B3CB4">
            <w:pPr>
              <w:pStyle w:val="AmColumnHeading"/>
              <w:keepNext/>
            </w:pPr>
            <w:r w:rsidRPr="00E3770E">
              <w:t>Amendment</w:t>
            </w:r>
          </w:p>
        </w:tc>
      </w:tr>
      <w:tr w:rsidR="00F07176" w:rsidRPr="00E3770E" w14:paraId="5B5A051E" w14:textId="77777777" w:rsidTr="00F07176">
        <w:tblPrEx>
          <w:tblLook w:val="04A0" w:firstRow="1" w:lastRow="0" w:firstColumn="1" w:lastColumn="0" w:noHBand="0" w:noVBand="1"/>
        </w:tblPrEx>
        <w:trPr>
          <w:jc w:val="center"/>
        </w:trPr>
        <w:tc>
          <w:tcPr>
            <w:tcW w:w="4876" w:type="dxa"/>
            <w:hideMark/>
          </w:tcPr>
          <w:p w14:paraId="0CAB714C" w14:textId="77777777" w:rsidR="00F07176" w:rsidRPr="00E3770E" w:rsidRDefault="00F07176" w:rsidP="00F07176">
            <w:pPr>
              <w:pStyle w:val="Normal6a"/>
            </w:pPr>
            <w:r w:rsidRPr="00E3770E">
              <w:t>Subject matter</w:t>
            </w:r>
          </w:p>
        </w:tc>
        <w:tc>
          <w:tcPr>
            <w:tcW w:w="4876" w:type="dxa"/>
            <w:hideMark/>
          </w:tcPr>
          <w:p w14:paraId="28262B5B" w14:textId="77777777" w:rsidR="00F07176" w:rsidRPr="00E3770E" w:rsidRDefault="00F07176" w:rsidP="00F07176">
            <w:pPr>
              <w:pStyle w:val="Normal6a"/>
              <w:rPr>
                <w:szCs w:val="24"/>
              </w:rPr>
            </w:pPr>
            <w:r w:rsidRPr="00E3770E">
              <w:t xml:space="preserve">Subject matter </w:t>
            </w:r>
            <w:r w:rsidRPr="00E3770E">
              <w:rPr>
                <w:b/>
                <w:i/>
              </w:rPr>
              <w:t>and scope</w:t>
            </w:r>
          </w:p>
        </w:tc>
      </w:tr>
    </w:tbl>
    <w:p w14:paraId="27833F8B" w14:textId="77777777" w:rsidR="00445E7B" w:rsidRPr="00E3770E" w:rsidRDefault="00445E7B" w:rsidP="00E15E8D">
      <w:pPr>
        <w:pStyle w:val="AmOrLang"/>
      </w:pPr>
      <w:r w:rsidRPr="00E3770E">
        <w:t xml:space="preserve">Or. </w:t>
      </w:r>
      <w:r w:rsidRPr="00E3770E">
        <w:rPr>
          <w:rStyle w:val="HideTWBExt"/>
          <w:rFonts w:eastAsiaTheme="majorEastAsia"/>
        </w:rPr>
        <w:t>&lt;Original&gt;</w:t>
      </w:r>
      <w:r w:rsidR="00F07176" w:rsidRPr="00E3770E">
        <w:rPr>
          <w:rStyle w:val="HideTWBInt"/>
        </w:rPr>
        <w:t>{EN}</w:t>
      </w:r>
      <w:r w:rsidR="00F07176" w:rsidRPr="00E3770E">
        <w:t>en</w:t>
      </w:r>
      <w:r w:rsidRPr="00E3770E">
        <w:rPr>
          <w:rStyle w:val="HideTWBExt"/>
          <w:rFonts w:eastAsiaTheme="majorEastAsia"/>
        </w:rPr>
        <w:t>&lt;/Original&gt;</w:t>
      </w:r>
    </w:p>
    <w:p w14:paraId="712983B2" w14:textId="77777777" w:rsidR="00445E7B" w:rsidRPr="00E3770E" w:rsidRDefault="00445E7B" w:rsidP="00E15E8D">
      <w:r w:rsidRPr="00E3770E">
        <w:rPr>
          <w:rStyle w:val="HideTWBExt"/>
          <w:rFonts w:eastAsiaTheme="majorEastAsia"/>
        </w:rPr>
        <w:t>&lt;/Amend&gt;</w:t>
      </w:r>
    </w:p>
    <w:p w14:paraId="60AE3973"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Pr="00E3770E">
        <w:rPr>
          <w:rStyle w:val="HideTWBExt"/>
          <w:rFonts w:eastAsiaTheme="majorEastAsia"/>
          <w:b w:val="0"/>
        </w:rPr>
        <w:t>&lt;/NumAm&gt;</w:t>
      </w:r>
    </w:p>
    <w:p w14:paraId="16DEDF4D"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EB310C" w:rsidRPr="00E3770E">
        <w:t xml:space="preserve">same </w:t>
      </w:r>
      <w:r w:rsidRPr="00E3770E">
        <w:t xml:space="preserve">Amendments </w:t>
      </w:r>
      <w:r w:rsidRPr="00E3770E">
        <w:rPr>
          <w:rStyle w:val="HideTWBExt"/>
          <w:rFonts w:eastAsiaTheme="majorEastAsia"/>
        </w:rPr>
        <w:t>&lt;/Compromise&gt;</w:t>
      </w:r>
    </w:p>
    <w:p w14:paraId="7F293D5F"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C2472C0" w14:textId="77777777" w:rsidR="00F07176" w:rsidRPr="00E3770E" w:rsidRDefault="00F07176" w:rsidP="00F07176">
      <w:pPr>
        <w:pStyle w:val="NormalBold"/>
        <w:keepNext/>
      </w:pPr>
      <w:r w:rsidRPr="00E3770E">
        <w:rPr>
          <w:rStyle w:val="HideTWBExt"/>
          <w:rFonts w:eastAsiaTheme="majorEastAsia"/>
          <w:b w:val="0"/>
        </w:rPr>
        <w:t>&lt;Article&gt;</w:t>
      </w:r>
      <w:r w:rsidRPr="00E3770E">
        <w:t>Article 1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07E85D7B" w14:textId="77777777" w:rsidTr="00F07176">
        <w:trPr>
          <w:jc w:val="center"/>
        </w:trPr>
        <w:tc>
          <w:tcPr>
            <w:tcW w:w="9752" w:type="dxa"/>
            <w:gridSpan w:val="2"/>
          </w:tcPr>
          <w:p w14:paraId="4D5318B9" w14:textId="77777777" w:rsidR="00F07176" w:rsidRPr="00E3770E" w:rsidRDefault="00F07176" w:rsidP="00E15E8D">
            <w:pPr>
              <w:keepNext/>
            </w:pPr>
          </w:p>
        </w:tc>
      </w:tr>
      <w:tr w:rsidR="00F07176" w:rsidRPr="00E3770E" w14:paraId="0E9124CB" w14:textId="77777777" w:rsidTr="00F07176">
        <w:trPr>
          <w:jc w:val="center"/>
        </w:trPr>
        <w:tc>
          <w:tcPr>
            <w:tcW w:w="4876" w:type="dxa"/>
          </w:tcPr>
          <w:p w14:paraId="7856FD37" w14:textId="77777777" w:rsidR="00F07176" w:rsidRPr="00E3770E" w:rsidRDefault="00F07176" w:rsidP="00E15E8D">
            <w:pPr>
              <w:pStyle w:val="AmColumnHeading"/>
              <w:keepNext/>
            </w:pPr>
            <w:r w:rsidRPr="00E3770E">
              <w:t>Text proposed by the Commission</w:t>
            </w:r>
          </w:p>
        </w:tc>
        <w:tc>
          <w:tcPr>
            <w:tcW w:w="4876" w:type="dxa"/>
          </w:tcPr>
          <w:p w14:paraId="3C3D1666" w14:textId="77777777" w:rsidR="00F07176" w:rsidRPr="00E3770E" w:rsidRDefault="00F07176" w:rsidP="00E15E8D">
            <w:pPr>
              <w:pStyle w:val="AmColumnHeading"/>
              <w:keepNext/>
            </w:pPr>
            <w:r w:rsidRPr="00E3770E">
              <w:t>Amendment</w:t>
            </w:r>
          </w:p>
        </w:tc>
      </w:tr>
      <w:tr w:rsidR="00F07176" w:rsidRPr="00E3770E" w14:paraId="04F512B2" w14:textId="77777777" w:rsidTr="00F07176">
        <w:trPr>
          <w:jc w:val="center"/>
        </w:trPr>
        <w:tc>
          <w:tcPr>
            <w:tcW w:w="4876" w:type="dxa"/>
          </w:tcPr>
          <w:p w14:paraId="713D3C23" w14:textId="77777777" w:rsidR="00F07176" w:rsidRPr="00E3770E" w:rsidRDefault="00F07176" w:rsidP="00E15E8D">
            <w:pPr>
              <w:pStyle w:val="Normal6a"/>
            </w:pPr>
            <w:r w:rsidRPr="00E3770E">
              <w:t xml:space="preserve">This Directive lays down a </w:t>
            </w:r>
            <w:r w:rsidRPr="00E3770E">
              <w:rPr>
                <w:bCs/>
                <w:iCs/>
              </w:rPr>
              <w:t>common</w:t>
            </w:r>
            <w:r w:rsidRPr="00E3770E">
              <w:rPr>
                <w:b/>
                <w:bCs/>
                <w:i/>
                <w:iCs/>
              </w:rPr>
              <w:t xml:space="preserve"> </w:t>
            </w:r>
            <w:r w:rsidRPr="00E3770E">
              <w:t xml:space="preserve">framework of principles and measures to improve and enforce the working conditions of trainees </w:t>
            </w:r>
            <w:r w:rsidRPr="00E3770E">
              <w:rPr>
                <w:b/>
                <w:i/>
              </w:rPr>
              <w:t>and to combat</w:t>
            </w:r>
            <w:r w:rsidRPr="00E3770E">
              <w:t xml:space="preserve"> </w:t>
            </w:r>
            <w:r w:rsidRPr="00E3770E">
              <w:rPr>
                <w:b/>
                <w:i/>
              </w:rPr>
              <w:t>regular employment relationships disguised as</w:t>
            </w:r>
            <w:r w:rsidRPr="00E3770E">
              <w:t xml:space="preserve"> </w:t>
            </w:r>
            <w:r w:rsidRPr="00E3770E">
              <w:rPr>
                <w:b/>
                <w:i/>
              </w:rPr>
              <w:t>traineeships</w:t>
            </w:r>
            <w:r w:rsidRPr="00E3770E">
              <w:t>.</w:t>
            </w:r>
          </w:p>
        </w:tc>
        <w:tc>
          <w:tcPr>
            <w:tcW w:w="4876" w:type="dxa"/>
          </w:tcPr>
          <w:p w14:paraId="5538F3FD" w14:textId="77777777" w:rsidR="00F07176" w:rsidRPr="00E3770E" w:rsidRDefault="00F07176" w:rsidP="00E15E8D">
            <w:pPr>
              <w:pStyle w:val="Normal6a"/>
              <w:rPr>
                <w:szCs w:val="24"/>
              </w:rPr>
            </w:pPr>
            <w:r w:rsidRPr="00E3770E">
              <w:rPr>
                <w:b/>
                <w:bCs/>
                <w:i/>
                <w:iCs/>
              </w:rPr>
              <w:t>1.</w:t>
            </w:r>
            <w:r w:rsidRPr="00E3770E">
              <w:t xml:space="preserve"> </w:t>
            </w:r>
            <w:r w:rsidRPr="00E3770E">
              <w:tab/>
              <w:t xml:space="preserve">This Directive lays down a common </w:t>
            </w:r>
            <w:r w:rsidRPr="00E3770E">
              <w:rPr>
                <w:b/>
                <w:i/>
              </w:rPr>
              <w:t>definition of traineeships and establishes a</w:t>
            </w:r>
            <w:r w:rsidRPr="00E3770E">
              <w:t xml:space="preserve"> framework of principles and measures to improve and enforce the working conditions of trainees, </w:t>
            </w:r>
            <w:r w:rsidRPr="00E3770E">
              <w:rPr>
                <w:b/>
                <w:i/>
              </w:rPr>
              <w:t>by providing for:</w:t>
            </w:r>
          </w:p>
        </w:tc>
      </w:tr>
      <w:tr w:rsidR="00F07176" w:rsidRPr="00E3770E" w14:paraId="1935A6D9" w14:textId="77777777" w:rsidTr="00F07176">
        <w:trPr>
          <w:jc w:val="center"/>
        </w:trPr>
        <w:tc>
          <w:tcPr>
            <w:tcW w:w="4876" w:type="dxa"/>
          </w:tcPr>
          <w:p w14:paraId="48DAEBB7" w14:textId="77777777" w:rsidR="00F07176" w:rsidRPr="00E3770E" w:rsidRDefault="00F07176" w:rsidP="00E15E8D">
            <w:pPr>
              <w:pStyle w:val="Normal6a"/>
            </w:pPr>
          </w:p>
        </w:tc>
        <w:tc>
          <w:tcPr>
            <w:tcW w:w="4876" w:type="dxa"/>
          </w:tcPr>
          <w:p w14:paraId="1191960A" w14:textId="5A4C78CE" w:rsidR="00F07176" w:rsidRPr="00E3770E" w:rsidRDefault="00F07176" w:rsidP="00AF0A81">
            <w:pPr>
              <w:pStyle w:val="Normal6a"/>
              <w:rPr>
                <w:szCs w:val="24"/>
              </w:rPr>
            </w:pPr>
            <w:r w:rsidRPr="00E3770E">
              <w:rPr>
                <w:b/>
                <w:i/>
              </w:rPr>
              <w:t>(a)</w:t>
            </w:r>
            <w:r w:rsidRPr="00E3770E">
              <w:rPr>
                <w:b/>
                <w:i/>
              </w:rPr>
              <w:tab/>
              <w:t>the promotion of</w:t>
            </w:r>
            <w:r w:rsidR="00AF0A81" w:rsidRPr="00E3770E">
              <w:rPr>
                <w:b/>
                <w:i/>
              </w:rPr>
              <w:t xml:space="preserve"> quality</w:t>
            </w:r>
            <w:r w:rsidRPr="00E3770E">
              <w:rPr>
                <w:b/>
                <w:i/>
              </w:rPr>
              <w:t xml:space="preserve">,  transparent, and </w:t>
            </w:r>
            <w:r w:rsidR="00AF0A81" w:rsidRPr="00E3770E">
              <w:rPr>
                <w:b/>
                <w:i/>
              </w:rPr>
              <w:t xml:space="preserve">accesible </w:t>
            </w:r>
            <w:r w:rsidRPr="00E3770E">
              <w:rPr>
                <w:b/>
                <w:i/>
              </w:rPr>
              <w:t>traineeships that facilitate the transition from education to standard employment or access to a profession, through a significant learning and training component;</w:t>
            </w:r>
          </w:p>
        </w:tc>
      </w:tr>
      <w:tr w:rsidR="00F07176" w:rsidRPr="00E3770E" w14:paraId="4CD4A55E" w14:textId="77777777" w:rsidTr="00F07176">
        <w:trPr>
          <w:jc w:val="center"/>
        </w:trPr>
        <w:tc>
          <w:tcPr>
            <w:tcW w:w="4876" w:type="dxa"/>
          </w:tcPr>
          <w:p w14:paraId="3A4E8290" w14:textId="77777777" w:rsidR="00F07176" w:rsidRPr="00E3770E" w:rsidRDefault="00F07176" w:rsidP="00E15E8D">
            <w:pPr>
              <w:pStyle w:val="Normal6a"/>
            </w:pPr>
          </w:p>
        </w:tc>
        <w:tc>
          <w:tcPr>
            <w:tcW w:w="4876" w:type="dxa"/>
          </w:tcPr>
          <w:p w14:paraId="70F39CD6" w14:textId="77777777" w:rsidR="00F07176" w:rsidRPr="00E3770E" w:rsidRDefault="00F07176" w:rsidP="00F07176">
            <w:pPr>
              <w:pStyle w:val="Normal6a"/>
              <w:rPr>
                <w:szCs w:val="24"/>
              </w:rPr>
            </w:pPr>
            <w:r w:rsidRPr="00E3770E">
              <w:rPr>
                <w:b/>
                <w:i/>
              </w:rPr>
              <w:t>(b)</w:t>
            </w:r>
            <w:r w:rsidRPr="00E3770E">
              <w:rPr>
                <w:b/>
                <w:i/>
              </w:rPr>
              <w:tab/>
              <w:t>measures to detect and combat:</w:t>
            </w:r>
          </w:p>
        </w:tc>
      </w:tr>
      <w:tr w:rsidR="00F07176" w:rsidRPr="00E3770E" w14:paraId="25AFA8B6" w14:textId="77777777" w:rsidTr="00F07176">
        <w:trPr>
          <w:jc w:val="center"/>
        </w:trPr>
        <w:tc>
          <w:tcPr>
            <w:tcW w:w="4876" w:type="dxa"/>
          </w:tcPr>
          <w:p w14:paraId="14D8E915" w14:textId="77777777" w:rsidR="00F07176" w:rsidRPr="00E3770E" w:rsidRDefault="00F07176" w:rsidP="00E15E8D">
            <w:pPr>
              <w:pStyle w:val="Normal6a"/>
            </w:pPr>
          </w:p>
        </w:tc>
        <w:tc>
          <w:tcPr>
            <w:tcW w:w="4876" w:type="dxa"/>
          </w:tcPr>
          <w:p w14:paraId="60728D9D" w14:textId="77777777" w:rsidR="00F07176" w:rsidRPr="00E3770E" w:rsidRDefault="00F07176" w:rsidP="00F07176">
            <w:pPr>
              <w:pStyle w:val="Normal6a"/>
              <w:rPr>
                <w:b/>
                <w:i/>
              </w:rPr>
            </w:pPr>
            <w:r w:rsidRPr="00E3770E">
              <w:rPr>
                <w:b/>
                <w:i/>
              </w:rPr>
              <w:t>(i)</w:t>
            </w:r>
            <w:r w:rsidRPr="00E3770E">
              <w:rPr>
                <w:b/>
                <w:i/>
              </w:rPr>
              <w:tab/>
              <w:t>practices that circumvent the purpose of traineeships;</w:t>
            </w:r>
          </w:p>
        </w:tc>
      </w:tr>
      <w:tr w:rsidR="00F07176" w:rsidRPr="00E3770E" w14:paraId="23784520" w14:textId="77777777" w:rsidTr="00F07176">
        <w:trPr>
          <w:jc w:val="center"/>
        </w:trPr>
        <w:tc>
          <w:tcPr>
            <w:tcW w:w="4876" w:type="dxa"/>
          </w:tcPr>
          <w:p w14:paraId="5EE81E70" w14:textId="77777777" w:rsidR="00F07176" w:rsidRPr="00E3770E" w:rsidRDefault="00F07176" w:rsidP="00E15E8D">
            <w:pPr>
              <w:pStyle w:val="Normal6a"/>
            </w:pPr>
          </w:p>
        </w:tc>
        <w:tc>
          <w:tcPr>
            <w:tcW w:w="4876" w:type="dxa"/>
          </w:tcPr>
          <w:p w14:paraId="09E4A41B" w14:textId="77777777" w:rsidR="00F07176" w:rsidRPr="00E3770E" w:rsidRDefault="00F07176" w:rsidP="00F07176">
            <w:pPr>
              <w:pStyle w:val="Normal6a"/>
              <w:rPr>
                <w:b/>
                <w:i/>
              </w:rPr>
            </w:pPr>
            <w:r w:rsidRPr="00E3770E">
              <w:rPr>
                <w:b/>
                <w:i/>
              </w:rPr>
              <w:t>(ii)</w:t>
            </w:r>
            <w:r w:rsidRPr="00E3770E">
              <w:rPr>
                <w:b/>
                <w:i/>
              </w:rPr>
              <w:tab/>
              <w:t>the use of standard employment relationships disguised as traineeships;</w:t>
            </w:r>
          </w:p>
        </w:tc>
      </w:tr>
      <w:tr w:rsidR="00F07176" w:rsidRPr="00E3770E" w14:paraId="2A6BADB4" w14:textId="77777777" w:rsidTr="00F07176">
        <w:trPr>
          <w:jc w:val="center"/>
        </w:trPr>
        <w:tc>
          <w:tcPr>
            <w:tcW w:w="4876" w:type="dxa"/>
          </w:tcPr>
          <w:p w14:paraId="5800A1A2" w14:textId="77777777" w:rsidR="00F07176" w:rsidRPr="00E3770E" w:rsidRDefault="00F07176" w:rsidP="00E15E8D">
            <w:pPr>
              <w:pStyle w:val="Normal6a"/>
            </w:pPr>
          </w:p>
        </w:tc>
        <w:tc>
          <w:tcPr>
            <w:tcW w:w="4876" w:type="dxa"/>
          </w:tcPr>
          <w:p w14:paraId="2B45A8DB" w14:textId="77777777" w:rsidR="00F07176" w:rsidRPr="00E3770E" w:rsidRDefault="00F07176" w:rsidP="00F07176">
            <w:pPr>
              <w:pStyle w:val="Normal6a"/>
              <w:rPr>
                <w:b/>
                <w:i/>
              </w:rPr>
            </w:pPr>
            <w:r w:rsidRPr="00E3770E">
              <w:rPr>
                <w:b/>
                <w:i/>
              </w:rPr>
              <w:t>2.</w:t>
            </w:r>
            <w:r w:rsidRPr="00E3770E">
              <w:rPr>
                <w:b/>
                <w:i/>
              </w:rPr>
              <w:tab/>
              <w:t>This Directive does not apply to:</w:t>
            </w:r>
          </w:p>
        </w:tc>
      </w:tr>
      <w:tr w:rsidR="00F07176" w:rsidRPr="00E3770E" w14:paraId="78D99D41" w14:textId="77777777" w:rsidTr="00F07176">
        <w:tblPrEx>
          <w:tblLook w:val="04A0" w:firstRow="1" w:lastRow="0" w:firstColumn="1" w:lastColumn="0" w:noHBand="0" w:noVBand="1"/>
        </w:tblPrEx>
        <w:trPr>
          <w:jc w:val="center"/>
        </w:trPr>
        <w:tc>
          <w:tcPr>
            <w:tcW w:w="4876" w:type="dxa"/>
            <w:hideMark/>
          </w:tcPr>
          <w:p w14:paraId="7FF3AB8D" w14:textId="77777777" w:rsidR="00F07176" w:rsidRPr="00E3770E" w:rsidRDefault="00F07176" w:rsidP="00F07176">
            <w:pPr>
              <w:pStyle w:val="Normal6a"/>
            </w:pPr>
          </w:p>
        </w:tc>
        <w:tc>
          <w:tcPr>
            <w:tcW w:w="4876" w:type="dxa"/>
            <w:hideMark/>
          </w:tcPr>
          <w:p w14:paraId="42094645" w14:textId="77777777" w:rsidR="00F07176" w:rsidRPr="00E3770E" w:rsidRDefault="00F07176" w:rsidP="00F07176">
            <w:pPr>
              <w:pStyle w:val="Normal6a"/>
              <w:rPr>
                <w:szCs w:val="24"/>
              </w:rPr>
            </w:pPr>
            <w:r w:rsidRPr="00E3770E">
              <w:rPr>
                <w:b/>
                <w:i/>
              </w:rPr>
              <w:t xml:space="preserve">(a) </w:t>
            </w:r>
            <w:r w:rsidRPr="00E3770E">
              <w:rPr>
                <w:b/>
                <w:i/>
              </w:rPr>
              <w:tab/>
              <w:t xml:space="preserve">traineeships that are integral to and a mandatory part of the curriculum </w:t>
            </w:r>
            <w:r w:rsidRPr="00E3770E">
              <w:rPr>
                <w:b/>
                <w:i/>
              </w:rPr>
              <w:lastRenderedPageBreak/>
              <w:t>of formal higher education or vocational education and training and that are undertaken solely for the purpose of obtaining academic or professional credits; or</w:t>
            </w:r>
          </w:p>
        </w:tc>
      </w:tr>
      <w:tr w:rsidR="00F07176" w:rsidRPr="00E3770E" w14:paraId="473BB1AC" w14:textId="77777777" w:rsidTr="00F07176">
        <w:tblPrEx>
          <w:tblLook w:val="04A0" w:firstRow="1" w:lastRow="0" w:firstColumn="1" w:lastColumn="0" w:noHBand="0" w:noVBand="1"/>
        </w:tblPrEx>
        <w:trPr>
          <w:jc w:val="center"/>
        </w:trPr>
        <w:tc>
          <w:tcPr>
            <w:tcW w:w="4876" w:type="dxa"/>
          </w:tcPr>
          <w:p w14:paraId="4F72BECC" w14:textId="77777777" w:rsidR="00F07176" w:rsidRPr="00E3770E" w:rsidRDefault="00F07176">
            <w:pPr>
              <w:pStyle w:val="Normal6"/>
              <w:jc w:val="both"/>
              <w:rPr>
                <w:lang w:val="en-GB"/>
              </w:rPr>
            </w:pPr>
          </w:p>
        </w:tc>
        <w:tc>
          <w:tcPr>
            <w:tcW w:w="4876" w:type="dxa"/>
          </w:tcPr>
          <w:p w14:paraId="000E7F71" w14:textId="77777777" w:rsidR="00F07176" w:rsidRPr="00E3770E" w:rsidRDefault="00F07176" w:rsidP="00F07176">
            <w:pPr>
              <w:pStyle w:val="Normal6a"/>
              <w:rPr>
                <w:b/>
                <w:bCs/>
                <w:i/>
                <w:iCs/>
              </w:rPr>
            </w:pPr>
            <w:r w:rsidRPr="00E3770E">
              <w:rPr>
                <w:b/>
                <w:i/>
              </w:rPr>
              <w:t>(b)</w:t>
            </w:r>
            <w:r w:rsidRPr="00E3770E">
              <w:rPr>
                <w:b/>
                <w:i/>
              </w:rPr>
              <w:tab/>
              <w:t>apprenticeships [within the meaning of Council Recommendation of 15 March 2018 on a European Framework for Quality and Effective Apprenticeships].</w:t>
            </w:r>
          </w:p>
        </w:tc>
      </w:tr>
    </w:tbl>
    <w:p w14:paraId="581BDFFD"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06CBF7B" w14:textId="77777777" w:rsidR="00F07176" w:rsidRPr="00E3770E" w:rsidRDefault="00F07176" w:rsidP="00F07176">
      <w:r w:rsidRPr="00E3770E">
        <w:rPr>
          <w:rStyle w:val="HideTWBExt"/>
          <w:rFonts w:eastAsiaTheme="majorEastAsia"/>
        </w:rPr>
        <w:t>&lt;/Amend&gt;</w:t>
      </w:r>
    </w:p>
    <w:p w14:paraId="26FAB1F8"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Pr="00E3770E">
        <w:rPr>
          <w:rStyle w:val="HideTWBExt"/>
          <w:rFonts w:eastAsiaTheme="majorEastAsia"/>
          <w:b w:val="0"/>
        </w:rPr>
        <w:t>&lt;/NumAm&gt;</w:t>
      </w:r>
    </w:p>
    <w:p w14:paraId="7A8A3A3A"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EB310C" w:rsidRPr="00E3770E">
        <w:t xml:space="preserve">same </w:t>
      </w:r>
      <w:r w:rsidRPr="00E3770E">
        <w:t xml:space="preserve">Amendments </w:t>
      </w:r>
      <w:r w:rsidRPr="00E3770E">
        <w:rPr>
          <w:rStyle w:val="HideTWBExt"/>
          <w:rFonts w:eastAsiaTheme="majorEastAsia"/>
        </w:rPr>
        <w:t>&lt;/Compromise&gt;</w:t>
      </w:r>
    </w:p>
    <w:p w14:paraId="23E8B9AF"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22836BB" w14:textId="77777777" w:rsidR="00F07176" w:rsidRPr="00E3770E" w:rsidRDefault="00F07176" w:rsidP="00F07176">
      <w:pPr>
        <w:pStyle w:val="NormalBold"/>
        <w:keepNext/>
      </w:pPr>
      <w:r w:rsidRPr="00E3770E">
        <w:rPr>
          <w:rStyle w:val="HideTWBExt"/>
          <w:rFonts w:eastAsiaTheme="majorEastAsia"/>
          <w:b w:val="0"/>
        </w:rPr>
        <w:t>&lt;Article&gt;</w:t>
      </w:r>
      <w:r w:rsidR="00EB310C" w:rsidRPr="00E3770E">
        <w:t>Recital 16</w:t>
      </w:r>
      <w:r w:rsidRPr="00E3770E">
        <w:t xml:space="preserve"> </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65180BE7" w14:textId="77777777" w:rsidTr="00EB310C">
        <w:trPr>
          <w:jc w:val="center"/>
        </w:trPr>
        <w:tc>
          <w:tcPr>
            <w:tcW w:w="9752" w:type="dxa"/>
            <w:gridSpan w:val="2"/>
          </w:tcPr>
          <w:p w14:paraId="4BC87AB3" w14:textId="77777777" w:rsidR="00F07176" w:rsidRPr="00E3770E" w:rsidRDefault="00F07176" w:rsidP="00E15E8D">
            <w:pPr>
              <w:keepNext/>
            </w:pPr>
          </w:p>
        </w:tc>
      </w:tr>
      <w:tr w:rsidR="00F07176" w:rsidRPr="00E3770E" w14:paraId="459B2938" w14:textId="77777777" w:rsidTr="00EB310C">
        <w:trPr>
          <w:jc w:val="center"/>
        </w:trPr>
        <w:tc>
          <w:tcPr>
            <w:tcW w:w="4876" w:type="dxa"/>
          </w:tcPr>
          <w:p w14:paraId="668D85D1" w14:textId="77777777" w:rsidR="00F07176" w:rsidRPr="00E3770E" w:rsidRDefault="00F07176" w:rsidP="00E15E8D">
            <w:pPr>
              <w:pStyle w:val="AmColumnHeading"/>
              <w:keepNext/>
            </w:pPr>
            <w:r w:rsidRPr="00E3770E">
              <w:t>Text proposed by the Commission</w:t>
            </w:r>
          </w:p>
        </w:tc>
        <w:tc>
          <w:tcPr>
            <w:tcW w:w="4876" w:type="dxa"/>
          </w:tcPr>
          <w:p w14:paraId="5E538827" w14:textId="77777777" w:rsidR="00F07176" w:rsidRPr="00E3770E" w:rsidRDefault="00F07176" w:rsidP="00E15E8D">
            <w:pPr>
              <w:pStyle w:val="AmColumnHeading"/>
              <w:keepNext/>
            </w:pPr>
            <w:r w:rsidRPr="00E3770E">
              <w:t>Amendment</w:t>
            </w:r>
          </w:p>
        </w:tc>
      </w:tr>
      <w:tr w:rsidR="00EB310C" w:rsidRPr="00E3770E" w14:paraId="03AFE6CE" w14:textId="77777777" w:rsidTr="00EB310C">
        <w:tblPrEx>
          <w:tblLook w:val="04A0" w:firstRow="1" w:lastRow="0" w:firstColumn="1" w:lastColumn="0" w:noHBand="0" w:noVBand="1"/>
        </w:tblPrEx>
        <w:trPr>
          <w:jc w:val="center"/>
        </w:trPr>
        <w:tc>
          <w:tcPr>
            <w:tcW w:w="4876" w:type="dxa"/>
            <w:hideMark/>
          </w:tcPr>
          <w:p w14:paraId="6C891625" w14:textId="77777777" w:rsidR="00EB310C" w:rsidRPr="00E3770E" w:rsidRDefault="00EB310C" w:rsidP="00EB310C">
            <w:pPr>
              <w:pStyle w:val="Normal6a"/>
            </w:pPr>
            <w:r w:rsidRPr="00E3770E">
              <w:t>(16)</w:t>
            </w:r>
            <w:r w:rsidRPr="00E3770E">
              <w:tab/>
              <w:t xml:space="preserve">This Directive </w:t>
            </w:r>
            <w:r w:rsidRPr="00E3770E">
              <w:rPr>
                <w:b/>
                <w:i/>
              </w:rPr>
              <w:t>should apply to trainees in the Union who have an employment contract or</w:t>
            </w:r>
            <w:r w:rsidRPr="00E3770E">
              <w:t xml:space="preserve"> employment </w:t>
            </w:r>
            <w:r w:rsidRPr="00E3770E">
              <w:rPr>
                <w:b/>
                <w:i/>
              </w:rPr>
              <w:t>relationship as defined by the law, collective agreements or practice in force in the Member States, with consideration to the case-law</w:t>
            </w:r>
            <w:r w:rsidRPr="00E3770E">
              <w:t xml:space="preserve"> of the </w:t>
            </w:r>
            <w:r w:rsidRPr="00E3770E">
              <w:rPr>
                <w:b/>
                <w:i/>
              </w:rPr>
              <w:t>Court of Justice of the European Union. In its case law, the Court of Justice has established criteria for determining the status of a worker, which is to be based on a case-by-case-analysis.</w:t>
            </w:r>
          </w:p>
        </w:tc>
        <w:tc>
          <w:tcPr>
            <w:tcW w:w="4876" w:type="dxa"/>
            <w:hideMark/>
          </w:tcPr>
          <w:p w14:paraId="62236A3F" w14:textId="2D12920E" w:rsidR="00EB310C" w:rsidRPr="00E3770E" w:rsidRDefault="00EB310C" w:rsidP="00AF0A81">
            <w:pPr>
              <w:pStyle w:val="Normal6a"/>
              <w:rPr>
                <w:szCs w:val="24"/>
              </w:rPr>
            </w:pPr>
            <w:r w:rsidRPr="00E3770E">
              <w:t>(16)</w:t>
            </w:r>
            <w:r w:rsidRPr="00E3770E">
              <w:tab/>
              <w:t xml:space="preserve">This Directive </w:t>
            </w:r>
            <w:r w:rsidRPr="00E3770E">
              <w:rPr>
                <w:b/>
                <w:i/>
              </w:rPr>
              <w:t>lays down a common definition of traineeships and establishes a framework for principles and measures to improve and enforce the working conditions of trainees by providing for</w:t>
            </w:r>
            <w:r w:rsidR="00416C94" w:rsidRPr="00E3770E">
              <w:rPr>
                <w:b/>
                <w:i/>
              </w:rPr>
              <w:t xml:space="preserve"> </w:t>
            </w:r>
            <w:r w:rsidR="00AF0A81" w:rsidRPr="00E3770E">
              <w:rPr>
                <w:b/>
                <w:i/>
              </w:rPr>
              <w:t xml:space="preserve">quality </w:t>
            </w:r>
            <w:r w:rsidRPr="00E3770E">
              <w:rPr>
                <w:b/>
                <w:i/>
              </w:rPr>
              <w:t xml:space="preserve">, transparent and </w:t>
            </w:r>
            <w:r w:rsidR="00AF0A81" w:rsidRPr="00E3770E">
              <w:rPr>
                <w:b/>
                <w:i/>
              </w:rPr>
              <w:t>acces</w:t>
            </w:r>
            <w:r w:rsidR="00E80048" w:rsidRPr="00E3770E">
              <w:rPr>
                <w:b/>
                <w:i/>
              </w:rPr>
              <w:t>s</w:t>
            </w:r>
            <w:r w:rsidR="00AF0A81" w:rsidRPr="00E3770E">
              <w:rPr>
                <w:b/>
                <w:i/>
              </w:rPr>
              <w:t xml:space="preserve">ible </w:t>
            </w:r>
            <w:r w:rsidRPr="00E3770E">
              <w:rPr>
                <w:b/>
                <w:i/>
              </w:rPr>
              <w:t xml:space="preserve">traineeships that facilitate the transition from education to standard </w:t>
            </w:r>
            <w:r w:rsidRPr="00E3770E">
              <w:t>employment</w:t>
            </w:r>
            <w:r w:rsidRPr="00E3770E">
              <w:rPr>
                <w:b/>
                <w:i/>
              </w:rPr>
              <w:t xml:space="preserve"> and measures to detect and combat practices that circumvent the purpose of traineeships and the use of standard employment relation</w:t>
            </w:r>
            <w:r w:rsidR="006D25DF" w:rsidRPr="00E3770E">
              <w:rPr>
                <w:b/>
                <w:i/>
              </w:rPr>
              <w:t>ships disguised as traineeships</w:t>
            </w:r>
            <w:r w:rsidRPr="00E3770E">
              <w:rPr>
                <w:b/>
                <w:i/>
              </w:rPr>
              <w:t xml:space="preserve">. </w:t>
            </w:r>
          </w:p>
        </w:tc>
      </w:tr>
    </w:tbl>
    <w:p w14:paraId="0E36203D"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D7F8EDD" w14:textId="77777777" w:rsidR="00F07176" w:rsidRPr="00E3770E" w:rsidRDefault="00F07176" w:rsidP="00F07176">
      <w:r w:rsidRPr="00E3770E">
        <w:rPr>
          <w:rStyle w:val="HideTWBExt"/>
          <w:rFonts w:eastAsiaTheme="majorEastAsia"/>
        </w:rPr>
        <w:t>&lt;/Amend&gt;</w:t>
      </w:r>
    </w:p>
    <w:p w14:paraId="319891CC" w14:textId="77777777" w:rsidR="00F07176" w:rsidRPr="00E3770E" w:rsidRDefault="00F07176" w:rsidP="00F07176">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w:t>
      </w:r>
      <w:r w:rsidRPr="00E3770E">
        <w:rPr>
          <w:rStyle w:val="HideTWBExt"/>
          <w:rFonts w:eastAsiaTheme="majorEastAsia"/>
          <w:b w:val="0"/>
        </w:rPr>
        <w:t>&lt;/NumAm&gt;</w:t>
      </w:r>
    </w:p>
    <w:p w14:paraId="451E0CF6"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6D25DF" w:rsidRPr="00E3770E">
        <w:t xml:space="preserve">same </w:t>
      </w:r>
      <w:r w:rsidRPr="00E3770E">
        <w:t xml:space="preserve">Amendments </w:t>
      </w:r>
      <w:r w:rsidRPr="00E3770E">
        <w:rPr>
          <w:rStyle w:val="HideTWBExt"/>
          <w:rFonts w:eastAsiaTheme="majorEastAsia"/>
        </w:rPr>
        <w:t>&lt;/Compromise&gt;</w:t>
      </w:r>
    </w:p>
    <w:p w14:paraId="2CE408A5"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32C5C29" w14:textId="77777777" w:rsidR="00F07176" w:rsidRPr="00E3770E" w:rsidRDefault="00F07176" w:rsidP="00F07176">
      <w:pPr>
        <w:pStyle w:val="NormalBold"/>
        <w:keepNext/>
      </w:pPr>
      <w:r w:rsidRPr="00E3770E">
        <w:rPr>
          <w:rStyle w:val="HideTWBExt"/>
          <w:rFonts w:eastAsiaTheme="majorEastAsia"/>
          <w:b w:val="0"/>
        </w:rPr>
        <w:t>&lt;Article&gt;</w:t>
      </w:r>
      <w:r w:rsidR="006D25DF" w:rsidRPr="00E3770E">
        <w:t>Recitals 16 a-c (new)</w:t>
      </w:r>
      <w:r w:rsidRPr="00E3770E">
        <w:t xml:space="preserve"> </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6549D70B" w14:textId="77777777" w:rsidTr="006D25DF">
        <w:trPr>
          <w:jc w:val="center"/>
        </w:trPr>
        <w:tc>
          <w:tcPr>
            <w:tcW w:w="9752" w:type="dxa"/>
            <w:gridSpan w:val="2"/>
          </w:tcPr>
          <w:p w14:paraId="17D86FE8" w14:textId="77777777" w:rsidR="00F07176" w:rsidRPr="00E3770E" w:rsidRDefault="00F07176" w:rsidP="00E15E8D">
            <w:pPr>
              <w:keepNext/>
            </w:pPr>
          </w:p>
        </w:tc>
      </w:tr>
      <w:tr w:rsidR="00F07176" w:rsidRPr="00E3770E" w14:paraId="49CF22A5" w14:textId="77777777" w:rsidTr="006D25DF">
        <w:trPr>
          <w:jc w:val="center"/>
        </w:trPr>
        <w:tc>
          <w:tcPr>
            <w:tcW w:w="4876" w:type="dxa"/>
          </w:tcPr>
          <w:p w14:paraId="5CCBB0F0" w14:textId="77777777" w:rsidR="00F07176" w:rsidRPr="00E3770E" w:rsidRDefault="00F07176" w:rsidP="00E15E8D">
            <w:pPr>
              <w:pStyle w:val="AmColumnHeading"/>
              <w:keepNext/>
            </w:pPr>
            <w:r w:rsidRPr="00E3770E">
              <w:t>Text proposed by the Commission</w:t>
            </w:r>
          </w:p>
        </w:tc>
        <w:tc>
          <w:tcPr>
            <w:tcW w:w="4876" w:type="dxa"/>
          </w:tcPr>
          <w:p w14:paraId="0D4FCF44" w14:textId="77777777" w:rsidR="00F07176" w:rsidRPr="00E3770E" w:rsidRDefault="00F07176" w:rsidP="00E15E8D">
            <w:pPr>
              <w:pStyle w:val="AmColumnHeading"/>
              <w:keepNext/>
            </w:pPr>
            <w:r w:rsidRPr="00E3770E">
              <w:t>Amendment</w:t>
            </w:r>
          </w:p>
        </w:tc>
      </w:tr>
      <w:tr w:rsidR="00F07176" w:rsidRPr="00E3770E" w14:paraId="4CDA8E85" w14:textId="77777777" w:rsidTr="006D25DF">
        <w:trPr>
          <w:jc w:val="center"/>
        </w:trPr>
        <w:tc>
          <w:tcPr>
            <w:tcW w:w="4876" w:type="dxa"/>
          </w:tcPr>
          <w:p w14:paraId="2A70DD99" w14:textId="77777777" w:rsidR="00F07176" w:rsidRPr="00E3770E" w:rsidRDefault="00F07176" w:rsidP="00E15E8D">
            <w:pPr>
              <w:pStyle w:val="Normal6a"/>
            </w:pPr>
            <w:r w:rsidRPr="00E3770E">
              <w:t>xx</w:t>
            </w:r>
          </w:p>
        </w:tc>
        <w:tc>
          <w:tcPr>
            <w:tcW w:w="4876" w:type="dxa"/>
          </w:tcPr>
          <w:p w14:paraId="46F1FF43" w14:textId="77777777" w:rsidR="00F07176" w:rsidRPr="00E3770E" w:rsidRDefault="006D25DF" w:rsidP="00E15E8D">
            <w:pPr>
              <w:pStyle w:val="Normal6a"/>
              <w:rPr>
                <w:szCs w:val="24"/>
              </w:rPr>
            </w:pPr>
            <w:r w:rsidRPr="00E3770E">
              <w:rPr>
                <w:b/>
                <w:i/>
              </w:rPr>
              <w:t>(16a)</w:t>
            </w:r>
            <w:r w:rsidRPr="00E3770E">
              <w:rPr>
                <w:b/>
                <w:i/>
              </w:rPr>
              <w:tab/>
              <w:t>This Directive defines traineeships as comprising a limited period of entry-level work aiming to provide practical and professional skills through significant learning and training to facilitate the transition from education to a standard employment relationship or access a profession, on the basis of a written contract between the trainee and the traineeship provider, which is paid in accordance with national law, collective agreements or practice, and, where applicable with Directive (EU) 2022/2041.</w:t>
            </w:r>
          </w:p>
        </w:tc>
      </w:tr>
      <w:tr w:rsidR="006D25DF" w:rsidRPr="00E3770E" w14:paraId="662E8371" w14:textId="77777777" w:rsidTr="006D25DF">
        <w:trPr>
          <w:jc w:val="center"/>
        </w:trPr>
        <w:tc>
          <w:tcPr>
            <w:tcW w:w="4876" w:type="dxa"/>
          </w:tcPr>
          <w:p w14:paraId="779A74B5" w14:textId="77777777" w:rsidR="006D25DF" w:rsidRPr="00E3770E" w:rsidRDefault="006D25DF" w:rsidP="00E15E8D">
            <w:pPr>
              <w:pStyle w:val="Normal6a"/>
            </w:pPr>
          </w:p>
        </w:tc>
        <w:tc>
          <w:tcPr>
            <w:tcW w:w="4876" w:type="dxa"/>
          </w:tcPr>
          <w:p w14:paraId="7B7C2F46" w14:textId="77777777" w:rsidR="006D25DF" w:rsidRPr="00E3770E" w:rsidRDefault="006D25DF" w:rsidP="00E15E8D">
            <w:pPr>
              <w:pStyle w:val="Normal6a"/>
              <w:rPr>
                <w:b/>
                <w:i/>
              </w:rPr>
            </w:pPr>
            <w:r w:rsidRPr="00E3770E">
              <w:rPr>
                <w:b/>
                <w:i/>
              </w:rPr>
              <w:t xml:space="preserve">(16b) </w:t>
            </w:r>
            <w:r w:rsidRPr="00E3770E">
              <w:rPr>
                <w:b/>
                <w:i/>
              </w:rPr>
              <w:tab/>
              <w:t>Traineeship providers should provide trainees with access to social protection in accordance with national schemes, including health insurance, unemployment benefits and pension contributions.</w:t>
            </w:r>
          </w:p>
        </w:tc>
      </w:tr>
      <w:tr w:rsidR="006D25DF" w:rsidRPr="00E3770E" w14:paraId="2D69E4F8" w14:textId="77777777" w:rsidTr="006D25DF">
        <w:trPr>
          <w:jc w:val="center"/>
        </w:trPr>
        <w:tc>
          <w:tcPr>
            <w:tcW w:w="4876" w:type="dxa"/>
          </w:tcPr>
          <w:p w14:paraId="21757F5D" w14:textId="77777777" w:rsidR="006D25DF" w:rsidRPr="00E3770E" w:rsidRDefault="006D25DF" w:rsidP="00E15E8D">
            <w:pPr>
              <w:pStyle w:val="Normal6a"/>
            </w:pPr>
          </w:p>
        </w:tc>
        <w:tc>
          <w:tcPr>
            <w:tcW w:w="4876" w:type="dxa"/>
          </w:tcPr>
          <w:p w14:paraId="33A3C92F" w14:textId="77777777" w:rsidR="006D25DF" w:rsidRPr="00E3770E" w:rsidRDefault="006D25DF" w:rsidP="006D25DF">
            <w:pPr>
              <w:pStyle w:val="Normal6a"/>
              <w:rPr>
                <w:b/>
                <w:i/>
              </w:rPr>
            </w:pPr>
            <w:r w:rsidRPr="00E3770E">
              <w:rPr>
                <w:b/>
                <w:i/>
              </w:rPr>
              <w:t>(16c)</w:t>
            </w:r>
            <w:r w:rsidRPr="00E3770E">
              <w:rPr>
                <w:b/>
                <w:i/>
              </w:rPr>
              <w:tab/>
              <w:t>One of the challenges relating to the regulation of traineeships is the absence of common rules or of a shared legal understanding of the concept and purpose of traineeships at Union level, together with a lack of specific legislation in many Member States. This Directive addresses that challenge by providing a common definition of the concept and purpose of a traineeship as a limited period of work, the purpose of which is to facilitate the transition from education to standard employment. To the same end, this Directive provides for measures to detect and combat practices that circumvent the purpose of traineeships and the use of standard employment relationships disguised as traineeships.</w:t>
            </w:r>
          </w:p>
        </w:tc>
      </w:tr>
    </w:tbl>
    <w:p w14:paraId="5281D037"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91DAAD1" w14:textId="77777777" w:rsidR="00F07176" w:rsidRPr="00E3770E" w:rsidRDefault="00F07176" w:rsidP="00F07176">
      <w:r w:rsidRPr="00E3770E">
        <w:rPr>
          <w:rStyle w:val="HideTWBExt"/>
          <w:rFonts w:eastAsiaTheme="majorEastAsia"/>
        </w:rPr>
        <w:lastRenderedPageBreak/>
        <w:t>&lt;/Amend&gt;</w:t>
      </w:r>
    </w:p>
    <w:p w14:paraId="622EEFC9"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Pr="00E3770E">
        <w:rPr>
          <w:rStyle w:val="HideTWBExt"/>
          <w:rFonts w:eastAsiaTheme="majorEastAsia"/>
          <w:b w:val="0"/>
        </w:rPr>
        <w:t>&lt;/NumAm&gt;</w:t>
      </w:r>
    </w:p>
    <w:p w14:paraId="3DB1E662"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6D25DF" w:rsidRPr="00E3770E">
        <w:t xml:space="preserve">same </w:t>
      </w:r>
      <w:r w:rsidRPr="00E3770E">
        <w:t xml:space="preserve">Amendments </w:t>
      </w:r>
      <w:r w:rsidRPr="00E3770E">
        <w:rPr>
          <w:rStyle w:val="HideTWBExt"/>
          <w:rFonts w:eastAsiaTheme="majorEastAsia"/>
        </w:rPr>
        <w:t>&lt;/Compromise&gt;</w:t>
      </w:r>
    </w:p>
    <w:p w14:paraId="6CE01ACF"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C7175E7" w14:textId="77777777" w:rsidR="00F07176" w:rsidRPr="00E3770E" w:rsidRDefault="00F07176" w:rsidP="00F07176">
      <w:pPr>
        <w:pStyle w:val="NormalBold"/>
        <w:keepNext/>
      </w:pPr>
      <w:r w:rsidRPr="00E3770E">
        <w:rPr>
          <w:rStyle w:val="HideTWBExt"/>
          <w:rFonts w:eastAsiaTheme="majorEastAsia"/>
          <w:b w:val="0"/>
        </w:rPr>
        <w:t>&lt;Article&gt;</w:t>
      </w:r>
      <w:r w:rsidR="006D25DF" w:rsidRPr="00E3770E">
        <w:t>Recital 17</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3B6DF1E1" w14:textId="77777777" w:rsidTr="006D25DF">
        <w:trPr>
          <w:jc w:val="center"/>
        </w:trPr>
        <w:tc>
          <w:tcPr>
            <w:tcW w:w="9752" w:type="dxa"/>
            <w:gridSpan w:val="2"/>
          </w:tcPr>
          <w:p w14:paraId="57C4FEC0" w14:textId="77777777" w:rsidR="00F07176" w:rsidRPr="00E3770E" w:rsidRDefault="00F07176" w:rsidP="00E15E8D">
            <w:pPr>
              <w:keepNext/>
            </w:pPr>
          </w:p>
        </w:tc>
      </w:tr>
      <w:tr w:rsidR="00F07176" w:rsidRPr="00E3770E" w14:paraId="470910CE" w14:textId="77777777" w:rsidTr="006D25DF">
        <w:trPr>
          <w:jc w:val="center"/>
        </w:trPr>
        <w:tc>
          <w:tcPr>
            <w:tcW w:w="4876" w:type="dxa"/>
          </w:tcPr>
          <w:p w14:paraId="03E50E52" w14:textId="77777777" w:rsidR="00F07176" w:rsidRPr="00E3770E" w:rsidRDefault="00F07176" w:rsidP="00E15E8D">
            <w:pPr>
              <w:pStyle w:val="AmColumnHeading"/>
              <w:keepNext/>
            </w:pPr>
            <w:r w:rsidRPr="00E3770E">
              <w:t>Text proposed by the Commission</w:t>
            </w:r>
          </w:p>
        </w:tc>
        <w:tc>
          <w:tcPr>
            <w:tcW w:w="4876" w:type="dxa"/>
          </w:tcPr>
          <w:p w14:paraId="05632181" w14:textId="77777777" w:rsidR="00F07176" w:rsidRPr="00E3770E" w:rsidRDefault="00F07176" w:rsidP="00E15E8D">
            <w:pPr>
              <w:pStyle w:val="AmColumnHeading"/>
              <w:keepNext/>
            </w:pPr>
            <w:r w:rsidRPr="00E3770E">
              <w:t>Amendment</w:t>
            </w:r>
          </w:p>
        </w:tc>
      </w:tr>
      <w:tr w:rsidR="006D25DF" w:rsidRPr="00E3770E" w14:paraId="38D73D53" w14:textId="77777777" w:rsidTr="006D25DF">
        <w:tblPrEx>
          <w:tblLook w:val="04A0" w:firstRow="1" w:lastRow="0" w:firstColumn="1" w:lastColumn="0" w:noHBand="0" w:noVBand="1"/>
        </w:tblPrEx>
        <w:trPr>
          <w:jc w:val="center"/>
        </w:trPr>
        <w:tc>
          <w:tcPr>
            <w:tcW w:w="4876" w:type="dxa"/>
            <w:hideMark/>
          </w:tcPr>
          <w:p w14:paraId="41D6787E" w14:textId="77777777" w:rsidR="006D25DF" w:rsidRPr="00E3770E" w:rsidRDefault="006D25DF" w:rsidP="006D25DF">
            <w:pPr>
              <w:pStyle w:val="Normal6a"/>
            </w:pPr>
            <w:r w:rsidRPr="00E3770E">
              <w:t>(17)</w:t>
            </w:r>
            <w:r w:rsidRPr="00E3770E">
              <w:tab/>
              <w:t>Work-based learning programmes</w:t>
            </w:r>
            <w:r w:rsidRPr="00E3770E">
              <w:rPr>
                <w:b/>
                <w:i/>
              </w:rPr>
              <w:t xml:space="preserve"> </w:t>
            </w:r>
            <w:r w:rsidRPr="00E3770E">
              <w:t>falling under the definition of traineeship vary significantly across Member States.</w:t>
            </w:r>
            <w:r w:rsidRPr="00E3770E">
              <w:rPr>
                <w:b/>
                <w:i/>
              </w:rPr>
              <w:t xml:space="preserve"> Hence, apprenticeships may fall within the scope </w:t>
            </w:r>
            <w:r w:rsidRPr="00E3770E">
              <w:t>of this Directive</w:t>
            </w:r>
            <w:r w:rsidRPr="00E3770E">
              <w:rPr>
                <w:b/>
                <w:i/>
              </w:rPr>
              <w:t>, insofar as apprentices fall under the notion of ‘worker’ as defined by the law, collective agreements or practices in force in the Member States, with consideration to the case-law of the Court of Justice of the European Union.</w:t>
            </w:r>
          </w:p>
        </w:tc>
        <w:tc>
          <w:tcPr>
            <w:tcW w:w="4876" w:type="dxa"/>
            <w:hideMark/>
          </w:tcPr>
          <w:p w14:paraId="5BD94274" w14:textId="77777777" w:rsidR="006D25DF" w:rsidRPr="00E3770E" w:rsidRDefault="006D25DF" w:rsidP="006D25DF">
            <w:pPr>
              <w:pStyle w:val="Normal6a"/>
              <w:rPr>
                <w:szCs w:val="24"/>
              </w:rPr>
            </w:pPr>
            <w:r w:rsidRPr="00E3770E">
              <w:t>(17)</w:t>
            </w:r>
            <w:r w:rsidRPr="00E3770E">
              <w:tab/>
              <w:t xml:space="preserve">Work-based learning programmes falling under the definition of </w:t>
            </w:r>
            <w:r w:rsidRPr="00E3770E">
              <w:rPr>
                <w:b/>
                <w:i/>
              </w:rPr>
              <w:t>a</w:t>
            </w:r>
            <w:r w:rsidRPr="00E3770E">
              <w:t xml:space="preserve"> traineeship vary significantly across Member States</w:t>
            </w:r>
            <w:r w:rsidRPr="00E3770E">
              <w:rPr>
                <w:b/>
                <w:i/>
              </w:rPr>
              <w:t xml:space="preserve">. For the purposes </w:t>
            </w:r>
            <w:r w:rsidRPr="00E3770E">
              <w:t>of this Directive</w:t>
            </w:r>
            <w:r w:rsidRPr="00E3770E">
              <w:rPr>
                <w:b/>
                <w:i/>
              </w:rPr>
              <w:t>, traineeships that are integral to and a mandatory part of the curriculum of formal higher education or vocational education and training and that are undertaken solely for the purpose of obtaining academic or professional credits should be excluded. This Directive should cover open-market traineeships, traineeships in the context of active labour market policies, traineeships that are a mandatory part of professional training, as well as traineeships which are a part of formal education or training but are not integral to or a mandatory part of the curriculum and which are not undertaken solely for the purpose of obtaining academic or professional credits. Apprenticeships, within the meaning of the Council Recommendation of 15 March 2018 on a European Framework for Quality and Effective Apprenticeships, should be excluded from the scope of this Directive, given that they are based on a different work-based learning model with distinct objectives and regulatory frameworks at Union and national level.</w:t>
            </w:r>
          </w:p>
        </w:tc>
      </w:tr>
    </w:tbl>
    <w:p w14:paraId="3458632F"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DE1C73C" w14:textId="77777777" w:rsidR="00F07176" w:rsidRPr="00E3770E" w:rsidRDefault="00F07176" w:rsidP="00F07176">
      <w:r w:rsidRPr="00E3770E">
        <w:rPr>
          <w:rStyle w:val="HideTWBExt"/>
          <w:rFonts w:eastAsiaTheme="majorEastAsia"/>
        </w:rPr>
        <w:t>&lt;/Amend&gt;</w:t>
      </w:r>
    </w:p>
    <w:p w14:paraId="19A51560"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6D25DF" w:rsidRPr="00E3770E">
        <w:t>2</w:t>
      </w:r>
      <w:r w:rsidRPr="00E3770E">
        <w:rPr>
          <w:rStyle w:val="HideTWBExt"/>
          <w:rFonts w:eastAsiaTheme="majorEastAsia"/>
          <w:b w:val="0"/>
        </w:rPr>
        <w:t>&lt;/NumAm&gt;</w:t>
      </w:r>
    </w:p>
    <w:p w14:paraId="6D31CFC6" w14:textId="77777777" w:rsidR="005936F1" w:rsidRPr="00E3770E" w:rsidRDefault="00F07176" w:rsidP="005936F1">
      <w:pPr>
        <w:pStyle w:val="AMNumberTabs0"/>
        <w:keepNext/>
        <w:jc w:val="both"/>
        <w:rPr>
          <w:b w:val="0"/>
          <w:lang w:val="en-GB"/>
        </w:rPr>
      </w:pPr>
      <w:r w:rsidRPr="00E3770E">
        <w:rPr>
          <w:rStyle w:val="HideTWBExt"/>
          <w:rFonts w:eastAsiaTheme="majorEastAsia"/>
          <w:lang w:val="en-GB"/>
        </w:rPr>
        <w:t>&lt;/RepeatBlock-By&gt;&lt;Compromise&gt;</w:t>
      </w:r>
      <w:r w:rsidRPr="00E3770E">
        <w:rPr>
          <w:lang w:val="en-GB"/>
        </w:rPr>
        <w:t xml:space="preserve">Compromise amendment covering Amendments </w:t>
      </w:r>
      <w:r w:rsidR="005936F1" w:rsidRPr="00E3770E">
        <w:rPr>
          <w:b w:val="0"/>
          <w:lang w:val="en-GB"/>
        </w:rPr>
        <w:t xml:space="preserve">53 - 57, 353, 365, 376, 378, 380, 358, 375, </w:t>
      </w:r>
      <w:r w:rsidR="005936F1" w:rsidRPr="00E3770E">
        <w:rPr>
          <w:b w:val="0"/>
          <w:lang w:val="en-GB"/>
        </w:rPr>
        <w:lastRenderedPageBreak/>
        <w:t>364, 366, 377, 381, CULT 29, 30, 32 and replacing: 352, 354 - 357, 360-363, 368, 369, 371 - 374, 359, 370, 367, 379, CULT 31</w:t>
      </w:r>
      <w:r w:rsidR="005936F1" w:rsidRPr="00E3770E">
        <w:rPr>
          <w:rStyle w:val="HideTWBExt"/>
          <w:b w:val="0"/>
          <w:lang w:val="en-GB"/>
        </w:rPr>
        <w:t>&lt;NumAm&gt;22&lt;/NumAm&gt;</w:t>
      </w:r>
    </w:p>
    <w:p w14:paraId="2AFCDF35" w14:textId="77777777" w:rsidR="00F07176" w:rsidRPr="00E3770E" w:rsidRDefault="00F07176" w:rsidP="00F07176">
      <w:pPr>
        <w:keepNext/>
        <w:jc w:val="both"/>
      </w:pPr>
      <w:r w:rsidRPr="00E3770E">
        <w:rPr>
          <w:rStyle w:val="HideTWBExt"/>
          <w:rFonts w:eastAsiaTheme="majorEastAsia"/>
        </w:rPr>
        <w:t>&lt;/Compromise&gt;</w:t>
      </w:r>
    </w:p>
    <w:p w14:paraId="420BCCE5"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9C04275" w14:textId="77777777" w:rsidR="00F07176" w:rsidRPr="00E3770E" w:rsidRDefault="00F07176" w:rsidP="00F07176">
      <w:pPr>
        <w:pStyle w:val="NormalBold"/>
        <w:keepNext/>
      </w:pPr>
      <w:r w:rsidRPr="00E3770E">
        <w:rPr>
          <w:rStyle w:val="HideTWBExt"/>
          <w:rFonts w:eastAsiaTheme="majorEastAsia"/>
          <w:b w:val="0"/>
        </w:rPr>
        <w:t>&lt;Article&gt;</w:t>
      </w:r>
      <w:r w:rsidRPr="00E3770E">
        <w:t xml:space="preserve">Article </w:t>
      </w:r>
      <w:r w:rsidR="005936F1" w:rsidRPr="00E3770E">
        <w:t>2 –</w:t>
      </w:r>
      <w:r w:rsidR="005936F1" w:rsidRPr="00E3770E">
        <w:rPr>
          <w:lang w:val="fr-FR"/>
        </w:rPr>
        <w:t xml:space="preserve"> paragraph 1 – point a</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226DFED4" w14:textId="77777777" w:rsidTr="00E15E8D">
        <w:trPr>
          <w:jc w:val="center"/>
        </w:trPr>
        <w:tc>
          <w:tcPr>
            <w:tcW w:w="9752" w:type="dxa"/>
            <w:gridSpan w:val="2"/>
          </w:tcPr>
          <w:p w14:paraId="3FC27778" w14:textId="77777777" w:rsidR="00F07176" w:rsidRPr="00E3770E" w:rsidRDefault="00F07176" w:rsidP="00E15E8D">
            <w:pPr>
              <w:keepNext/>
            </w:pPr>
          </w:p>
        </w:tc>
      </w:tr>
      <w:tr w:rsidR="00F07176" w:rsidRPr="00E3770E" w14:paraId="3799A645" w14:textId="77777777" w:rsidTr="00E15E8D">
        <w:trPr>
          <w:jc w:val="center"/>
        </w:trPr>
        <w:tc>
          <w:tcPr>
            <w:tcW w:w="4876" w:type="dxa"/>
          </w:tcPr>
          <w:p w14:paraId="70D5C263" w14:textId="77777777" w:rsidR="00F07176" w:rsidRPr="00E3770E" w:rsidRDefault="00F07176" w:rsidP="00E15E8D">
            <w:pPr>
              <w:pStyle w:val="AmColumnHeading"/>
              <w:keepNext/>
            </w:pPr>
            <w:r w:rsidRPr="00E3770E">
              <w:t>Text proposed by the Commission</w:t>
            </w:r>
          </w:p>
        </w:tc>
        <w:tc>
          <w:tcPr>
            <w:tcW w:w="4876" w:type="dxa"/>
          </w:tcPr>
          <w:p w14:paraId="538F32B8" w14:textId="77777777" w:rsidR="00F07176" w:rsidRPr="00E3770E" w:rsidRDefault="00F07176" w:rsidP="00E15E8D">
            <w:pPr>
              <w:pStyle w:val="AmColumnHeading"/>
              <w:keepNext/>
            </w:pPr>
            <w:r w:rsidRPr="00E3770E">
              <w:t>Amendment</w:t>
            </w:r>
          </w:p>
        </w:tc>
      </w:tr>
      <w:tr w:rsidR="00E15E8D" w:rsidRPr="00E3770E" w14:paraId="7E240F31" w14:textId="77777777" w:rsidTr="00E15E8D">
        <w:trPr>
          <w:jc w:val="center"/>
        </w:trPr>
        <w:tc>
          <w:tcPr>
            <w:tcW w:w="4876" w:type="dxa"/>
          </w:tcPr>
          <w:p w14:paraId="1C8C6E59" w14:textId="77777777" w:rsidR="00E15E8D" w:rsidRPr="00E3770E" w:rsidRDefault="00E15E8D" w:rsidP="00E15E8D">
            <w:pPr>
              <w:pStyle w:val="Normal6a"/>
            </w:pPr>
            <w:r w:rsidRPr="00E3770E">
              <w:t>(a)</w:t>
            </w:r>
            <w:r w:rsidRPr="00E3770E">
              <w:tab/>
              <w:t xml:space="preserve">‘traineeship’ means a limited period of </w:t>
            </w:r>
            <w:r w:rsidRPr="00E3770E">
              <w:rPr>
                <w:b/>
                <w:i/>
              </w:rPr>
              <w:t>work practice which includes</w:t>
            </w:r>
            <w:r w:rsidRPr="00E3770E">
              <w:t xml:space="preserve"> a </w:t>
            </w:r>
            <w:r w:rsidRPr="00E3770E">
              <w:rPr>
                <w:b/>
                <w:i/>
              </w:rPr>
              <w:t>significant learning and training component,</w:t>
            </w:r>
            <w:r w:rsidRPr="00E3770E">
              <w:t xml:space="preserve"> </w:t>
            </w:r>
            <w:r w:rsidRPr="00E3770E">
              <w:rPr>
                <w:b/>
                <w:i/>
              </w:rPr>
              <w:t>undertaken to gain</w:t>
            </w:r>
            <w:r w:rsidRPr="00E3770E">
              <w:t xml:space="preserve"> practical and professional experience with a view to </w:t>
            </w:r>
            <w:r w:rsidRPr="00E3770E">
              <w:rPr>
                <w:b/>
                <w:i/>
              </w:rPr>
              <w:t>improving employability and</w:t>
            </w:r>
            <w:r w:rsidRPr="00E3770E">
              <w:t xml:space="preserve"> facilitating transition </w:t>
            </w:r>
            <w:r w:rsidRPr="00E3770E">
              <w:rPr>
                <w:b/>
                <w:i/>
              </w:rPr>
              <w:t>to a regular</w:t>
            </w:r>
            <w:r w:rsidRPr="00E3770E">
              <w:t xml:space="preserve"> employment </w:t>
            </w:r>
            <w:r w:rsidRPr="00E3770E">
              <w:rPr>
                <w:b/>
                <w:i/>
              </w:rPr>
              <w:t>relationship</w:t>
            </w:r>
            <w:r w:rsidRPr="00E3770E">
              <w:t xml:space="preserve"> or accessing a profession;</w:t>
            </w:r>
          </w:p>
        </w:tc>
        <w:tc>
          <w:tcPr>
            <w:tcW w:w="4876" w:type="dxa"/>
          </w:tcPr>
          <w:p w14:paraId="52721889" w14:textId="77777777" w:rsidR="00E15E8D" w:rsidRPr="00E3770E" w:rsidRDefault="00E15E8D" w:rsidP="00E15E8D">
            <w:pPr>
              <w:pStyle w:val="Normal6a"/>
              <w:rPr>
                <w:szCs w:val="24"/>
              </w:rPr>
            </w:pPr>
            <w:r w:rsidRPr="00E3770E">
              <w:t>(a)</w:t>
            </w:r>
            <w:r w:rsidRPr="00E3770E">
              <w:tab/>
              <w:t xml:space="preserve">‘traineeship’ means a limited period of </w:t>
            </w:r>
            <w:r w:rsidRPr="00E3770E">
              <w:rPr>
                <w:b/>
                <w:i/>
              </w:rPr>
              <w:t>entry-level work aiming to provide</w:t>
            </w:r>
            <w:r w:rsidRPr="00E3770E">
              <w:t xml:space="preserve"> practical and professional experience</w:t>
            </w:r>
            <w:r w:rsidRPr="00E3770E">
              <w:rPr>
                <w:b/>
                <w:i/>
              </w:rPr>
              <w:t xml:space="preserve"> and</w:t>
            </w:r>
            <w:r w:rsidRPr="00E3770E">
              <w:t xml:space="preserve"> </w:t>
            </w:r>
            <w:r w:rsidRPr="00E3770E">
              <w:rPr>
                <w:b/>
                <w:i/>
              </w:rPr>
              <w:t>skills through a significant learning and training component,</w:t>
            </w:r>
            <w:r w:rsidRPr="00E3770E">
              <w:t xml:space="preserve"> with a view to facilitating </w:t>
            </w:r>
            <w:r w:rsidRPr="00E3770E">
              <w:rPr>
                <w:b/>
                <w:i/>
              </w:rPr>
              <w:t>the</w:t>
            </w:r>
            <w:r w:rsidRPr="00E3770E">
              <w:t xml:space="preserve"> transition </w:t>
            </w:r>
            <w:r w:rsidRPr="00E3770E">
              <w:rPr>
                <w:b/>
                <w:i/>
              </w:rPr>
              <w:t xml:space="preserve">from education to a standard </w:t>
            </w:r>
            <w:r w:rsidRPr="00E3770E">
              <w:t xml:space="preserve">employment </w:t>
            </w:r>
            <w:r w:rsidRPr="00E3770E">
              <w:rPr>
                <w:b/>
                <w:bCs/>
                <w:i/>
                <w:iCs/>
              </w:rPr>
              <w:t>relationship</w:t>
            </w:r>
            <w:r w:rsidRPr="00E3770E">
              <w:t xml:space="preserve"> or accessing a profession;</w:t>
            </w:r>
          </w:p>
        </w:tc>
      </w:tr>
    </w:tbl>
    <w:p w14:paraId="4867B952"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E3D55A1" w14:textId="77777777" w:rsidR="00F07176" w:rsidRPr="00E3770E" w:rsidRDefault="00F07176" w:rsidP="00F07176">
      <w:r w:rsidRPr="00E3770E">
        <w:rPr>
          <w:rStyle w:val="HideTWBExt"/>
          <w:rFonts w:eastAsiaTheme="majorEastAsia"/>
        </w:rPr>
        <w:t>&lt;/Amend&gt;</w:t>
      </w:r>
    </w:p>
    <w:p w14:paraId="220AEF56"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E15E8D" w:rsidRPr="00E3770E">
        <w:t>2</w:t>
      </w:r>
      <w:r w:rsidRPr="00E3770E">
        <w:rPr>
          <w:rStyle w:val="HideTWBExt"/>
          <w:rFonts w:eastAsiaTheme="majorEastAsia"/>
          <w:b w:val="0"/>
        </w:rPr>
        <w:t>&lt;/NumAm&gt;</w:t>
      </w:r>
    </w:p>
    <w:p w14:paraId="188C74A9"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E15E8D" w:rsidRPr="00E3770E">
        <w:t xml:space="preserve">same </w:t>
      </w:r>
      <w:r w:rsidRPr="00E3770E">
        <w:t xml:space="preserve">Amendments </w:t>
      </w:r>
      <w:r w:rsidRPr="00E3770E">
        <w:rPr>
          <w:rStyle w:val="HideTWBExt"/>
          <w:rFonts w:eastAsiaTheme="majorEastAsia"/>
        </w:rPr>
        <w:t>&lt;/Compromise&gt;</w:t>
      </w:r>
    </w:p>
    <w:p w14:paraId="5F6436A2"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290CA62" w14:textId="77777777" w:rsidR="00F07176" w:rsidRPr="00E3770E" w:rsidRDefault="00F07176" w:rsidP="00F07176">
      <w:pPr>
        <w:pStyle w:val="NormalBold"/>
        <w:keepNext/>
      </w:pPr>
      <w:r w:rsidRPr="00E3770E">
        <w:rPr>
          <w:rStyle w:val="HideTWBExt"/>
          <w:rFonts w:eastAsiaTheme="majorEastAsia"/>
          <w:b w:val="0"/>
        </w:rPr>
        <w:t>&lt;Article&gt;</w:t>
      </w:r>
      <w:r w:rsidR="00E15E8D" w:rsidRPr="00E3770E">
        <w:t xml:space="preserve"> Article 2 –</w:t>
      </w:r>
      <w:r w:rsidR="00E15E8D" w:rsidRPr="00E3770E">
        <w:rPr>
          <w:lang w:val="fr-FR"/>
        </w:rPr>
        <w:t xml:space="preserve"> paragraph 1 – point b</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443A79CA" w14:textId="77777777" w:rsidTr="00E15E8D">
        <w:trPr>
          <w:jc w:val="center"/>
        </w:trPr>
        <w:tc>
          <w:tcPr>
            <w:tcW w:w="9752" w:type="dxa"/>
            <w:gridSpan w:val="2"/>
          </w:tcPr>
          <w:p w14:paraId="27B0C9CD" w14:textId="77777777" w:rsidR="00F07176" w:rsidRPr="00E3770E" w:rsidRDefault="00F07176" w:rsidP="00E15E8D">
            <w:pPr>
              <w:keepNext/>
            </w:pPr>
          </w:p>
        </w:tc>
      </w:tr>
      <w:tr w:rsidR="00F07176" w:rsidRPr="00E3770E" w14:paraId="55054046" w14:textId="77777777" w:rsidTr="00E15E8D">
        <w:trPr>
          <w:jc w:val="center"/>
        </w:trPr>
        <w:tc>
          <w:tcPr>
            <w:tcW w:w="4876" w:type="dxa"/>
          </w:tcPr>
          <w:p w14:paraId="125F1CB1" w14:textId="77777777" w:rsidR="00F07176" w:rsidRPr="00E3770E" w:rsidRDefault="00F07176" w:rsidP="00E15E8D">
            <w:pPr>
              <w:pStyle w:val="AmColumnHeading"/>
              <w:keepNext/>
            </w:pPr>
            <w:r w:rsidRPr="00E3770E">
              <w:t>Text proposed by the Commission</w:t>
            </w:r>
          </w:p>
        </w:tc>
        <w:tc>
          <w:tcPr>
            <w:tcW w:w="4876" w:type="dxa"/>
          </w:tcPr>
          <w:p w14:paraId="65DC71C3" w14:textId="77777777" w:rsidR="00F07176" w:rsidRPr="00E3770E" w:rsidRDefault="00F07176" w:rsidP="00E15E8D">
            <w:pPr>
              <w:pStyle w:val="AmColumnHeading"/>
              <w:keepNext/>
            </w:pPr>
            <w:r w:rsidRPr="00E3770E">
              <w:t>Amendment</w:t>
            </w:r>
          </w:p>
        </w:tc>
      </w:tr>
      <w:tr w:rsidR="00F07176" w:rsidRPr="00E3770E" w14:paraId="5F1D1233" w14:textId="77777777" w:rsidTr="00E15E8D">
        <w:trPr>
          <w:jc w:val="center"/>
        </w:trPr>
        <w:tc>
          <w:tcPr>
            <w:tcW w:w="4876" w:type="dxa"/>
          </w:tcPr>
          <w:p w14:paraId="457F8FA0" w14:textId="77777777" w:rsidR="00F07176" w:rsidRPr="00E3770E" w:rsidRDefault="00F07176" w:rsidP="00E15E8D">
            <w:pPr>
              <w:pStyle w:val="Normal6a"/>
            </w:pPr>
            <w:r w:rsidRPr="00E3770E">
              <w:t>xx</w:t>
            </w:r>
          </w:p>
        </w:tc>
        <w:tc>
          <w:tcPr>
            <w:tcW w:w="4876" w:type="dxa"/>
          </w:tcPr>
          <w:p w14:paraId="49B5D0EE" w14:textId="77777777" w:rsidR="00F07176" w:rsidRPr="00E3770E" w:rsidRDefault="00F07176" w:rsidP="00E15E8D">
            <w:pPr>
              <w:pStyle w:val="Normal6a"/>
              <w:rPr>
                <w:szCs w:val="24"/>
              </w:rPr>
            </w:pPr>
          </w:p>
        </w:tc>
      </w:tr>
      <w:tr w:rsidR="00E15E8D" w:rsidRPr="00E3770E" w14:paraId="64B90380" w14:textId="77777777" w:rsidTr="00E15E8D">
        <w:trPr>
          <w:jc w:val="center"/>
        </w:trPr>
        <w:tc>
          <w:tcPr>
            <w:tcW w:w="4876" w:type="dxa"/>
          </w:tcPr>
          <w:p w14:paraId="79502343" w14:textId="77777777" w:rsidR="00E15E8D" w:rsidRPr="00E3770E" w:rsidRDefault="00E15E8D" w:rsidP="00E15E8D">
            <w:pPr>
              <w:pStyle w:val="Normal6a"/>
            </w:pPr>
            <w:r w:rsidRPr="00E3770E">
              <w:t>(b)</w:t>
            </w:r>
            <w:r w:rsidRPr="00E3770E">
              <w:tab/>
              <w:t xml:space="preserve">‘trainee’ means any person undertaking a traineeship </w:t>
            </w:r>
            <w:r w:rsidRPr="00E3770E">
              <w:rPr>
                <w:b/>
                <w:i/>
              </w:rPr>
              <w:t>who has an employment contract or employment relationship</w:t>
            </w:r>
            <w:r w:rsidRPr="00E3770E">
              <w:t xml:space="preserve"> </w:t>
            </w:r>
            <w:r w:rsidRPr="00E3770E">
              <w:rPr>
                <w:b/>
                <w:i/>
              </w:rPr>
              <w:t>as defined</w:t>
            </w:r>
            <w:r w:rsidRPr="00E3770E">
              <w:t xml:space="preserve"> </w:t>
            </w:r>
            <w:r w:rsidRPr="00E3770E">
              <w:rPr>
                <w:b/>
                <w:i/>
              </w:rPr>
              <w:t>by the law, collective agreements or practice in force in every Member State with consideration to the case law of the Court of Justice;</w:t>
            </w:r>
          </w:p>
        </w:tc>
        <w:tc>
          <w:tcPr>
            <w:tcW w:w="4876" w:type="dxa"/>
          </w:tcPr>
          <w:p w14:paraId="1265C165" w14:textId="77777777" w:rsidR="00E15E8D" w:rsidRPr="00E3770E" w:rsidRDefault="00E15E8D" w:rsidP="00E15E8D">
            <w:pPr>
              <w:pStyle w:val="Normal6a"/>
              <w:rPr>
                <w:szCs w:val="24"/>
              </w:rPr>
            </w:pPr>
            <w:r w:rsidRPr="00E3770E">
              <w:t>(b)</w:t>
            </w:r>
            <w:r w:rsidRPr="00E3770E">
              <w:tab/>
              <w:t>‘trainee’ means any person undertaking a traineeship</w:t>
            </w:r>
            <w:r w:rsidRPr="00E3770E">
              <w:rPr>
                <w:b/>
                <w:i/>
              </w:rPr>
              <w:t>;</w:t>
            </w:r>
          </w:p>
        </w:tc>
      </w:tr>
    </w:tbl>
    <w:p w14:paraId="28C82E1A"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29D64CD" w14:textId="77777777" w:rsidR="00F07176" w:rsidRPr="00E3770E" w:rsidRDefault="00F07176" w:rsidP="00F07176">
      <w:r w:rsidRPr="00E3770E">
        <w:rPr>
          <w:rStyle w:val="HideTWBExt"/>
          <w:rFonts w:eastAsiaTheme="majorEastAsia"/>
        </w:rPr>
        <w:t>&lt;/Amend&gt;</w:t>
      </w:r>
    </w:p>
    <w:p w14:paraId="0B30DFA6" w14:textId="77777777" w:rsidR="00F07176" w:rsidRPr="00E3770E" w:rsidRDefault="00F07176" w:rsidP="00F07176">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0054497C" w:rsidRPr="00E3770E">
        <w:t>2</w:t>
      </w:r>
      <w:r w:rsidRPr="00E3770E">
        <w:rPr>
          <w:rStyle w:val="HideTWBExt"/>
          <w:rFonts w:eastAsiaTheme="majorEastAsia"/>
          <w:b w:val="0"/>
        </w:rPr>
        <w:t>&lt;/NumAm&gt;</w:t>
      </w:r>
    </w:p>
    <w:p w14:paraId="6D00883E"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54497C" w:rsidRPr="00E3770E">
        <w:t xml:space="preserve">same </w:t>
      </w:r>
      <w:r w:rsidRPr="00E3770E">
        <w:t xml:space="preserve">Amendments </w:t>
      </w:r>
      <w:r w:rsidRPr="00E3770E">
        <w:rPr>
          <w:rStyle w:val="HideTWBExt"/>
          <w:rFonts w:eastAsiaTheme="majorEastAsia"/>
        </w:rPr>
        <w:t>&lt;/Compromise&gt;</w:t>
      </w:r>
    </w:p>
    <w:p w14:paraId="4877A16B"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078591E" w14:textId="77777777" w:rsidR="00F07176" w:rsidRPr="00E3770E" w:rsidRDefault="00F07176" w:rsidP="00F07176">
      <w:pPr>
        <w:pStyle w:val="NormalBold"/>
        <w:keepNext/>
        <w:rPr>
          <w:lang w:val="fr-FR"/>
        </w:rPr>
      </w:pPr>
      <w:r w:rsidRPr="00E3770E">
        <w:rPr>
          <w:rStyle w:val="HideTWBExt"/>
          <w:rFonts w:eastAsiaTheme="majorEastAsia"/>
          <w:b w:val="0"/>
          <w:lang w:val="fr-FR"/>
        </w:rPr>
        <w:t>&lt;Article&gt;</w:t>
      </w:r>
      <w:r w:rsidRPr="00E3770E">
        <w:rPr>
          <w:lang w:val="fr-FR"/>
        </w:rPr>
        <w:t>A</w:t>
      </w:r>
      <w:r w:rsidR="0054497C" w:rsidRPr="00E3770E">
        <w:rPr>
          <w:lang w:val="fr-FR"/>
        </w:rPr>
        <w:t xml:space="preserve">rticle 2 </w:t>
      </w:r>
      <w:r w:rsidRPr="00E3770E">
        <w:rPr>
          <w:lang w:val="fr-FR"/>
        </w:rPr>
        <w:t xml:space="preserve">– </w:t>
      </w:r>
      <w:r w:rsidR="0054497C" w:rsidRPr="00E3770E">
        <w:rPr>
          <w:lang w:val="fr-FR"/>
        </w:rPr>
        <w:t>paragraph 1 – point ba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5196AA65" w14:textId="77777777" w:rsidTr="00E15E8D">
        <w:trPr>
          <w:jc w:val="center"/>
        </w:trPr>
        <w:tc>
          <w:tcPr>
            <w:tcW w:w="9752" w:type="dxa"/>
            <w:gridSpan w:val="2"/>
          </w:tcPr>
          <w:p w14:paraId="13FFA62C" w14:textId="77777777" w:rsidR="00F07176" w:rsidRPr="00E3770E" w:rsidRDefault="00F07176" w:rsidP="00E15E8D">
            <w:pPr>
              <w:keepNext/>
              <w:rPr>
                <w:lang w:val="fr-FR"/>
              </w:rPr>
            </w:pPr>
          </w:p>
        </w:tc>
      </w:tr>
      <w:tr w:rsidR="00F07176" w:rsidRPr="00E3770E" w14:paraId="03A338BC" w14:textId="77777777" w:rsidTr="00E15E8D">
        <w:trPr>
          <w:jc w:val="center"/>
        </w:trPr>
        <w:tc>
          <w:tcPr>
            <w:tcW w:w="4876" w:type="dxa"/>
          </w:tcPr>
          <w:p w14:paraId="1C13B850" w14:textId="77777777" w:rsidR="00F07176" w:rsidRPr="00E3770E" w:rsidRDefault="00F07176" w:rsidP="00E15E8D">
            <w:pPr>
              <w:pStyle w:val="AmColumnHeading"/>
              <w:keepNext/>
            </w:pPr>
            <w:r w:rsidRPr="00E3770E">
              <w:t>Text proposed by the Commission</w:t>
            </w:r>
          </w:p>
        </w:tc>
        <w:tc>
          <w:tcPr>
            <w:tcW w:w="4876" w:type="dxa"/>
          </w:tcPr>
          <w:p w14:paraId="3B92A3D0" w14:textId="77777777" w:rsidR="00F07176" w:rsidRPr="00E3770E" w:rsidRDefault="00F07176" w:rsidP="00E15E8D">
            <w:pPr>
              <w:pStyle w:val="AmColumnHeading"/>
              <w:keepNext/>
            </w:pPr>
            <w:r w:rsidRPr="00E3770E">
              <w:t>Amendment</w:t>
            </w:r>
          </w:p>
        </w:tc>
      </w:tr>
      <w:tr w:rsidR="00F07176" w:rsidRPr="00E3770E" w14:paraId="6AD787AD" w14:textId="77777777" w:rsidTr="00E15E8D">
        <w:trPr>
          <w:jc w:val="center"/>
        </w:trPr>
        <w:tc>
          <w:tcPr>
            <w:tcW w:w="4876" w:type="dxa"/>
          </w:tcPr>
          <w:p w14:paraId="27C4336E" w14:textId="77777777" w:rsidR="00F07176" w:rsidRPr="00E3770E" w:rsidRDefault="00F07176" w:rsidP="00E15E8D">
            <w:pPr>
              <w:pStyle w:val="Normal6a"/>
            </w:pPr>
          </w:p>
        </w:tc>
        <w:tc>
          <w:tcPr>
            <w:tcW w:w="4876" w:type="dxa"/>
          </w:tcPr>
          <w:p w14:paraId="2CF5C01B" w14:textId="77777777" w:rsidR="00F07176" w:rsidRPr="00E3770E" w:rsidRDefault="0054497C" w:rsidP="00E15E8D">
            <w:pPr>
              <w:pStyle w:val="Normal6a"/>
              <w:rPr>
                <w:szCs w:val="24"/>
              </w:rPr>
            </w:pPr>
            <w:r w:rsidRPr="00E3770E">
              <w:rPr>
                <w:b/>
                <w:i/>
              </w:rPr>
              <w:t>(ba)</w:t>
            </w:r>
            <w:r w:rsidRPr="00E3770E">
              <w:rPr>
                <w:b/>
                <w:i/>
              </w:rPr>
              <w:tab/>
              <w:t>‘traineeship provider’ means a private or public undertaking or a not-for-profit entity, which provides traineeships;</w:t>
            </w:r>
          </w:p>
        </w:tc>
      </w:tr>
    </w:tbl>
    <w:p w14:paraId="697CD6B4"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545B617" w14:textId="77777777" w:rsidR="00F07176" w:rsidRPr="00E3770E" w:rsidRDefault="00F07176" w:rsidP="00F07176">
      <w:r w:rsidRPr="00E3770E">
        <w:rPr>
          <w:rStyle w:val="HideTWBExt"/>
          <w:rFonts w:eastAsiaTheme="majorEastAsia"/>
        </w:rPr>
        <w:t>&lt;/Amend&gt;</w:t>
      </w:r>
    </w:p>
    <w:p w14:paraId="0E67967B"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54497C" w:rsidRPr="00E3770E">
        <w:t>2</w:t>
      </w:r>
      <w:r w:rsidRPr="00E3770E">
        <w:rPr>
          <w:rStyle w:val="HideTWBExt"/>
          <w:rFonts w:eastAsiaTheme="majorEastAsia"/>
          <w:b w:val="0"/>
        </w:rPr>
        <w:t>&lt;/NumAm&gt;</w:t>
      </w:r>
    </w:p>
    <w:p w14:paraId="3704A58E"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54497C" w:rsidRPr="00E3770E">
        <w:t xml:space="preserve">same </w:t>
      </w:r>
      <w:r w:rsidRPr="00E3770E">
        <w:t xml:space="preserve">Amendments </w:t>
      </w:r>
      <w:r w:rsidRPr="00E3770E">
        <w:rPr>
          <w:rStyle w:val="HideTWBExt"/>
          <w:rFonts w:eastAsiaTheme="majorEastAsia"/>
        </w:rPr>
        <w:t>&lt;/Compromise&gt;</w:t>
      </w:r>
    </w:p>
    <w:p w14:paraId="48500D41"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2195A31" w14:textId="77777777" w:rsidR="00F07176" w:rsidRPr="00E3770E" w:rsidRDefault="00F07176" w:rsidP="00F07176">
      <w:pPr>
        <w:pStyle w:val="NormalBold"/>
        <w:keepNext/>
      </w:pPr>
      <w:r w:rsidRPr="00E3770E">
        <w:rPr>
          <w:rStyle w:val="HideTWBExt"/>
          <w:rFonts w:eastAsiaTheme="majorEastAsia"/>
          <w:b w:val="0"/>
        </w:rPr>
        <w:t>&lt;Article&gt;</w:t>
      </w:r>
      <w:r w:rsidR="0054497C" w:rsidRPr="00E3770E">
        <w:t>Article 2 – paragraph 1 – point c</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366821BD" w14:textId="77777777" w:rsidTr="0054497C">
        <w:trPr>
          <w:jc w:val="center"/>
        </w:trPr>
        <w:tc>
          <w:tcPr>
            <w:tcW w:w="9752" w:type="dxa"/>
            <w:gridSpan w:val="2"/>
          </w:tcPr>
          <w:p w14:paraId="61A5F300" w14:textId="77777777" w:rsidR="00F07176" w:rsidRPr="00E3770E" w:rsidRDefault="00F07176" w:rsidP="00E15E8D">
            <w:pPr>
              <w:keepNext/>
            </w:pPr>
          </w:p>
        </w:tc>
      </w:tr>
      <w:tr w:rsidR="00F07176" w:rsidRPr="00E3770E" w14:paraId="0CA69A3C" w14:textId="77777777" w:rsidTr="0054497C">
        <w:trPr>
          <w:jc w:val="center"/>
        </w:trPr>
        <w:tc>
          <w:tcPr>
            <w:tcW w:w="4876" w:type="dxa"/>
          </w:tcPr>
          <w:p w14:paraId="53E32839" w14:textId="77777777" w:rsidR="00F07176" w:rsidRPr="00E3770E" w:rsidRDefault="00F07176" w:rsidP="00E15E8D">
            <w:pPr>
              <w:pStyle w:val="AmColumnHeading"/>
              <w:keepNext/>
            </w:pPr>
            <w:r w:rsidRPr="00E3770E">
              <w:t>Text proposed by the Commission</w:t>
            </w:r>
          </w:p>
        </w:tc>
        <w:tc>
          <w:tcPr>
            <w:tcW w:w="4876" w:type="dxa"/>
          </w:tcPr>
          <w:p w14:paraId="4C8B075F" w14:textId="77777777" w:rsidR="00F07176" w:rsidRPr="00E3770E" w:rsidRDefault="00F07176" w:rsidP="00E15E8D">
            <w:pPr>
              <w:pStyle w:val="AmColumnHeading"/>
              <w:keepNext/>
            </w:pPr>
            <w:r w:rsidRPr="00E3770E">
              <w:t>Amendment</w:t>
            </w:r>
          </w:p>
        </w:tc>
      </w:tr>
      <w:tr w:rsidR="0054497C" w:rsidRPr="00E3770E" w14:paraId="3F58EF3F" w14:textId="77777777" w:rsidTr="0054497C">
        <w:trPr>
          <w:jc w:val="center"/>
        </w:trPr>
        <w:tc>
          <w:tcPr>
            <w:tcW w:w="4876" w:type="dxa"/>
          </w:tcPr>
          <w:p w14:paraId="6E77B7A7" w14:textId="77777777" w:rsidR="0054497C" w:rsidRPr="00E3770E" w:rsidRDefault="0054497C" w:rsidP="0054497C">
            <w:pPr>
              <w:pStyle w:val="Normal6a"/>
            </w:pPr>
            <w:r w:rsidRPr="00E3770E">
              <w:rPr>
                <w:b/>
                <w:i/>
              </w:rPr>
              <w:t>(c)</w:t>
            </w:r>
            <w:r w:rsidRPr="00E3770E">
              <w:rPr>
                <w:b/>
                <w:i/>
              </w:rPr>
              <w:tab/>
              <w:t>‘regular employment relationship’ means any employment relationship that is not a traineeship;</w:t>
            </w:r>
          </w:p>
        </w:tc>
        <w:tc>
          <w:tcPr>
            <w:tcW w:w="4876" w:type="dxa"/>
          </w:tcPr>
          <w:p w14:paraId="01CD62EE" w14:textId="77777777" w:rsidR="0054497C" w:rsidRPr="00E3770E" w:rsidRDefault="0054497C" w:rsidP="0054497C">
            <w:pPr>
              <w:pStyle w:val="Normal6a"/>
              <w:rPr>
                <w:szCs w:val="24"/>
              </w:rPr>
            </w:pPr>
            <w:r w:rsidRPr="00E3770E">
              <w:rPr>
                <w:b/>
                <w:i/>
              </w:rPr>
              <w:t>deleted</w:t>
            </w:r>
          </w:p>
        </w:tc>
      </w:tr>
    </w:tbl>
    <w:p w14:paraId="51DF12DD"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5E383FF" w14:textId="77777777" w:rsidR="00F07176" w:rsidRPr="00E3770E" w:rsidRDefault="00F07176" w:rsidP="00F07176">
      <w:r w:rsidRPr="00E3770E">
        <w:rPr>
          <w:rStyle w:val="HideTWBExt"/>
          <w:rFonts w:eastAsiaTheme="majorEastAsia"/>
        </w:rPr>
        <w:t>&lt;/Amend&gt;</w:t>
      </w:r>
    </w:p>
    <w:p w14:paraId="344BB411"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54497C" w:rsidRPr="00E3770E">
        <w:t>2</w:t>
      </w:r>
      <w:r w:rsidRPr="00E3770E">
        <w:rPr>
          <w:rStyle w:val="HideTWBExt"/>
          <w:rFonts w:eastAsiaTheme="majorEastAsia"/>
          <w:b w:val="0"/>
        </w:rPr>
        <w:t>&lt;/NumAm&gt;</w:t>
      </w:r>
    </w:p>
    <w:p w14:paraId="5747AF57"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w:t>
      </w:r>
      <w:r w:rsidR="0054497C" w:rsidRPr="00E3770E">
        <w:t xml:space="preserve">same </w:t>
      </w:r>
      <w:r w:rsidRPr="00E3770E">
        <w:t xml:space="preserve">Amendments </w:t>
      </w:r>
      <w:r w:rsidRPr="00E3770E">
        <w:rPr>
          <w:rStyle w:val="HideTWBExt"/>
          <w:rFonts w:eastAsiaTheme="majorEastAsia"/>
        </w:rPr>
        <w:t>&lt;/Compromise&gt;</w:t>
      </w:r>
    </w:p>
    <w:p w14:paraId="741E7B2A"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067DCF0" w14:textId="77777777" w:rsidR="00F07176" w:rsidRPr="00E3770E" w:rsidRDefault="00F07176" w:rsidP="00F07176">
      <w:pPr>
        <w:pStyle w:val="NormalBold"/>
        <w:keepNext/>
      </w:pPr>
      <w:r w:rsidRPr="00E3770E">
        <w:rPr>
          <w:rStyle w:val="HideTWBExt"/>
          <w:rFonts w:eastAsiaTheme="majorEastAsia"/>
          <w:b w:val="0"/>
        </w:rPr>
        <w:t>&lt;Article&gt;</w:t>
      </w:r>
      <w:r w:rsidR="0054497C" w:rsidRPr="00E3770E">
        <w:t>Article 2 – paragraph 1 – point d</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2F0F3879" w14:textId="77777777" w:rsidTr="00E15E8D">
        <w:trPr>
          <w:jc w:val="center"/>
        </w:trPr>
        <w:tc>
          <w:tcPr>
            <w:tcW w:w="9752" w:type="dxa"/>
            <w:gridSpan w:val="2"/>
          </w:tcPr>
          <w:p w14:paraId="3B93C592" w14:textId="77777777" w:rsidR="00F07176" w:rsidRPr="00E3770E" w:rsidRDefault="00F07176" w:rsidP="00E15E8D">
            <w:pPr>
              <w:keepNext/>
            </w:pPr>
          </w:p>
        </w:tc>
      </w:tr>
      <w:tr w:rsidR="00F07176" w:rsidRPr="00E3770E" w14:paraId="74FF5AA0" w14:textId="77777777" w:rsidTr="00E15E8D">
        <w:trPr>
          <w:jc w:val="center"/>
        </w:trPr>
        <w:tc>
          <w:tcPr>
            <w:tcW w:w="4876" w:type="dxa"/>
          </w:tcPr>
          <w:p w14:paraId="75F649E7" w14:textId="77777777" w:rsidR="00F07176" w:rsidRPr="00E3770E" w:rsidRDefault="00F07176" w:rsidP="00E15E8D">
            <w:pPr>
              <w:pStyle w:val="AmColumnHeading"/>
              <w:keepNext/>
            </w:pPr>
            <w:r w:rsidRPr="00E3770E">
              <w:t>Text proposed by the Commission</w:t>
            </w:r>
          </w:p>
        </w:tc>
        <w:tc>
          <w:tcPr>
            <w:tcW w:w="4876" w:type="dxa"/>
          </w:tcPr>
          <w:p w14:paraId="047E1BDB" w14:textId="77777777" w:rsidR="00F07176" w:rsidRPr="00E3770E" w:rsidRDefault="00F07176" w:rsidP="00E15E8D">
            <w:pPr>
              <w:pStyle w:val="AmColumnHeading"/>
              <w:keepNext/>
            </w:pPr>
            <w:r w:rsidRPr="00E3770E">
              <w:t>Amendment</w:t>
            </w:r>
          </w:p>
        </w:tc>
      </w:tr>
      <w:tr w:rsidR="0054497C" w:rsidRPr="00E3770E" w14:paraId="6A7D395C" w14:textId="77777777" w:rsidTr="00F03C65">
        <w:trPr>
          <w:jc w:val="center"/>
        </w:trPr>
        <w:tc>
          <w:tcPr>
            <w:tcW w:w="4876" w:type="dxa"/>
          </w:tcPr>
          <w:p w14:paraId="0344A391" w14:textId="77777777" w:rsidR="0054497C" w:rsidRPr="00E3770E" w:rsidRDefault="0054497C" w:rsidP="0054497C">
            <w:pPr>
              <w:pStyle w:val="Normal6a"/>
            </w:pPr>
            <w:r w:rsidRPr="00E3770E">
              <w:rPr>
                <w:b/>
                <w:i/>
              </w:rPr>
              <w:t>(d)</w:t>
            </w:r>
            <w:r w:rsidRPr="00E3770E">
              <w:rPr>
                <w:b/>
                <w:i/>
              </w:rPr>
              <w:tab/>
              <w:t>‘regular employee’ means any person in a regular employment relationship.</w:t>
            </w:r>
          </w:p>
        </w:tc>
        <w:tc>
          <w:tcPr>
            <w:tcW w:w="4876" w:type="dxa"/>
          </w:tcPr>
          <w:p w14:paraId="7B439377" w14:textId="77777777" w:rsidR="0054497C" w:rsidRPr="00E3770E" w:rsidRDefault="0054497C" w:rsidP="0054497C">
            <w:pPr>
              <w:pStyle w:val="Normal6a"/>
              <w:rPr>
                <w:szCs w:val="24"/>
              </w:rPr>
            </w:pPr>
            <w:r w:rsidRPr="00E3770E">
              <w:rPr>
                <w:b/>
                <w:i/>
              </w:rPr>
              <w:t>deleted</w:t>
            </w:r>
          </w:p>
        </w:tc>
      </w:tr>
    </w:tbl>
    <w:p w14:paraId="610E7C60"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3C655AE" w14:textId="77777777" w:rsidR="00F07176" w:rsidRPr="00E3770E" w:rsidRDefault="00F07176" w:rsidP="00F07176">
      <w:r w:rsidRPr="00E3770E">
        <w:rPr>
          <w:rStyle w:val="HideTWBExt"/>
          <w:rFonts w:eastAsiaTheme="majorEastAsia"/>
        </w:rPr>
        <w:t>&lt;/Amend&gt;</w:t>
      </w:r>
    </w:p>
    <w:p w14:paraId="6AD1AFC7" w14:textId="77777777" w:rsidR="00F07176" w:rsidRPr="00E3770E" w:rsidRDefault="00F07176" w:rsidP="00F07176">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0054497C" w:rsidRPr="00E3770E">
        <w:t>3</w:t>
      </w:r>
      <w:r w:rsidRPr="00E3770E">
        <w:rPr>
          <w:rStyle w:val="HideTWBExt"/>
          <w:rFonts w:eastAsiaTheme="majorEastAsia"/>
          <w:b w:val="0"/>
        </w:rPr>
        <w:t>&lt;/NumAm&gt;</w:t>
      </w:r>
    </w:p>
    <w:p w14:paraId="09514EA5"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Amendments </w:t>
      </w:r>
      <w:r w:rsidR="0054497C" w:rsidRPr="00E3770E">
        <w:rPr>
          <w:color w:val="000000"/>
        </w:rPr>
        <w:t>205, 414-418, 511, CULT 45</w:t>
      </w:r>
      <w:r w:rsidRPr="00E3770E">
        <w:rPr>
          <w:rStyle w:val="HideTWBExt"/>
          <w:rFonts w:eastAsiaTheme="majorEastAsia"/>
        </w:rPr>
        <w:t>&lt;/Compromise&gt;</w:t>
      </w:r>
    </w:p>
    <w:p w14:paraId="0F42D268"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18E97AE" w14:textId="77777777" w:rsidR="00F07176" w:rsidRPr="00E3770E" w:rsidRDefault="00F07176" w:rsidP="00F07176">
      <w:pPr>
        <w:pStyle w:val="NormalBold"/>
        <w:keepNext/>
      </w:pPr>
      <w:r w:rsidRPr="00E3770E">
        <w:rPr>
          <w:rStyle w:val="HideTWBExt"/>
          <w:rFonts w:eastAsiaTheme="majorEastAsia"/>
          <w:b w:val="0"/>
        </w:rPr>
        <w:t>&lt;Article&gt;</w:t>
      </w:r>
      <w:r w:rsidR="0054497C" w:rsidRPr="00E3770E">
        <w:t>Chapter II – 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73F64D3E" w14:textId="77777777" w:rsidTr="0054497C">
        <w:trPr>
          <w:jc w:val="center"/>
        </w:trPr>
        <w:tc>
          <w:tcPr>
            <w:tcW w:w="9752" w:type="dxa"/>
            <w:gridSpan w:val="2"/>
          </w:tcPr>
          <w:p w14:paraId="265DB505" w14:textId="77777777" w:rsidR="00F07176" w:rsidRPr="00E3770E" w:rsidRDefault="00F07176" w:rsidP="00E15E8D">
            <w:pPr>
              <w:keepNext/>
            </w:pPr>
          </w:p>
        </w:tc>
      </w:tr>
      <w:tr w:rsidR="00F07176" w:rsidRPr="00E3770E" w14:paraId="5AEF0C75" w14:textId="77777777" w:rsidTr="0054497C">
        <w:trPr>
          <w:jc w:val="center"/>
        </w:trPr>
        <w:tc>
          <w:tcPr>
            <w:tcW w:w="4876" w:type="dxa"/>
          </w:tcPr>
          <w:p w14:paraId="4AFE27DA" w14:textId="77777777" w:rsidR="00F07176" w:rsidRPr="00E3770E" w:rsidRDefault="00F07176" w:rsidP="00E15E8D">
            <w:pPr>
              <w:pStyle w:val="AmColumnHeading"/>
              <w:keepNext/>
            </w:pPr>
            <w:r w:rsidRPr="00E3770E">
              <w:t>Text proposed by the Commission</w:t>
            </w:r>
          </w:p>
        </w:tc>
        <w:tc>
          <w:tcPr>
            <w:tcW w:w="4876" w:type="dxa"/>
          </w:tcPr>
          <w:p w14:paraId="134BB86E" w14:textId="77777777" w:rsidR="00F07176" w:rsidRPr="00E3770E" w:rsidRDefault="00F07176" w:rsidP="00E15E8D">
            <w:pPr>
              <w:pStyle w:val="AmColumnHeading"/>
              <w:keepNext/>
            </w:pPr>
            <w:r w:rsidRPr="00E3770E">
              <w:t>Amendment</w:t>
            </w:r>
          </w:p>
        </w:tc>
      </w:tr>
      <w:tr w:rsidR="0054497C" w:rsidRPr="00E3770E" w14:paraId="18F0DE60" w14:textId="77777777" w:rsidTr="0054497C">
        <w:trPr>
          <w:jc w:val="center"/>
        </w:trPr>
        <w:tc>
          <w:tcPr>
            <w:tcW w:w="4876" w:type="dxa"/>
          </w:tcPr>
          <w:p w14:paraId="1FBDBCB2" w14:textId="77777777" w:rsidR="0054497C" w:rsidRPr="00E3770E" w:rsidRDefault="00895813" w:rsidP="0054497C">
            <w:pPr>
              <w:pStyle w:val="Normal6a"/>
            </w:pPr>
            <w:r w:rsidRPr="00E3770E">
              <w:t>II</w:t>
            </w:r>
            <w:r w:rsidR="0054497C" w:rsidRPr="00E3770E">
              <w:tab/>
            </w:r>
            <w:r w:rsidR="0054497C" w:rsidRPr="00E3770E">
              <w:rPr>
                <w:b/>
                <w:i/>
              </w:rPr>
              <w:t>Equal Treatment</w:t>
            </w:r>
          </w:p>
        </w:tc>
        <w:tc>
          <w:tcPr>
            <w:tcW w:w="4876" w:type="dxa"/>
          </w:tcPr>
          <w:p w14:paraId="4CFCCA7C" w14:textId="77777777" w:rsidR="0054497C" w:rsidRPr="00E3770E" w:rsidRDefault="00895813" w:rsidP="0054497C">
            <w:pPr>
              <w:pStyle w:val="Normal6a"/>
              <w:rPr>
                <w:szCs w:val="24"/>
              </w:rPr>
            </w:pPr>
            <w:r w:rsidRPr="00E3770E">
              <w:t>II</w:t>
            </w:r>
            <w:r w:rsidR="0054497C" w:rsidRPr="00E3770E">
              <w:tab/>
            </w:r>
            <w:r w:rsidR="0054497C" w:rsidRPr="00E3770E">
              <w:rPr>
                <w:b/>
                <w:i/>
              </w:rPr>
              <w:t>Traineeship agreements and decent working conditions</w:t>
            </w:r>
          </w:p>
        </w:tc>
      </w:tr>
    </w:tbl>
    <w:p w14:paraId="6B8FCEDB"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6FF9A6D" w14:textId="77777777" w:rsidR="00F07176" w:rsidRPr="00E3770E" w:rsidRDefault="00F07176" w:rsidP="00F07176">
      <w:r w:rsidRPr="00E3770E">
        <w:rPr>
          <w:rStyle w:val="HideTWBExt"/>
          <w:rFonts w:eastAsiaTheme="majorEastAsia"/>
        </w:rPr>
        <w:t>&lt;/Amend&gt;</w:t>
      </w:r>
    </w:p>
    <w:p w14:paraId="16D40C9C" w14:textId="77777777" w:rsidR="0054497C" w:rsidRPr="00E3770E" w:rsidRDefault="0054497C" w:rsidP="0054497C">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3</w:t>
      </w:r>
      <w:r w:rsidRPr="00E3770E">
        <w:rPr>
          <w:rStyle w:val="HideTWBExt"/>
          <w:rFonts w:eastAsiaTheme="majorEastAsia"/>
          <w:b w:val="0"/>
        </w:rPr>
        <w:t>&lt;/NumAm&gt;</w:t>
      </w:r>
    </w:p>
    <w:p w14:paraId="5FF47B4F" w14:textId="77777777" w:rsidR="0054497C" w:rsidRPr="00E3770E" w:rsidRDefault="0054497C" w:rsidP="0054497C">
      <w:pPr>
        <w:keepNext/>
        <w:jc w:val="both"/>
      </w:pPr>
      <w:r w:rsidRPr="00E3770E">
        <w:rPr>
          <w:rStyle w:val="HideTWBExt"/>
          <w:rFonts w:eastAsiaTheme="majorEastAsia"/>
        </w:rPr>
        <w:t>&lt;/RepeatBlock-By&gt;&lt;Compromise&gt;</w:t>
      </w:r>
      <w:r w:rsidRPr="00E3770E">
        <w:t xml:space="preserve">Compromise amendment covering Amendments </w:t>
      </w:r>
      <w:r w:rsidRPr="00E3770E">
        <w:rPr>
          <w:color w:val="000000"/>
        </w:rPr>
        <w:t>205, 414-418, 511, CULT 45</w:t>
      </w:r>
      <w:r w:rsidRPr="00E3770E">
        <w:rPr>
          <w:rStyle w:val="HideTWBExt"/>
          <w:rFonts w:eastAsiaTheme="majorEastAsia"/>
        </w:rPr>
        <w:t>&lt;/Compromise&gt;</w:t>
      </w:r>
    </w:p>
    <w:p w14:paraId="412B8035" w14:textId="77777777" w:rsidR="0054497C" w:rsidRPr="00E3770E" w:rsidRDefault="0054497C" w:rsidP="0054497C">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CE24A6B" w14:textId="3C79E52C" w:rsidR="0054497C" w:rsidRPr="00E3770E" w:rsidRDefault="0054497C" w:rsidP="0054497C">
      <w:pPr>
        <w:pStyle w:val="NormalBold"/>
        <w:keepNext/>
      </w:pPr>
      <w:r w:rsidRPr="00E3770E">
        <w:rPr>
          <w:rStyle w:val="HideTWBExt"/>
          <w:rFonts w:eastAsiaTheme="majorEastAsia"/>
          <w:b w:val="0"/>
        </w:rPr>
        <w:t>&lt;Article&gt;</w:t>
      </w:r>
      <w:r w:rsidRPr="00E3770E">
        <w:t>Article 3 – title</w:t>
      </w:r>
      <w:r w:rsidR="00895813" w:rsidRPr="00E3770E">
        <w:t xml:space="preserve">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54497C" w:rsidRPr="00E3770E" w14:paraId="536081B3" w14:textId="77777777" w:rsidTr="00F03C65">
        <w:trPr>
          <w:jc w:val="center"/>
        </w:trPr>
        <w:tc>
          <w:tcPr>
            <w:tcW w:w="9752" w:type="dxa"/>
            <w:gridSpan w:val="2"/>
          </w:tcPr>
          <w:p w14:paraId="504DCA8E" w14:textId="77777777" w:rsidR="0054497C" w:rsidRPr="00E3770E" w:rsidRDefault="0054497C" w:rsidP="00F03C65">
            <w:pPr>
              <w:keepNext/>
            </w:pPr>
          </w:p>
        </w:tc>
      </w:tr>
      <w:tr w:rsidR="0054497C" w:rsidRPr="00E3770E" w14:paraId="00B8C012" w14:textId="77777777" w:rsidTr="00F03C65">
        <w:trPr>
          <w:jc w:val="center"/>
        </w:trPr>
        <w:tc>
          <w:tcPr>
            <w:tcW w:w="4876" w:type="dxa"/>
          </w:tcPr>
          <w:p w14:paraId="385CA13F" w14:textId="77777777" w:rsidR="0054497C" w:rsidRPr="00E3770E" w:rsidRDefault="0054497C" w:rsidP="00F03C65">
            <w:pPr>
              <w:pStyle w:val="AmColumnHeading"/>
              <w:keepNext/>
            </w:pPr>
            <w:r w:rsidRPr="00E3770E">
              <w:t>Text proposed by the Commission</w:t>
            </w:r>
          </w:p>
        </w:tc>
        <w:tc>
          <w:tcPr>
            <w:tcW w:w="4876" w:type="dxa"/>
          </w:tcPr>
          <w:p w14:paraId="54A2B2F8" w14:textId="77777777" w:rsidR="0054497C" w:rsidRPr="00E3770E" w:rsidRDefault="0054497C" w:rsidP="00F03C65">
            <w:pPr>
              <w:pStyle w:val="AmColumnHeading"/>
              <w:keepNext/>
            </w:pPr>
            <w:r w:rsidRPr="00E3770E">
              <w:t>Amendment</w:t>
            </w:r>
          </w:p>
        </w:tc>
      </w:tr>
      <w:tr w:rsidR="0054497C" w:rsidRPr="00E3770E" w14:paraId="4FCC35CD" w14:textId="77777777" w:rsidTr="00F03C65">
        <w:tblPrEx>
          <w:tblLook w:val="04A0" w:firstRow="1" w:lastRow="0" w:firstColumn="1" w:lastColumn="0" w:noHBand="0" w:noVBand="1"/>
        </w:tblPrEx>
        <w:trPr>
          <w:jc w:val="center"/>
        </w:trPr>
        <w:tc>
          <w:tcPr>
            <w:tcW w:w="4876" w:type="dxa"/>
          </w:tcPr>
          <w:p w14:paraId="4AAD1C33" w14:textId="77777777" w:rsidR="0054497C" w:rsidRPr="00E3770E" w:rsidRDefault="0054497C" w:rsidP="00F03C65">
            <w:pPr>
              <w:pStyle w:val="Normal6"/>
              <w:rPr>
                <w:lang w:val="en-GB"/>
              </w:rPr>
            </w:pPr>
          </w:p>
        </w:tc>
        <w:tc>
          <w:tcPr>
            <w:tcW w:w="4876" w:type="dxa"/>
            <w:hideMark/>
          </w:tcPr>
          <w:p w14:paraId="6E1FAA11" w14:textId="77777777" w:rsidR="0054497C" w:rsidRPr="00E3770E" w:rsidRDefault="0054497C" w:rsidP="0054497C">
            <w:pPr>
              <w:pStyle w:val="Normal6a"/>
              <w:rPr>
                <w:b/>
                <w:i/>
                <w:szCs w:val="24"/>
              </w:rPr>
            </w:pPr>
            <w:r w:rsidRPr="00E3770E">
              <w:rPr>
                <w:b/>
                <w:i/>
              </w:rPr>
              <w:t>Traineeship agreements</w:t>
            </w:r>
          </w:p>
        </w:tc>
      </w:tr>
    </w:tbl>
    <w:p w14:paraId="6838DB67" w14:textId="77777777" w:rsidR="0054497C" w:rsidRPr="00E3770E" w:rsidRDefault="0054497C" w:rsidP="0054497C">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845E7C4" w14:textId="77777777" w:rsidR="0054497C" w:rsidRPr="00E3770E" w:rsidRDefault="0054497C" w:rsidP="0054497C">
      <w:r w:rsidRPr="00E3770E">
        <w:rPr>
          <w:rStyle w:val="HideTWBExt"/>
          <w:rFonts w:eastAsiaTheme="majorEastAsia"/>
        </w:rPr>
        <w:t>&lt;/Amend&gt;</w:t>
      </w:r>
    </w:p>
    <w:p w14:paraId="5CD932E0" w14:textId="77777777" w:rsidR="00F07176" w:rsidRPr="00E3770E" w:rsidRDefault="00F07176" w:rsidP="00F07176">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54497C" w:rsidRPr="00E3770E">
        <w:t>3</w:t>
      </w:r>
      <w:r w:rsidRPr="00E3770E">
        <w:rPr>
          <w:rStyle w:val="HideTWBExt"/>
          <w:rFonts w:eastAsiaTheme="majorEastAsia"/>
          <w:b w:val="0"/>
        </w:rPr>
        <w:t>&lt;/NumAm&gt;</w:t>
      </w:r>
    </w:p>
    <w:p w14:paraId="1381B210"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Amendments </w:t>
      </w:r>
      <w:r w:rsidR="0054497C" w:rsidRPr="00E3770E">
        <w:rPr>
          <w:color w:val="000000"/>
        </w:rPr>
        <w:t>205, 414-418, 511, CULT 45</w:t>
      </w:r>
      <w:r w:rsidRPr="00E3770E">
        <w:rPr>
          <w:rStyle w:val="HideTWBExt"/>
          <w:rFonts w:eastAsiaTheme="majorEastAsia"/>
        </w:rPr>
        <w:t>&lt;/Compromise&gt;</w:t>
      </w:r>
    </w:p>
    <w:p w14:paraId="7198DEDC"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0AA8FF7" w14:textId="2B59AAC4" w:rsidR="00F07176" w:rsidRPr="00E3770E" w:rsidRDefault="00F07176" w:rsidP="00F07176">
      <w:pPr>
        <w:pStyle w:val="NormalBold"/>
        <w:keepNext/>
      </w:pPr>
      <w:r w:rsidRPr="00E3770E">
        <w:rPr>
          <w:rStyle w:val="HideTWBExt"/>
          <w:rFonts w:eastAsiaTheme="majorEastAsia"/>
          <w:b w:val="0"/>
        </w:rPr>
        <w:t>&lt;Article&gt;</w:t>
      </w:r>
      <w:r w:rsidRPr="00E3770E">
        <w:t xml:space="preserve">Article </w:t>
      </w:r>
      <w:r w:rsidR="00914CDF" w:rsidRPr="00E3770E">
        <w:t>3</w:t>
      </w:r>
      <w:r w:rsidRPr="00E3770E">
        <w:t xml:space="preserve"> – </w:t>
      </w:r>
      <w:r w:rsidR="00914CDF" w:rsidRPr="00E3770E">
        <w:t>paragraph 1 – introductory part</w:t>
      </w:r>
      <w:r w:rsidR="00895813" w:rsidRPr="00E3770E">
        <w:t xml:space="preserve">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1271E668" w14:textId="77777777" w:rsidTr="00E15E8D">
        <w:trPr>
          <w:jc w:val="center"/>
        </w:trPr>
        <w:tc>
          <w:tcPr>
            <w:tcW w:w="9752" w:type="dxa"/>
            <w:gridSpan w:val="2"/>
          </w:tcPr>
          <w:p w14:paraId="7A61BBE3" w14:textId="77777777" w:rsidR="00F07176" w:rsidRPr="00E3770E" w:rsidRDefault="00F07176" w:rsidP="00E15E8D">
            <w:pPr>
              <w:keepNext/>
            </w:pPr>
          </w:p>
        </w:tc>
      </w:tr>
      <w:tr w:rsidR="00F07176" w:rsidRPr="00E3770E" w14:paraId="277EF5D5" w14:textId="77777777" w:rsidTr="00E15E8D">
        <w:trPr>
          <w:jc w:val="center"/>
        </w:trPr>
        <w:tc>
          <w:tcPr>
            <w:tcW w:w="4876" w:type="dxa"/>
          </w:tcPr>
          <w:p w14:paraId="36A0EFD6" w14:textId="77777777" w:rsidR="00F07176" w:rsidRPr="00E3770E" w:rsidRDefault="00F07176" w:rsidP="00E15E8D">
            <w:pPr>
              <w:pStyle w:val="AmColumnHeading"/>
              <w:keepNext/>
            </w:pPr>
            <w:r w:rsidRPr="00E3770E">
              <w:t>Text proposed by the Commission</w:t>
            </w:r>
          </w:p>
        </w:tc>
        <w:tc>
          <w:tcPr>
            <w:tcW w:w="4876" w:type="dxa"/>
          </w:tcPr>
          <w:p w14:paraId="571DA63A" w14:textId="77777777" w:rsidR="00F07176" w:rsidRPr="00E3770E" w:rsidRDefault="00F07176" w:rsidP="00E15E8D">
            <w:pPr>
              <w:pStyle w:val="AmColumnHeading"/>
              <w:keepNext/>
            </w:pPr>
            <w:r w:rsidRPr="00E3770E">
              <w:t>Amendment</w:t>
            </w:r>
          </w:p>
        </w:tc>
      </w:tr>
      <w:tr w:rsidR="00F07176" w:rsidRPr="00E3770E" w14:paraId="62396E6B" w14:textId="77777777" w:rsidTr="00E15E8D">
        <w:trPr>
          <w:jc w:val="center"/>
        </w:trPr>
        <w:tc>
          <w:tcPr>
            <w:tcW w:w="4876" w:type="dxa"/>
          </w:tcPr>
          <w:p w14:paraId="4CA9C265" w14:textId="77777777" w:rsidR="00F07176" w:rsidRPr="00E3770E" w:rsidRDefault="00F07176" w:rsidP="00E15E8D">
            <w:pPr>
              <w:pStyle w:val="Normal6a"/>
            </w:pPr>
          </w:p>
        </w:tc>
        <w:tc>
          <w:tcPr>
            <w:tcW w:w="4876" w:type="dxa"/>
          </w:tcPr>
          <w:p w14:paraId="27938A9D" w14:textId="77777777" w:rsidR="00F07176" w:rsidRPr="00E3770E" w:rsidRDefault="00914CDF" w:rsidP="00914CDF">
            <w:pPr>
              <w:pStyle w:val="Normal6a"/>
              <w:rPr>
                <w:szCs w:val="24"/>
              </w:rPr>
            </w:pPr>
            <w:r w:rsidRPr="00E3770E">
              <w:rPr>
                <w:b/>
                <w:i/>
              </w:rPr>
              <w:t xml:space="preserve">1. </w:t>
            </w:r>
            <w:r w:rsidRPr="00E3770E">
              <w:rPr>
                <w:b/>
                <w:i/>
              </w:rPr>
              <w:tab/>
              <w:t>In order to ensure the presence of a significant learning and training component and decent working conditions for trainees, Member States shall ensure that trainees are provided with a written agreement before the start of their traineeship [(‘traineeship agreement’)], which sets out, inter alia:</w:t>
            </w:r>
          </w:p>
        </w:tc>
      </w:tr>
    </w:tbl>
    <w:p w14:paraId="504DE05A"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6A4C299" w14:textId="77777777" w:rsidR="00F07176" w:rsidRPr="00E3770E" w:rsidRDefault="00F07176" w:rsidP="00F07176">
      <w:r w:rsidRPr="00E3770E">
        <w:rPr>
          <w:rStyle w:val="HideTWBExt"/>
          <w:rFonts w:eastAsiaTheme="majorEastAsia"/>
        </w:rPr>
        <w:t>&lt;/Amend&gt;</w:t>
      </w:r>
    </w:p>
    <w:p w14:paraId="09CA42A0" w14:textId="77777777" w:rsidR="00F07176" w:rsidRPr="00E3770E" w:rsidRDefault="00F07176" w:rsidP="00F07176">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0054497C" w:rsidRPr="00E3770E">
        <w:t>3</w:t>
      </w:r>
      <w:r w:rsidRPr="00E3770E">
        <w:rPr>
          <w:rStyle w:val="HideTWBExt"/>
          <w:rFonts w:eastAsiaTheme="majorEastAsia"/>
          <w:b w:val="0"/>
        </w:rPr>
        <w:t>&lt;/NumAm&gt;</w:t>
      </w:r>
    </w:p>
    <w:p w14:paraId="2F6A9BD7" w14:textId="77777777" w:rsidR="00F07176" w:rsidRPr="00E3770E" w:rsidRDefault="00F07176" w:rsidP="00F07176">
      <w:pPr>
        <w:keepNext/>
        <w:jc w:val="both"/>
      </w:pPr>
      <w:r w:rsidRPr="00E3770E">
        <w:rPr>
          <w:rStyle w:val="HideTWBExt"/>
          <w:rFonts w:eastAsiaTheme="majorEastAsia"/>
        </w:rPr>
        <w:t>&lt;/RepeatBlock-By&gt;&lt;Compromise&gt;</w:t>
      </w:r>
      <w:r w:rsidRPr="00E3770E">
        <w:t xml:space="preserve">Compromise amendment covering Amendments </w:t>
      </w:r>
      <w:r w:rsidR="00895813" w:rsidRPr="00E3770E">
        <w:rPr>
          <w:color w:val="000000"/>
        </w:rPr>
        <w:t>205, 414-418, 511, CULT 45</w:t>
      </w:r>
      <w:r w:rsidRPr="00E3770E">
        <w:rPr>
          <w:rStyle w:val="HideTWBExt"/>
          <w:rFonts w:eastAsiaTheme="majorEastAsia"/>
        </w:rPr>
        <w:t>&lt;/Compromise&gt;</w:t>
      </w:r>
    </w:p>
    <w:p w14:paraId="27E944EC" w14:textId="77777777" w:rsidR="00F07176" w:rsidRPr="00E3770E" w:rsidRDefault="00F07176" w:rsidP="00F07176">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B05E5F4" w14:textId="29F8FC9E" w:rsidR="00F07176" w:rsidRPr="00E3770E" w:rsidRDefault="00F07176" w:rsidP="00F07176">
      <w:pPr>
        <w:pStyle w:val="NormalBold"/>
        <w:keepNext/>
      </w:pPr>
      <w:r w:rsidRPr="00E3770E">
        <w:rPr>
          <w:rStyle w:val="HideTWBExt"/>
          <w:rFonts w:eastAsiaTheme="majorEastAsia"/>
          <w:b w:val="0"/>
        </w:rPr>
        <w:t>&lt;Article&gt;</w:t>
      </w:r>
      <w:r w:rsidRPr="00E3770E">
        <w:t xml:space="preserve">Article </w:t>
      </w:r>
      <w:r w:rsidR="00895813" w:rsidRPr="00E3770E">
        <w:t>3</w:t>
      </w:r>
      <w:r w:rsidRPr="00E3770E">
        <w:t xml:space="preserve"> – </w:t>
      </w:r>
      <w:r w:rsidR="00895813" w:rsidRPr="00E3770E">
        <w:t>paragraph 1 – points a</w:t>
      </w:r>
      <w:r w:rsidR="00E80048" w:rsidRPr="00E3770E">
        <w:t xml:space="preserve"> to </w:t>
      </w:r>
      <w:r w:rsidR="00895813" w:rsidRPr="00E3770E">
        <w:t>f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07176" w:rsidRPr="00E3770E" w14:paraId="5F72047E" w14:textId="77777777" w:rsidTr="00895813">
        <w:trPr>
          <w:jc w:val="center"/>
        </w:trPr>
        <w:tc>
          <w:tcPr>
            <w:tcW w:w="9752" w:type="dxa"/>
            <w:gridSpan w:val="2"/>
          </w:tcPr>
          <w:p w14:paraId="6C53A1C5" w14:textId="77777777" w:rsidR="00F07176" w:rsidRPr="00E3770E" w:rsidRDefault="00F07176" w:rsidP="00E15E8D">
            <w:pPr>
              <w:keepNext/>
            </w:pPr>
          </w:p>
        </w:tc>
      </w:tr>
      <w:tr w:rsidR="00F07176" w:rsidRPr="00E3770E" w14:paraId="725839E4" w14:textId="77777777" w:rsidTr="00895813">
        <w:trPr>
          <w:jc w:val="center"/>
        </w:trPr>
        <w:tc>
          <w:tcPr>
            <w:tcW w:w="4876" w:type="dxa"/>
          </w:tcPr>
          <w:p w14:paraId="34232E6A" w14:textId="77777777" w:rsidR="00F07176" w:rsidRPr="00E3770E" w:rsidRDefault="00F07176" w:rsidP="00E15E8D">
            <w:pPr>
              <w:pStyle w:val="AmColumnHeading"/>
              <w:keepNext/>
            </w:pPr>
            <w:r w:rsidRPr="00E3770E">
              <w:t>Text proposed by the Commission</w:t>
            </w:r>
          </w:p>
        </w:tc>
        <w:tc>
          <w:tcPr>
            <w:tcW w:w="4876" w:type="dxa"/>
          </w:tcPr>
          <w:p w14:paraId="44B86DC7" w14:textId="77777777" w:rsidR="00F07176" w:rsidRPr="00E3770E" w:rsidRDefault="00F07176" w:rsidP="00E15E8D">
            <w:pPr>
              <w:pStyle w:val="AmColumnHeading"/>
              <w:keepNext/>
            </w:pPr>
            <w:r w:rsidRPr="00E3770E">
              <w:t>Amendment</w:t>
            </w:r>
          </w:p>
        </w:tc>
      </w:tr>
      <w:tr w:rsidR="00895813" w:rsidRPr="00E3770E" w14:paraId="2C3826DA" w14:textId="77777777" w:rsidTr="00895813">
        <w:tblPrEx>
          <w:tblLook w:val="04A0" w:firstRow="1" w:lastRow="0" w:firstColumn="1" w:lastColumn="0" w:noHBand="0" w:noVBand="1"/>
        </w:tblPrEx>
        <w:trPr>
          <w:jc w:val="center"/>
        </w:trPr>
        <w:tc>
          <w:tcPr>
            <w:tcW w:w="4876" w:type="dxa"/>
          </w:tcPr>
          <w:p w14:paraId="3DB1CE6C" w14:textId="77777777" w:rsidR="00895813" w:rsidRPr="00E3770E" w:rsidRDefault="00895813" w:rsidP="00F03C65">
            <w:pPr>
              <w:pStyle w:val="Normal6"/>
              <w:rPr>
                <w:lang w:val="en-GB"/>
              </w:rPr>
            </w:pPr>
          </w:p>
        </w:tc>
        <w:tc>
          <w:tcPr>
            <w:tcW w:w="4876" w:type="dxa"/>
            <w:hideMark/>
          </w:tcPr>
          <w:p w14:paraId="6948E2F8" w14:textId="77777777" w:rsidR="00895813" w:rsidRPr="00E3770E" w:rsidRDefault="00895813" w:rsidP="00895813">
            <w:pPr>
              <w:pStyle w:val="Normal6a"/>
              <w:rPr>
                <w:b/>
                <w:i/>
              </w:rPr>
            </w:pPr>
            <w:r w:rsidRPr="00E3770E">
              <w:rPr>
                <w:b/>
                <w:i/>
              </w:rPr>
              <w:t xml:space="preserve">(a) </w:t>
            </w:r>
            <w:r w:rsidRPr="00E3770E">
              <w:rPr>
                <w:b/>
                <w:i/>
              </w:rPr>
              <w:tab/>
              <w:t>the duration of the traineeship;</w:t>
            </w:r>
          </w:p>
        </w:tc>
      </w:tr>
      <w:tr w:rsidR="00895813" w:rsidRPr="00E3770E" w14:paraId="731ED165" w14:textId="77777777" w:rsidTr="00895813">
        <w:tblPrEx>
          <w:tblLook w:val="04A0" w:firstRow="1" w:lastRow="0" w:firstColumn="1" w:lastColumn="0" w:noHBand="0" w:noVBand="1"/>
        </w:tblPrEx>
        <w:trPr>
          <w:jc w:val="center"/>
        </w:trPr>
        <w:tc>
          <w:tcPr>
            <w:tcW w:w="4876" w:type="dxa"/>
          </w:tcPr>
          <w:p w14:paraId="01373C1C" w14:textId="77777777" w:rsidR="00895813" w:rsidRPr="00E3770E" w:rsidRDefault="00895813" w:rsidP="00F03C65">
            <w:pPr>
              <w:pStyle w:val="Normal6"/>
              <w:rPr>
                <w:lang w:val="en-GB"/>
              </w:rPr>
            </w:pPr>
          </w:p>
        </w:tc>
        <w:tc>
          <w:tcPr>
            <w:tcW w:w="4876" w:type="dxa"/>
            <w:hideMark/>
          </w:tcPr>
          <w:p w14:paraId="3F09B984" w14:textId="500003F4" w:rsidR="00895813" w:rsidRPr="00E3770E" w:rsidRDefault="00895813" w:rsidP="00895813">
            <w:pPr>
              <w:pStyle w:val="Normal6a"/>
              <w:rPr>
                <w:b/>
                <w:i/>
              </w:rPr>
            </w:pPr>
            <w:r w:rsidRPr="00E3770E">
              <w:rPr>
                <w:b/>
                <w:i/>
              </w:rPr>
              <w:t xml:space="preserve">(b) </w:t>
            </w:r>
            <w:r w:rsidRPr="00E3770E">
              <w:rPr>
                <w:b/>
                <w:i/>
              </w:rPr>
              <w:tab/>
              <w:t>the pay, in accordance with national law, collective agreements or practice and, where applicable, with Directive (EU) 2022/2041;</w:t>
            </w:r>
          </w:p>
        </w:tc>
      </w:tr>
      <w:tr w:rsidR="00895813" w:rsidRPr="00E3770E" w14:paraId="3588A01C" w14:textId="77777777" w:rsidTr="00895813">
        <w:tblPrEx>
          <w:tblLook w:val="04A0" w:firstRow="1" w:lastRow="0" w:firstColumn="1" w:lastColumn="0" w:noHBand="0" w:noVBand="1"/>
        </w:tblPrEx>
        <w:trPr>
          <w:jc w:val="center"/>
        </w:trPr>
        <w:tc>
          <w:tcPr>
            <w:tcW w:w="4876" w:type="dxa"/>
          </w:tcPr>
          <w:p w14:paraId="00541033" w14:textId="77777777" w:rsidR="00895813" w:rsidRPr="00E3770E" w:rsidRDefault="00895813" w:rsidP="00F03C65">
            <w:pPr>
              <w:pStyle w:val="Normal6"/>
              <w:rPr>
                <w:lang w:val="en-GB"/>
              </w:rPr>
            </w:pPr>
          </w:p>
        </w:tc>
        <w:tc>
          <w:tcPr>
            <w:tcW w:w="4876" w:type="dxa"/>
            <w:hideMark/>
          </w:tcPr>
          <w:p w14:paraId="33FE156C" w14:textId="77777777" w:rsidR="00895813" w:rsidRPr="00E3770E" w:rsidRDefault="00895813" w:rsidP="00895813">
            <w:pPr>
              <w:pStyle w:val="Normal6a"/>
              <w:rPr>
                <w:b/>
                <w:i/>
              </w:rPr>
            </w:pPr>
            <w:r w:rsidRPr="00E3770E">
              <w:rPr>
                <w:b/>
                <w:i/>
              </w:rPr>
              <w:t xml:space="preserve">(c) </w:t>
            </w:r>
            <w:r w:rsidRPr="00E3770E">
              <w:rPr>
                <w:b/>
                <w:i/>
              </w:rPr>
              <w:tab/>
              <w:t>the learning and training objectives agreed between the trainee and the traineeship provider;</w:t>
            </w:r>
          </w:p>
        </w:tc>
      </w:tr>
      <w:tr w:rsidR="00895813" w:rsidRPr="00E3770E" w14:paraId="368A2603" w14:textId="77777777" w:rsidTr="00895813">
        <w:tblPrEx>
          <w:tblLook w:val="04A0" w:firstRow="1" w:lastRow="0" w:firstColumn="1" w:lastColumn="0" w:noHBand="0" w:noVBand="1"/>
        </w:tblPrEx>
        <w:trPr>
          <w:jc w:val="center"/>
        </w:trPr>
        <w:tc>
          <w:tcPr>
            <w:tcW w:w="4876" w:type="dxa"/>
          </w:tcPr>
          <w:p w14:paraId="55732C29" w14:textId="77777777" w:rsidR="00895813" w:rsidRPr="00E3770E" w:rsidRDefault="00895813" w:rsidP="00F03C65">
            <w:pPr>
              <w:pStyle w:val="Normal6"/>
              <w:rPr>
                <w:lang w:val="en-GB"/>
              </w:rPr>
            </w:pPr>
          </w:p>
        </w:tc>
        <w:tc>
          <w:tcPr>
            <w:tcW w:w="4876" w:type="dxa"/>
            <w:hideMark/>
          </w:tcPr>
          <w:p w14:paraId="3E720081" w14:textId="77777777" w:rsidR="00895813" w:rsidRPr="00E3770E" w:rsidRDefault="00895813" w:rsidP="00895813">
            <w:pPr>
              <w:pStyle w:val="Normal6a"/>
              <w:rPr>
                <w:b/>
                <w:i/>
              </w:rPr>
            </w:pPr>
            <w:r w:rsidRPr="00E3770E">
              <w:rPr>
                <w:b/>
                <w:i/>
              </w:rPr>
              <w:t xml:space="preserve">(d) </w:t>
            </w:r>
            <w:r w:rsidRPr="00E3770E">
              <w:rPr>
                <w:b/>
                <w:i/>
              </w:rPr>
              <w:tab/>
              <w:t>the rights and obligations of the trainee and the traineeship provider, and the tasks to be carried out by the trainee in order to facilitate the achievement of the learning and training objectives referred to in point (c);</w:t>
            </w:r>
          </w:p>
        </w:tc>
      </w:tr>
      <w:tr w:rsidR="00895813" w:rsidRPr="00E3770E" w14:paraId="4B246DAB" w14:textId="77777777" w:rsidTr="00895813">
        <w:tblPrEx>
          <w:tblLook w:val="04A0" w:firstRow="1" w:lastRow="0" w:firstColumn="1" w:lastColumn="0" w:noHBand="0" w:noVBand="1"/>
        </w:tblPrEx>
        <w:trPr>
          <w:jc w:val="center"/>
        </w:trPr>
        <w:tc>
          <w:tcPr>
            <w:tcW w:w="4876" w:type="dxa"/>
          </w:tcPr>
          <w:p w14:paraId="6CE11010" w14:textId="77777777" w:rsidR="00895813" w:rsidRPr="00E3770E" w:rsidRDefault="00895813" w:rsidP="00F03C65">
            <w:pPr>
              <w:pStyle w:val="Normal6"/>
              <w:rPr>
                <w:lang w:val="en-GB"/>
              </w:rPr>
            </w:pPr>
          </w:p>
        </w:tc>
        <w:tc>
          <w:tcPr>
            <w:tcW w:w="4876" w:type="dxa"/>
            <w:hideMark/>
          </w:tcPr>
          <w:p w14:paraId="113220E3" w14:textId="77777777" w:rsidR="00895813" w:rsidRPr="00E3770E" w:rsidRDefault="00895813" w:rsidP="00895813">
            <w:pPr>
              <w:pStyle w:val="Normal6a"/>
              <w:rPr>
                <w:b/>
                <w:i/>
              </w:rPr>
            </w:pPr>
            <w:r w:rsidRPr="00E3770E">
              <w:rPr>
                <w:b/>
                <w:i/>
              </w:rPr>
              <w:t>(e)</w:t>
            </w:r>
            <w:r w:rsidRPr="00E3770E">
              <w:rPr>
                <w:b/>
                <w:i/>
              </w:rPr>
              <w:tab/>
              <w:t>the traineeship provider's policies on confidentiality and the ownership of intellectual property rights;</w:t>
            </w:r>
          </w:p>
        </w:tc>
      </w:tr>
      <w:tr w:rsidR="00895813" w:rsidRPr="00E3770E" w14:paraId="36AD161C" w14:textId="77777777" w:rsidTr="00895813">
        <w:tblPrEx>
          <w:tblLook w:val="04A0" w:firstRow="1" w:lastRow="0" w:firstColumn="1" w:lastColumn="0" w:noHBand="0" w:noVBand="1"/>
        </w:tblPrEx>
        <w:trPr>
          <w:jc w:val="center"/>
        </w:trPr>
        <w:tc>
          <w:tcPr>
            <w:tcW w:w="4876" w:type="dxa"/>
          </w:tcPr>
          <w:p w14:paraId="4F9024B8" w14:textId="77777777" w:rsidR="00895813" w:rsidRPr="00E3770E" w:rsidRDefault="00895813" w:rsidP="00F03C65">
            <w:pPr>
              <w:pStyle w:val="Normal6"/>
              <w:rPr>
                <w:lang w:val="en-GB"/>
              </w:rPr>
            </w:pPr>
          </w:p>
        </w:tc>
        <w:tc>
          <w:tcPr>
            <w:tcW w:w="4876" w:type="dxa"/>
            <w:hideMark/>
          </w:tcPr>
          <w:p w14:paraId="67DD7A63" w14:textId="77777777" w:rsidR="00895813" w:rsidRPr="00E3770E" w:rsidRDefault="00895813" w:rsidP="00895813">
            <w:pPr>
              <w:pStyle w:val="Normal6a"/>
              <w:rPr>
                <w:b/>
                <w:i/>
              </w:rPr>
            </w:pPr>
            <w:r w:rsidRPr="00E3770E">
              <w:rPr>
                <w:b/>
                <w:i/>
              </w:rPr>
              <w:t xml:space="preserve">(f) </w:t>
            </w:r>
            <w:r w:rsidRPr="00E3770E">
              <w:rPr>
                <w:b/>
                <w:i/>
              </w:rPr>
              <w:tab/>
              <w:t>the arrangements for regular and consistent mentorship and evaluation to be carried out by the supervisor or mentor assigned for the duration of traineeship while guiding the trainee through the assigned tasks.</w:t>
            </w:r>
          </w:p>
        </w:tc>
      </w:tr>
    </w:tbl>
    <w:p w14:paraId="29360A76" w14:textId="77777777" w:rsidR="00F07176" w:rsidRPr="00E3770E" w:rsidRDefault="00F07176" w:rsidP="00F07176">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93C25FD" w14:textId="77777777" w:rsidR="00F07176" w:rsidRPr="00E3770E" w:rsidRDefault="00F07176" w:rsidP="00F07176">
      <w:r w:rsidRPr="00E3770E">
        <w:rPr>
          <w:rStyle w:val="HideTWBExt"/>
          <w:rFonts w:eastAsiaTheme="majorEastAsia"/>
        </w:rPr>
        <w:t>&lt;/Amend&gt;</w:t>
      </w:r>
    </w:p>
    <w:p w14:paraId="338A1B93" w14:textId="77777777" w:rsidR="00895813" w:rsidRPr="00E3770E" w:rsidRDefault="00895813" w:rsidP="0089581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3</w:t>
      </w:r>
      <w:r w:rsidRPr="00E3770E">
        <w:rPr>
          <w:rStyle w:val="HideTWBExt"/>
          <w:rFonts w:eastAsiaTheme="majorEastAsia"/>
          <w:b w:val="0"/>
        </w:rPr>
        <w:t>&lt;/NumAm&gt;</w:t>
      </w:r>
    </w:p>
    <w:p w14:paraId="5450A6E0" w14:textId="77777777" w:rsidR="00895813" w:rsidRPr="00E3770E" w:rsidRDefault="00895813" w:rsidP="00895813">
      <w:pPr>
        <w:keepNext/>
        <w:jc w:val="both"/>
      </w:pPr>
      <w:r w:rsidRPr="00E3770E">
        <w:rPr>
          <w:rStyle w:val="HideTWBExt"/>
          <w:rFonts w:eastAsiaTheme="majorEastAsia"/>
        </w:rPr>
        <w:t>&lt;/RepeatBlock-By&gt;&lt;Compromise&gt;</w:t>
      </w:r>
      <w:r w:rsidRPr="00E3770E">
        <w:t xml:space="preserve">Compromise amendment covering Amendments </w:t>
      </w:r>
      <w:r w:rsidRPr="00E3770E">
        <w:rPr>
          <w:color w:val="000000"/>
        </w:rPr>
        <w:t>205, 414-418, 511, CULT 45</w:t>
      </w:r>
      <w:r w:rsidRPr="00E3770E">
        <w:rPr>
          <w:rStyle w:val="HideTWBExt"/>
          <w:rFonts w:eastAsiaTheme="majorEastAsia"/>
        </w:rPr>
        <w:t>&lt;/Compromise&gt;</w:t>
      </w:r>
    </w:p>
    <w:p w14:paraId="351EBC5D" w14:textId="77777777" w:rsidR="00895813" w:rsidRPr="00E3770E" w:rsidRDefault="00895813" w:rsidP="0089581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72CFF38" w14:textId="2BA47737" w:rsidR="00895813" w:rsidRPr="00E3770E" w:rsidRDefault="00895813" w:rsidP="00895813">
      <w:pPr>
        <w:pStyle w:val="NormalBold"/>
        <w:keepNext/>
      </w:pPr>
      <w:r w:rsidRPr="00E3770E">
        <w:rPr>
          <w:rStyle w:val="HideTWBExt"/>
          <w:rFonts w:eastAsiaTheme="majorEastAsia"/>
          <w:b w:val="0"/>
        </w:rPr>
        <w:t>&lt;Article&gt;</w:t>
      </w:r>
      <w:r w:rsidRPr="00E3770E">
        <w:t xml:space="preserve">Article 3 – paragraph </w:t>
      </w:r>
      <w:r w:rsidR="00EC570D" w:rsidRPr="00E3770E">
        <w:t>1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95813" w:rsidRPr="00E3770E" w14:paraId="2753FA44" w14:textId="77777777" w:rsidTr="00F03C65">
        <w:trPr>
          <w:jc w:val="center"/>
        </w:trPr>
        <w:tc>
          <w:tcPr>
            <w:tcW w:w="9752" w:type="dxa"/>
            <w:gridSpan w:val="2"/>
          </w:tcPr>
          <w:p w14:paraId="1447F378" w14:textId="77777777" w:rsidR="00895813" w:rsidRPr="00E3770E" w:rsidRDefault="00895813" w:rsidP="00F03C65">
            <w:pPr>
              <w:keepNext/>
            </w:pPr>
          </w:p>
        </w:tc>
      </w:tr>
      <w:tr w:rsidR="00895813" w:rsidRPr="00E3770E" w14:paraId="1496A54F" w14:textId="77777777" w:rsidTr="00F03C65">
        <w:trPr>
          <w:jc w:val="center"/>
        </w:trPr>
        <w:tc>
          <w:tcPr>
            <w:tcW w:w="4876" w:type="dxa"/>
          </w:tcPr>
          <w:p w14:paraId="5BB4DAF8" w14:textId="77777777" w:rsidR="00895813" w:rsidRPr="00E3770E" w:rsidRDefault="00895813" w:rsidP="00F03C65">
            <w:pPr>
              <w:pStyle w:val="AmColumnHeading"/>
              <w:keepNext/>
            </w:pPr>
            <w:r w:rsidRPr="00E3770E">
              <w:t>Text proposed by the Commission</w:t>
            </w:r>
          </w:p>
        </w:tc>
        <w:tc>
          <w:tcPr>
            <w:tcW w:w="4876" w:type="dxa"/>
          </w:tcPr>
          <w:p w14:paraId="444134E2" w14:textId="77777777" w:rsidR="00895813" w:rsidRPr="00E3770E" w:rsidRDefault="00895813" w:rsidP="00F03C65">
            <w:pPr>
              <w:pStyle w:val="AmColumnHeading"/>
              <w:keepNext/>
            </w:pPr>
            <w:r w:rsidRPr="00E3770E">
              <w:t>Amendment</w:t>
            </w:r>
          </w:p>
        </w:tc>
      </w:tr>
      <w:tr w:rsidR="00895813" w:rsidRPr="00E3770E" w14:paraId="56D8B8CD" w14:textId="77777777" w:rsidTr="00F03C65">
        <w:tblPrEx>
          <w:tblLook w:val="04A0" w:firstRow="1" w:lastRow="0" w:firstColumn="1" w:lastColumn="0" w:noHBand="0" w:noVBand="1"/>
        </w:tblPrEx>
        <w:trPr>
          <w:jc w:val="center"/>
        </w:trPr>
        <w:tc>
          <w:tcPr>
            <w:tcW w:w="4876" w:type="dxa"/>
          </w:tcPr>
          <w:p w14:paraId="72508E0E" w14:textId="77777777" w:rsidR="00895813" w:rsidRPr="00E3770E" w:rsidRDefault="00895813" w:rsidP="00F03C65">
            <w:pPr>
              <w:pStyle w:val="Normal6"/>
              <w:rPr>
                <w:lang w:val="en-GB"/>
              </w:rPr>
            </w:pPr>
          </w:p>
        </w:tc>
        <w:tc>
          <w:tcPr>
            <w:tcW w:w="4876" w:type="dxa"/>
            <w:hideMark/>
          </w:tcPr>
          <w:p w14:paraId="17669E6F" w14:textId="77777777" w:rsidR="00895813" w:rsidRPr="00E3770E" w:rsidRDefault="00EC570D" w:rsidP="00F03C65">
            <w:pPr>
              <w:pStyle w:val="Normal6a"/>
              <w:rPr>
                <w:i/>
              </w:rPr>
            </w:pPr>
            <w:r w:rsidRPr="00E3770E">
              <w:rPr>
                <w:b/>
                <w:i/>
              </w:rPr>
              <w:t xml:space="preserve">1 a. </w:t>
            </w:r>
            <w:r w:rsidRPr="00E3770E">
              <w:rPr>
                <w:b/>
                <w:i/>
              </w:rPr>
              <w:tab/>
              <w:t xml:space="preserve">Member States shall ensure that traineeship providers put in place adequate training for staff with </w:t>
            </w:r>
            <w:r w:rsidRPr="00E3770E">
              <w:rPr>
                <w:b/>
                <w:i/>
              </w:rPr>
              <w:lastRenderedPageBreak/>
              <w:t>supervisory functions in their establishments.</w:t>
            </w:r>
          </w:p>
        </w:tc>
      </w:tr>
    </w:tbl>
    <w:p w14:paraId="53367E51" w14:textId="77777777" w:rsidR="00895813" w:rsidRPr="00E3770E" w:rsidRDefault="00895813" w:rsidP="00895813">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C98CE34" w14:textId="77777777" w:rsidR="00895813" w:rsidRPr="00E3770E" w:rsidRDefault="00895813" w:rsidP="00895813">
      <w:r w:rsidRPr="00E3770E">
        <w:rPr>
          <w:rStyle w:val="HideTWBExt"/>
          <w:rFonts w:eastAsiaTheme="majorEastAsia"/>
        </w:rPr>
        <w:t>&lt;/Amend&gt;</w:t>
      </w:r>
    </w:p>
    <w:p w14:paraId="3D2B867E" w14:textId="77777777" w:rsidR="00895813" w:rsidRPr="00E3770E" w:rsidRDefault="00895813" w:rsidP="0089581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3</w:t>
      </w:r>
      <w:r w:rsidRPr="00E3770E">
        <w:rPr>
          <w:rStyle w:val="HideTWBExt"/>
          <w:rFonts w:eastAsiaTheme="majorEastAsia"/>
          <w:b w:val="0"/>
        </w:rPr>
        <w:t>&lt;/NumAm&gt;</w:t>
      </w:r>
    </w:p>
    <w:p w14:paraId="49D3754D" w14:textId="77777777" w:rsidR="00895813" w:rsidRPr="00E3770E" w:rsidRDefault="00895813" w:rsidP="00895813">
      <w:pPr>
        <w:keepNext/>
        <w:jc w:val="both"/>
      </w:pPr>
      <w:r w:rsidRPr="00E3770E">
        <w:rPr>
          <w:rStyle w:val="HideTWBExt"/>
          <w:rFonts w:eastAsiaTheme="majorEastAsia"/>
        </w:rPr>
        <w:t>&lt;/RepeatBlock-By&gt;&lt;Compromise&gt;</w:t>
      </w:r>
      <w:r w:rsidRPr="00E3770E">
        <w:t xml:space="preserve">Compromise amendment covering Amendments </w:t>
      </w:r>
      <w:r w:rsidRPr="00E3770E">
        <w:rPr>
          <w:color w:val="000000"/>
        </w:rPr>
        <w:t>205, 414-418, 511, CULT 45</w:t>
      </w:r>
      <w:r w:rsidRPr="00E3770E">
        <w:rPr>
          <w:rStyle w:val="HideTWBExt"/>
          <w:rFonts w:eastAsiaTheme="majorEastAsia"/>
        </w:rPr>
        <w:t>&lt;/Compromise&gt;</w:t>
      </w:r>
    </w:p>
    <w:p w14:paraId="5047E988" w14:textId="77777777" w:rsidR="00895813" w:rsidRPr="00E3770E" w:rsidRDefault="00895813" w:rsidP="0089581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1D6E916" w14:textId="5F7E4F12" w:rsidR="00895813" w:rsidRPr="00E3770E" w:rsidRDefault="00895813" w:rsidP="00895813">
      <w:pPr>
        <w:pStyle w:val="NormalBold"/>
        <w:keepNext/>
      </w:pPr>
      <w:r w:rsidRPr="00E3770E">
        <w:rPr>
          <w:rStyle w:val="HideTWBExt"/>
          <w:rFonts w:eastAsiaTheme="majorEastAsia"/>
          <w:b w:val="0"/>
        </w:rPr>
        <w:t>&lt;Article&gt;</w:t>
      </w:r>
      <w:r w:rsidRPr="00E3770E">
        <w:t xml:space="preserve">Article 3 – paragraph </w:t>
      </w:r>
      <w:r w:rsidR="00EC570D" w:rsidRPr="00E3770E">
        <w:t>1 b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95813" w:rsidRPr="00E3770E" w14:paraId="398EF070" w14:textId="77777777" w:rsidTr="00F03C65">
        <w:trPr>
          <w:jc w:val="center"/>
        </w:trPr>
        <w:tc>
          <w:tcPr>
            <w:tcW w:w="9752" w:type="dxa"/>
            <w:gridSpan w:val="2"/>
          </w:tcPr>
          <w:p w14:paraId="5CB8D34C" w14:textId="77777777" w:rsidR="00895813" w:rsidRPr="00E3770E" w:rsidRDefault="00895813" w:rsidP="00F03C65">
            <w:pPr>
              <w:keepNext/>
            </w:pPr>
          </w:p>
        </w:tc>
      </w:tr>
      <w:tr w:rsidR="00895813" w:rsidRPr="00E3770E" w14:paraId="56ECAA4A" w14:textId="77777777" w:rsidTr="00F03C65">
        <w:trPr>
          <w:jc w:val="center"/>
        </w:trPr>
        <w:tc>
          <w:tcPr>
            <w:tcW w:w="4876" w:type="dxa"/>
          </w:tcPr>
          <w:p w14:paraId="3BAACCC2" w14:textId="77777777" w:rsidR="00895813" w:rsidRPr="00E3770E" w:rsidRDefault="00895813" w:rsidP="00F03C65">
            <w:pPr>
              <w:pStyle w:val="AmColumnHeading"/>
              <w:keepNext/>
            </w:pPr>
            <w:r w:rsidRPr="00E3770E">
              <w:t>Text proposed by the Commission</w:t>
            </w:r>
          </w:p>
        </w:tc>
        <w:tc>
          <w:tcPr>
            <w:tcW w:w="4876" w:type="dxa"/>
          </w:tcPr>
          <w:p w14:paraId="227E00AD" w14:textId="77777777" w:rsidR="00895813" w:rsidRPr="00E3770E" w:rsidRDefault="00895813" w:rsidP="00F03C65">
            <w:pPr>
              <w:pStyle w:val="AmColumnHeading"/>
              <w:keepNext/>
            </w:pPr>
            <w:r w:rsidRPr="00E3770E">
              <w:t>Amendment</w:t>
            </w:r>
          </w:p>
        </w:tc>
      </w:tr>
      <w:tr w:rsidR="00895813" w:rsidRPr="00E3770E" w14:paraId="251BE031" w14:textId="77777777" w:rsidTr="00F03C65">
        <w:tblPrEx>
          <w:tblLook w:val="04A0" w:firstRow="1" w:lastRow="0" w:firstColumn="1" w:lastColumn="0" w:noHBand="0" w:noVBand="1"/>
        </w:tblPrEx>
        <w:trPr>
          <w:jc w:val="center"/>
        </w:trPr>
        <w:tc>
          <w:tcPr>
            <w:tcW w:w="4876" w:type="dxa"/>
          </w:tcPr>
          <w:p w14:paraId="504DB0A0" w14:textId="77777777" w:rsidR="00895813" w:rsidRPr="00E3770E" w:rsidRDefault="00895813" w:rsidP="00F03C65">
            <w:pPr>
              <w:pStyle w:val="Normal6"/>
              <w:rPr>
                <w:lang w:val="en-GB"/>
              </w:rPr>
            </w:pPr>
          </w:p>
        </w:tc>
        <w:tc>
          <w:tcPr>
            <w:tcW w:w="4876" w:type="dxa"/>
            <w:hideMark/>
          </w:tcPr>
          <w:p w14:paraId="4F7DB880" w14:textId="77777777" w:rsidR="00895813" w:rsidRPr="00E3770E" w:rsidRDefault="00EC570D" w:rsidP="00EC570D">
            <w:pPr>
              <w:pStyle w:val="Normal6a"/>
              <w:rPr>
                <w:b/>
                <w:i/>
              </w:rPr>
            </w:pPr>
            <w:r w:rsidRPr="00E3770E">
              <w:rPr>
                <w:b/>
                <w:i/>
              </w:rPr>
              <w:t xml:space="preserve">1 b. </w:t>
            </w:r>
            <w:r w:rsidRPr="00E3770E">
              <w:rPr>
                <w:b/>
                <w:i/>
              </w:rPr>
              <w:tab/>
              <w:t>Traineeship providers shall provide trainees with access to social protection in accordance with national schemes.</w:t>
            </w:r>
          </w:p>
        </w:tc>
      </w:tr>
    </w:tbl>
    <w:p w14:paraId="39747B89" w14:textId="77777777" w:rsidR="00895813" w:rsidRPr="00E3770E" w:rsidRDefault="00895813" w:rsidP="0089581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4B41867" w14:textId="77777777" w:rsidR="00895813" w:rsidRPr="00E3770E" w:rsidRDefault="00895813" w:rsidP="00895813">
      <w:r w:rsidRPr="00E3770E">
        <w:rPr>
          <w:rStyle w:val="HideTWBExt"/>
          <w:rFonts w:eastAsiaTheme="majorEastAsia"/>
        </w:rPr>
        <w:t>&lt;/Amend&gt;</w:t>
      </w:r>
    </w:p>
    <w:p w14:paraId="4C18F4E5" w14:textId="77777777" w:rsidR="00895813" w:rsidRPr="00E3770E" w:rsidRDefault="00895813" w:rsidP="0089581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3</w:t>
      </w:r>
      <w:r w:rsidRPr="00E3770E">
        <w:rPr>
          <w:rStyle w:val="HideTWBExt"/>
          <w:rFonts w:eastAsiaTheme="majorEastAsia"/>
          <w:b w:val="0"/>
        </w:rPr>
        <w:t>&lt;/NumAm&gt;</w:t>
      </w:r>
    </w:p>
    <w:p w14:paraId="7477C7FC" w14:textId="77777777" w:rsidR="00895813" w:rsidRPr="00E3770E" w:rsidRDefault="00895813" w:rsidP="00895813">
      <w:pPr>
        <w:keepNext/>
        <w:jc w:val="both"/>
      </w:pPr>
      <w:r w:rsidRPr="00E3770E">
        <w:rPr>
          <w:rStyle w:val="HideTWBExt"/>
          <w:rFonts w:eastAsiaTheme="majorEastAsia"/>
        </w:rPr>
        <w:t>&lt;/RepeatBlock-By&gt;&lt;Compromise&gt;</w:t>
      </w:r>
      <w:r w:rsidRPr="00E3770E">
        <w:t xml:space="preserve">Compromise amendment covering Amendments </w:t>
      </w:r>
      <w:r w:rsidRPr="00E3770E">
        <w:rPr>
          <w:color w:val="000000"/>
        </w:rPr>
        <w:t>205, 414-418, 511, CULT 45</w:t>
      </w:r>
      <w:r w:rsidRPr="00E3770E">
        <w:rPr>
          <w:rStyle w:val="HideTWBExt"/>
          <w:rFonts w:eastAsiaTheme="majorEastAsia"/>
        </w:rPr>
        <w:t>&lt;/Compromise&gt;</w:t>
      </w:r>
    </w:p>
    <w:p w14:paraId="324003BC" w14:textId="77777777" w:rsidR="00895813" w:rsidRPr="00E3770E" w:rsidRDefault="00895813" w:rsidP="0089581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CDC206E" w14:textId="77777777" w:rsidR="00895813" w:rsidRPr="00E3770E" w:rsidRDefault="00895813" w:rsidP="00895813">
      <w:pPr>
        <w:pStyle w:val="NormalBold"/>
        <w:keepNext/>
      </w:pPr>
      <w:r w:rsidRPr="00E3770E">
        <w:rPr>
          <w:rStyle w:val="HideTWBExt"/>
          <w:rFonts w:eastAsiaTheme="majorEastAsia"/>
          <w:b w:val="0"/>
        </w:rPr>
        <w:t>&lt;Article&gt;</w:t>
      </w:r>
      <w:r w:rsidRPr="00E3770E">
        <w:t xml:space="preserve">Article 3 – paragraph </w:t>
      </w:r>
      <w:r w:rsidR="00EC570D" w:rsidRPr="00E3770E">
        <w:t>1 c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95813" w:rsidRPr="00E3770E" w14:paraId="2061778C" w14:textId="77777777" w:rsidTr="00F03C65">
        <w:trPr>
          <w:jc w:val="center"/>
        </w:trPr>
        <w:tc>
          <w:tcPr>
            <w:tcW w:w="9752" w:type="dxa"/>
            <w:gridSpan w:val="2"/>
          </w:tcPr>
          <w:p w14:paraId="03D513B3" w14:textId="77777777" w:rsidR="00895813" w:rsidRPr="00E3770E" w:rsidRDefault="00895813" w:rsidP="00F03C65">
            <w:pPr>
              <w:keepNext/>
            </w:pPr>
          </w:p>
        </w:tc>
      </w:tr>
      <w:tr w:rsidR="00895813" w:rsidRPr="00E3770E" w14:paraId="1CE6224B" w14:textId="77777777" w:rsidTr="00F03C65">
        <w:trPr>
          <w:jc w:val="center"/>
        </w:trPr>
        <w:tc>
          <w:tcPr>
            <w:tcW w:w="4876" w:type="dxa"/>
          </w:tcPr>
          <w:p w14:paraId="5633EE34" w14:textId="77777777" w:rsidR="00895813" w:rsidRPr="00E3770E" w:rsidRDefault="00895813" w:rsidP="00F03C65">
            <w:pPr>
              <w:pStyle w:val="AmColumnHeading"/>
              <w:keepNext/>
            </w:pPr>
            <w:r w:rsidRPr="00E3770E">
              <w:t>Text proposed by the Commission</w:t>
            </w:r>
          </w:p>
        </w:tc>
        <w:tc>
          <w:tcPr>
            <w:tcW w:w="4876" w:type="dxa"/>
          </w:tcPr>
          <w:p w14:paraId="21463183" w14:textId="77777777" w:rsidR="00895813" w:rsidRPr="00E3770E" w:rsidRDefault="00895813" w:rsidP="00F03C65">
            <w:pPr>
              <w:pStyle w:val="AmColumnHeading"/>
              <w:keepNext/>
            </w:pPr>
            <w:r w:rsidRPr="00E3770E">
              <w:t>Amendment</w:t>
            </w:r>
          </w:p>
        </w:tc>
      </w:tr>
      <w:tr w:rsidR="00895813" w:rsidRPr="00E3770E" w14:paraId="1B311E8B" w14:textId="77777777" w:rsidTr="00F03C65">
        <w:tblPrEx>
          <w:tblLook w:val="04A0" w:firstRow="1" w:lastRow="0" w:firstColumn="1" w:lastColumn="0" w:noHBand="0" w:noVBand="1"/>
        </w:tblPrEx>
        <w:trPr>
          <w:jc w:val="center"/>
        </w:trPr>
        <w:tc>
          <w:tcPr>
            <w:tcW w:w="4876" w:type="dxa"/>
          </w:tcPr>
          <w:p w14:paraId="43BE5776" w14:textId="77777777" w:rsidR="00895813" w:rsidRPr="00E3770E" w:rsidRDefault="00895813" w:rsidP="00F03C65">
            <w:pPr>
              <w:pStyle w:val="Normal6"/>
              <w:rPr>
                <w:lang w:val="en-GB"/>
              </w:rPr>
            </w:pPr>
          </w:p>
        </w:tc>
        <w:tc>
          <w:tcPr>
            <w:tcW w:w="4876" w:type="dxa"/>
            <w:hideMark/>
          </w:tcPr>
          <w:p w14:paraId="782E16E4" w14:textId="77777777" w:rsidR="00895813" w:rsidRPr="00E3770E" w:rsidRDefault="00EC570D" w:rsidP="00F03C65">
            <w:pPr>
              <w:pStyle w:val="Normal6a"/>
              <w:rPr>
                <w:b/>
                <w:i/>
              </w:rPr>
            </w:pPr>
            <w:r w:rsidRPr="00E3770E">
              <w:rPr>
                <w:b/>
                <w:i/>
              </w:rPr>
              <w:t xml:space="preserve">1 c. </w:t>
            </w:r>
            <w:r w:rsidRPr="00E3770E">
              <w:rPr>
                <w:b/>
                <w:i/>
              </w:rPr>
              <w:tab/>
              <w:t>The requirements relating to traineeship agreements pursuant to this Article shall be without prejudice to the traineeship provider’s obligations pursuant</w:t>
            </w:r>
            <w:r w:rsidRPr="00E3770E">
              <w:t xml:space="preserve"> </w:t>
            </w:r>
            <w:r w:rsidRPr="00E3770E">
              <w:rPr>
                <w:b/>
                <w:i/>
              </w:rPr>
              <w:t>to Directive (EU) 2019/1152.</w:t>
            </w:r>
          </w:p>
        </w:tc>
      </w:tr>
    </w:tbl>
    <w:p w14:paraId="466D7BC2" w14:textId="77777777" w:rsidR="00895813" w:rsidRPr="00E3770E" w:rsidRDefault="00895813" w:rsidP="0089581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131A355" w14:textId="77777777" w:rsidR="00895813" w:rsidRPr="00E3770E" w:rsidRDefault="00895813" w:rsidP="00895813">
      <w:r w:rsidRPr="00E3770E">
        <w:rPr>
          <w:rStyle w:val="HideTWBExt"/>
          <w:rFonts w:eastAsiaTheme="majorEastAsia"/>
        </w:rPr>
        <w:t>&lt;/Amend&gt;</w:t>
      </w:r>
    </w:p>
    <w:p w14:paraId="1853D643" w14:textId="77777777" w:rsidR="00895813" w:rsidRPr="00E3770E" w:rsidRDefault="00895813" w:rsidP="0089581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DE688A" w:rsidRPr="00E3770E">
        <w:t>4</w:t>
      </w:r>
      <w:r w:rsidRPr="00E3770E">
        <w:rPr>
          <w:rStyle w:val="HideTWBExt"/>
          <w:rFonts w:eastAsiaTheme="majorEastAsia"/>
          <w:b w:val="0"/>
        </w:rPr>
        <w:t>&lt;/NumAm&gt;</w:t>
      </w:r>
    </w:p>
    <w:p w14:paraId="634F8ED8" w14:textId="77777777" w:rsidR="00895813" w:rsidRPr="00E3770E" w:rsidRDefault="00895813" w:rsidP="00DE688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DE688A" w:rsidRPr="00E3770E">
        <w:rPr>
          <w:b w:val="0"/>
          <w:lang w:val="en-GB"/>
        </w:rPr>
        <w:t xml:space="preserve">29, 30, 58 - 62, 179, 193, 195, 385, 399, 402, 404, 406, 205, 388, 412, 419, 420, 422, 395, 400, 401, 403, 405, 413, 628, 397, 407, CULT 14, 33-35, 49 and replacing 316, 382, 384, 386, 387, 390, 391, 392, 396, 408, 410, 411, 383, 389, </w:t>
      </w:r>
      <w:r w:rsidR="00DE688A" w:rsidRPr="00E3770E">
        <w:rPr>
          <w:b w:val="0"/>
          <w:lang w:val="en-GB"/>
        </w:rPr>
        <w:lastRenderedPageBreak/>
        <w:t>409, 393, 394, CULT 36</w:t>
      </w:r>
      <w:r w:rsidRPr="00E3770E">
        <w:rPr>
          <w:rStyle w:val="HideTWBExt"/>
          <w:rFonts w:eastAsiaTheme="majorEastAsia"/>
          <w:b w:val="0"/>
          <w:lang w:val="en-GB"/>
        </w:rPr>
        <w:t>&lt;/Compromise&gt;</w:t>
      </w:r>
    </w:p>
    <w:p w14:paraId="7E27F1BF" w14:textId="77777777" w:rsidR="00895813" w:rsidRPr="00E3770E" w:rsidRDefault="00895813" w:rsidP="0089581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D722133" w14:textId="77777777" w:rsidR="00895813" w:rsidRPr="00E3770E" w:rsidRDefault="00895813" w:rsidP="00895813">
      <w:pPr>
        <w:pStyle w:val="NormalBold"/>
        <w:keepNext/>
      </w:pPr>
      <w:r w:rsidRPr="00E3770E">
        <w:rPr>
          <w:rStyle w:val="HideTWBExt"/>
          <w:rFonts w:eastAsiaTheme="majorEastAsia"/>
          <w:b w:val="0"/>
        </w:rPr>
        <w:t>&lt;Article&gt;</w:t>
      </w:r>
      <w:r w:rsidRPr="00E3770E">
        <w:t xml:space="preserve">Article </w:t>
      </w:r>
      <w:r w:rsidR="00DE688A" w:rsidRPr="00E3770E">
        <w:t>4</w:t>
      </w:r>
      <w:r w:rsidRPr="00E3770E">
        <w:t xml:space="preserve"> – paragraph </w:t>
      </w:r>
      <w:r w:rsidR="00DE688A" w:rsidRPr="00E3770E">
        <w:t>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95813" w:rsidRPr="00E3770E" w14:paraId="3D420AEC" w14:textId="77777777" w:rsidTr="00F03C65">
        <w:trPr>
          <w:jc w:val="center"/>
        </w:trPr>
        <w:tc>
          <w:tcPr>
            <w:tcW w:w="9752" w:type="dxa"/>
            <w:gridSpan w:val="2"/>
          </w:tcPr>
          <w:p w14:paraId="7E708242" w14:textId="77777777" w:rsidR="00895813" w:rsidRPr="00E3770E" w:rsidRDefault="00895813" w:rsidP="00F03C65">
            <w:pPr>
              <w:keepNext/>
            </w:pPr>
          </w:p>
        </w:tc>
      </w:tr>
      <w:tr w:rsidR="00895813" w:rsidRPr="00E3770E" w14:paraId="44E6122B" w14:textId="77777777" w:rsidTr="00F03C65">
        <w:trPr>
          <w:jc w:val="center"/>
        </w:trPr>
        <w:tc>
          <w:tcPr>
            <w:tcW w:w="4876" w:type="dxa"/>
          </w:tcPr>
          <w:p w14:paraId="29A9DDC5" w14:textId="77777777" w:rsidR="00895813" w:rsidRPr="00E3770E" w:rsidRDefault="00895813" w:rsidP="00F03C65">
            <w:pPr>
              <w:pStyle w:val="AmColumnHeading"/>
              <w:keepNext/>
            </w:pPr>
            <w:r w:rsidRPr="00E3770E">
              <w:t>Text proposed by the Commission</w:t>
            </w:r>
          </w:p>
        </w:tc>
        <w:tc>
          <w:tcPr>
            <w:tcW w:w="4876" w:type="dxa"/>
          </w:tcPr>
          <w:p w14:paraId="74ADA6D4" w14:textId="77777777" w:rsidR="00895813" w:rsidRPr="00E3770E" w:rsidRDefault="00895813" w:rsidP="00F03C65">
            <w:pPr>
              <w:pStyle w:val="AmColumnHeading"/>
              <w:keepNext/>
            </w:pPr>
            <w:r w:rsidRPr="00E3770E">
              <w:t>Amendment</w:t>
            </w:r>
          </w:p>
        </w:tc>
      </w:tr>
      <w:tr w:rsidR="00DE688A" w:rsidRPr="00E3770E" w14:paraId="24F162BF" w14:textId="77777777" w:rsidTr="00F03C65">
        <w:trPr>
          <w:jc w:val="center"/>
        </w:trPr>
        <w:tc>
          <w:tcPr>
            <w:tcW w:w="4876" w:type="dxa"/>
          </w:tcPr>
          <w:p w14:paraId="4953DEE7" w14:textId="77777777" w:rsidR="00DE688A" w:rsidRPr="00E3770E" w:rsidRDefault="00DE688A" w:rsidP="00DE688A">
            <w:pPr>
              <w:pStyle w:val="Normal6a"/>
            </w:pPr>
            <w:r w:rsidRPr="00E3770E">
              <w:t>Member States shall ensure that, in respect of working conditions including pay, trainees are not treated in a less favourable manner than</w:t>
            </w:r>
            <w:r w:rsidRPr="00E3770E">
              <w:rPr>
                <w:b/>
                <w:i/>
              </w:rPr>
              <w:t xml:space="preserve"> comparable regular </w:t>
            </w:r>
            <w:r w:rsidRPr="00E3770E">
              <w:rPr>
                <w:b/>
                <w:bCs/>
                <w:i/>
                <w:iCs/>
              </w:rPr>
              <w:t>employee</w:t>
            </w:r>
            <w:r w:rsidRPr="00E3770E">
              <w:t>s in the same establishment</w:t>
            </w:r>
            <w:r w:rsidRPr="00E3770E">
              <w:rPr>
                <w:b/>
                <w:i/>
              </w:rPr>
              <w:t>, unless different treatment is justified on objective grounds, such as different tasks, lower responsibilities, work intensity or the weight of the learning and training component.</w:t>
            </w:r>
          </w:p>
        </w:tc>
        <w:tc>
          <w:tcPr>
            <w:tcW w:w="4876" w:type="dxa"/>
          </w:tcPr>
          <w:p w14:paraId="319B113F" w14:textId="77777777" w:rsidR="00DE688A" w:rsidRPr="00E3770E" w:rsidRDefault="00DE688A" w:rsidP="00DE688A">
            <w:pPr>
              <w:pStyle w:val="Normal6a"/>
              <w:rPr>
                <w:szCs w:val="24"/>
              </w:rPr>
            </w:pPr>
            <w:r w:rsidRPr="00E3770E">
              <w:t xml:space="preserve">Member States shall ensure that, in respect of working conditions including pay, trainees are not treated in a less favourable manner than </w:t>
            </w:r>
            <w:r w:rsidRPr="00E3770E">
              <w:rPr>
                <w:b/>
                <w:i/>
              </w:rPr>
              <w:t>other</w:t>
            </w:r>
            <w:r w:rsidRPr="00E3770E">
              <w:t xml:space="preserve"> </w:t>
            </w:r>
            <w:r w:rsidRPr="00E3770E">
              <w:rPr>
                <w:b/>
                <w:bCs/>
                <w:i/>
                <w:iCs/>
              </w:rPr>
              <w:t>workers</w:t>
            </w:r>
            <w:r w:rsidRPr="00E3770E">
              <w:t xml:space="preserve"> in the same establishment </w:t>
            </w:r>
            <w:r w:rsidRPr="00E3770E">
              <w:rPr>
                <w:b/>
                <w:i/>
              </w:rPr>
              <w:t>on the sole ground that they are undertaking a traineeship.</w:t>
            </w:r>
          </w:p>
        </w:tc>
      </w:tr>
    </w:tbl>
    <w:p w14:paraId="5B661074" w14:textId="77777777" w:rsidR="00895813" w:rsidRPr="00E3770E" w:rsidRDefault="00895813" w:rsidP="0089581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5920E86" w14:textId="77777777" w:rsidR="00895813" w:rsidRPr="00E3770E" w:rsidRDefault="00895813" w:rsidP="00895813">
      <w:r w:rsidRPr="00E3770E">
        <w:rPr>
          <w:rStyle w:val="HideTWBExt"/>
          <w:rFonts w:eastAsiaTheme="majorEastAsia"/>
        </w:rPr>
        <w:t>&lt;/Amend&gt;</w:t>
      </w:r>
    </w:p>
    <w:p w14:paraId="7F442974" w14:textId="77777777" w:rsidR="00DE688A" w:rsidRPr="00E3770E" w:rsidRDefault="00DE688A" w:rsidP="00DE688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74F7543A" w14:textId="77777777" w:rsidR="00DE688A" w:rsidRPr="00E3770E" w:rsidRDefault="00DE688A" w:rsidP="00DE688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4F673679" w14:textId="77777777" w:rsidR="00DE688A" w:rsidRPr="00E3770E" w:rsidRDefault="00DE688A" w:rsidP="00DE688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5A18E1B" w14:textId="77777777" w:rsidR="00DE688A" w:rsidRPr="00E3770E" w:rsidRDefault="00DE688A" w:rsidP="00DE688A">
      <w:pPr>
        <w:pStyle w:val="NormalBold"/>
        <w:keepNext/>
      </w:pPr>
      <w:r w:rsidRPr="00E3770E">
        <w:rPr>
          <w:rStyle w:val="HideTWBExt"/>
          <w:rFonts w:eastAsiaTheme="majorEastAsia"/>
          <w:b w:val="0"/>
        </w:rPr>
        <w:t>&lt;Article&gt;</w:t>
      </w:r>
      <w:r w:rsidRPr="00E3770E">
        <w:t>Article 4 – paragraph 1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DE688A" w:rsidRPr="00E3770E" w14:paraId="588D631A" w14:textId="77777777" w:rsidTr="00F03C65">
        <w:trPr>
          <w:jc w:val="center"/>
        </w:trPr>
        <w:tc>
          <w:tcPr>
            <w:tcW w:w="9752" w:type="dxa"/>
            <w:gridSpan w:val="2"/>
          </w:tcPr>
          <w:p w14:paraId="61D58CF4" w14:textId="77777777" w:rsidR="00DE688A" w:rsidRPr="00E3770E" w:rsidRDefault="00DE688A" w:rsidP="00F03C65">
            <w:pPr>
              <w:keepNext/>
            </w:pPr>
          </w:p>
        </w:tc>
      </w:tr>
      <w:tr w:rsidR="00DE688A" w:rsidRPr="00E3770E" w14:paraId="37406176" w14:textId="77777777" w:rsidTr="00F03C65">
        <w:trPr>
          <w:jc w:val="center"/>
        </w:trPr>
        <w:tc>
          <w:tcPr>
            <w:tcW w:w="4876" w:type="dxa"/>
          </w:tcPr>
          <w:p w14:paraId="431FBCF4" w14:textId="77777777" w:rsidR="00DE688A" w:rsidRPr="00E3770E" w:rsidRDefault="00DE688A" w:rsidP="00F03C65">
            <w:pPr>
              <w:pStyle w:val="AmColumnHeading"/>
              <w:keepNext/>
            </w:pPr>
            <w:r w:rsidRPr="00E3770E">
              <w:t>Text proposed by the Commission</w:t>
            </w:r>
          </w:p>
        </w:tc>
        <w:tc>
          <w:tcPr>
            <w:tcW w:w="4876" w:type="dxa"/>
          </w:tcPr>
          <w:p w14:paraId="33A0B4AF" w14:textId="77777777" w:rsidR="00DE688A" w:rsidRPr="00E3770E" w:rsidRDefault="00DE688A" w:rsidP="00F03C65">
            <w:pPr>
              <w:pStyle w:val="AmColumnHeading"/>
              <w:keepNext/>
            </w:pPr>
            <w:r w:rsidRPr="00E3770E">
              <w:t>Amendment</w:t>
            </w:r>
          </w:p>
        </w:tc>
      </w:tr>
      <w:tr w:rsidR="00DE688A" w:rsidRPr="00E3770E" w14:paraId="65C09542" w14:textId="77777777" w:rsidTr="00F03C65">
        <w:tblPrEx>
          <w:tblLook w:val="04A0" w:firstRow="1" w:lastRow="0" w:firstColumn="1" w:lastColumn="0" w:noHBand="0" w:noVBand="1"/>
        </w:tblPrEx>
        <w:trPr>
          <w:jc w:val="center"/>
        </w:trPr>
        <w:tc>
          <w:tcPr>
            <w:tcW w:w="4876" w:type="dxa"/>
          </w:tcPr>
          <w:p w14:paraId="3BE7B513" w14:textId="77777777" w:rsidR="00DE688A" w:rsidRPr="00E3770E" w:rsidRDefault="00DE688A" w:rsidP="00F03C65">
            <w:pPr>
              <w:pStyle w:val="Normal6"/>
              <w:rPr>
                <w:lang w:val="en-GB"/>
              </w:rPr>
            </w:pPr>
          </w:p>
        </w:tc>
        <w:tc>
          <w:tcPr>
            <w:tcW w:w="4876" w:type="dxa"/>
            <w:hideMark/>
          </w:tcPr>
          <w:p w14:paraId="431A5F23" w14:textId="77777777" w:rsidR="00DE688A" w:rsidRPr="00E3770E" w:rsidRDefault="00DE688A" w:rsidP="00F03C65">
            <w:pPr>
              <w:pStyle w:val="Normal6a"/>
              <w:rPr>
                <w:b/>
                <w:i/>
              </w:rPr>
            </w:pPr>
            <w:r w:rsidRPr="00E3770E">
              <w:rPr>
                <w:b/>
                <w:i/>
              </w:rPr>
              <w:t>Member States shall ensure that, in respect of access to traineeships and the working conditions including pay, traineeships comply with the principle of non-discrimination as laid down in Directives 2000/43/EC, 2000/78/EC</w:t>
            </w:r>
            <w:r w:rsidRPr="00E3770E">
              <w:rPr>
                <w:b/>
                <w:i/>
                <w:vertAlign w:val="superscript"/>
              </w:rPr>
              <w:t xml:space="preserve"> </w:t>
            </w:r>
            <w:r w:rsidRPr="00E3770E">
              <w:rPr>
                <w:b/>
                <w:i/>
              </w:rPr>
              <w:t>and 2006/54/EC and Article 21 of the Charter.</w:t>
            </w:r>
          </w:p>
        </w:tc>
      </w:tr>
    </w:tbl>
    <w:p w14:paraId="282AF31F" w14:textId="77777777" w:rsidR="00DE688A" w:rsidRPr="00E3770E" w:rsidRDefault="00DE688A" w:rsidP="00DE688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2BDC68E" w14:textId="77777777" w:rsidR="00DE688A" w:rsidRPr="00E3770E" w:rsidRDefault="00DE688A" w:rsidP="00DE688A">
      <w:r w:rsidRPr="00E3770E">
        <w:rPr>
          <w:rStyle w:val="HideTWBExt"/>
          <w:rFonts w:eastAsiaTheme="majorEastAsia"/>
        </w:rPr>
        <w:t>&lt;/Amend&gt;</w:t>
      </w:r>
    </w:p>
    <w:p w14:paraId="1576E458" w14:textId="77777777" w:rsidR="00DE688A" w:rsidRPr="00E3770E" w:rsidRDefault="00DE688A" w:rsidP="00DE688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0D22C4A3" w14:textId="77777777" w:rsidR="00DE688A" w:rsidRPr="00E3770E" w:rsidRDefault="00DE688A" w:rsidP="00DE688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29, 30, 58 - 62, 179, 193, 195, 385, 399, 402, </w:t>
      </w:r>
      <w:r w:rsidRPr="00E3770E">
        <w:rPr>
          <w:b w:val="0"/>
          <w:lang w:val="en-GB"/>
        </w:rPr>
        <w:lastRenderedPageBreak/>
        <w:t>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09DE4B54" w14:textId="77777777" w:rsidR="00DE688A" w:rsidRPr="00E3770E" w:rsidRDefault="00DE688A" w:rsidP="00DE688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FFC8C24" w14:textId="77777777" w:rsidR="00DE688A" w:rsidRPr="00E3770E" w:rsidRDefault="00DE688A" w:rsidP="00DE688A">
      <w:pPr>
        <w:pStyle w:val="NormalBold"/>
        <w:keepNext/>
      </w:pPr>
      <w:r w:rsidRPr="00E3770E">
        <w:rPr>
          <w:rStyle w:val="HideTWBExt"/>
          <w:rFonts w:eastAsiaTheme="majorEastAsia"/>
          <w:b w:val="0"/>
        </w:rPr>
        <w:t>&lt;Article&gt;</w:t>
      </w:r>
      <w:r w:rsidRPr="00E3770E">
        <w:t>Article 4 – paragraph 1 b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DE688A" w:rsidRPr="00E3770E" w14:paraId="374F01B6" w14:textId="77777777" w:rsidTr="00F03C65">
        <w:trPr>
          <w:jc w:val="center"/>
        </w:trPr>
        <w:tc>
          <w:tcPr>
            <w:tcW w:w="9752" w:type="dxa"/>
            <w:gridSpan w:val="2"/>
          </w:tcPr>
          <w:p w14:paraId="06990484" w14:textId="77777777" w:rsidR="00DE688A" w:rsidRPr="00E3770E" w:rsidRDefault="00DE688A" w:rsidP="00F03C65">
            <w:pPr>
              <w:keepNext/>
            </w:pPr>
          </w:p>
        </w:tc>
      </w:tr>
      <w:tr w:rsidR="00DE688A" w:rsidRPr="00E3770E" w14:paraId="3A2C4A4D" w14:textId="77777777" w:rsidTr="00F03C65">
        <w:trPr>
          <w:jc w:val="center"/>
        </w:trPr>
        <w:tc>
          <w:tcPr>
            <w:tcW w:w="4876" w:type="dxa"/>
          </w:tcPr>
          <w:p w14:paraId="6D018113" w14:textId="77777777" w:rsidR="00DE688A" w:rsidRPr="00E3770E" w:rsidRDefault="00DE688A" w:rsidP="00F03C65">
            <w:pPr>
              <w:pStyle w:val="AmColumnHeading"/>
              <w:keepNext/>
            </w:pPr>
            <w:r w:rsidRPr="00E3770E">
              <w:t>Text proposed by the Commission</w:t>
            </w:r>
          </w:p>
        </w:tc>
        <w:tc>
          <w:tcPr>
            <w:tcW w:w="4876" w:type="dxa"/>
          </w:tcPr>
          <w:p w14:paraId="6DC1AD8F" w14:textId="77777777" w:rsidR="00DE688A" w:rsidRPr="00E3770E" w:rsidRDefault="00DE688A" w:rsidP="00F03C65">
            <w:pPr>
              <w:pStyle w:val="AmColumnHeading"/>
              <w:keepNext/>
            </w:pPr>
            <w:r w:rsidRPr="00E3770E">
              <w:t>Amendment</w:t>
            </w:r>
          </w:p>
        </w:tc>
      </w:tr>
      <w:tr w:rsidR="00DE688A" w:rsidRPr="00E3770E" w14:paraId="0291A9C6" w14:textId="77777777" w:rsidTr="00F03C65">
        <w:tblPrEx>
          <w:tblLook w:val="04A0" w:firstRow="1" w:lastRow="0" w:firstColumn="1" w:lastColumn="0" w:noHBand="0" w:noVBand="1"/>
        </w:tblPrEx>
        <w:trPr>
          <w:jc w:val="center"/>
        </w:trPr>
        <w:tc>
          <w:tcPr>
            <w:tcW w:w="4876" w:type="dxa"/>
          </w:tcPr>
          <w:p w14:paraId="502B2F7B" w14:textId="77777777" w:rsidR="00DE688A" w:rsidRPr="00E3770E" w:rsidRDefault="00DE688A" w:rsidP="00F03C65">
            <w:pPr>
              <w:pStyle w:val="Normal6"/>
              <w:rPr>
                <w:lang w:val="en-GB"/>
              </w:rPr>
            </w:pPr>
          </w:p>
        </w:tc>
        <w:tc>
          <w:tcPr>
            <w:tcW w:w="4876" w:type="dxa"/>
            <w:hideMark/>
          </w:tcPr>
          <w:p w14:paraId="23C974C7" w14:textId="77777777" w:rsidR="00DE688A" w:rsidRPr="00E3770E" w:rsidRDefault="00DE688A" w:rsidP="00F03C65">
            <w:pPr>
              <w:pStyle w:val="Normal6a"/>
              <w:rPr>
                <w:b/>
                <w:i/>
              </w:rPr>
            </w:pPr>
            <w:r w:rsidRPr="00E3770E">
              <w:rPr>
                <w:b/>
                <w:i/>
              </w:rPr>
              <w:t>Member States shall take effective measures to increase access to traineeships for persons in vulnerable situations and those at risk of being excluded from the labour market, including</w:t>
            </w:r>
            <w:r w:rsidRPr="00E3770E">
              <w:t xml:space="preserve"> </w:t>
            </w:r>
            <w:r w:rsidRPr="00E3770E">
              <w:rPr>
                <w:b/>
                <w:i/>
              </w:rPr>
              <w:t>people facing structural disadvantages in accessing education or employment.</w:t>
            </w:r>
          </w:p>
        </w:tc>
      </w:tr>
    </w:tbl>
    <w:p w14:paraId="292ABC3D" w14:textId="77777777" w:rsidR="00DE688A" w:rsidRPr="00E3770E" w:rsidRDefault="00DE688A" w:rsidP="00DE688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784498D" w14:textId="77777777" w:rsidR="00DE688A" w:rsidRPr="00E3770E" w:rsidRDefault="00DE688A" w:rsidP="00DE688A">
      <w:r w:rsidRPr="00E3770E">
        <w:rPr>
          <w:rStyle w:val="HideTWBExt"/>
          <w:rFonts w:eastAsiaTheme="majorEastAsia"/>
        </w:rPr>
        <w:t>&lt;/Amend&gt;</w:t>
      </w:r>
    </w:p>
    <w:p w14:paraId="59068B73" w14:textId="77777777" w:rsidR="00DE688A" w:rsidRPr="00E3770E" w:rsidRDefault="00DE688A" w:rsidP="00DE688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6B20A3D3" w14:textId="77777777" w:rsidR="00DE688A" w:rsidRPr="00E3770E" w:rsidRDefault="00DE688A" w:rsidP="00DE688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5E39C8D1" w14:textId="77777777" w:rsidR="00DE688A" w:rsidRPr="00E3770E" w:rsidRDefault="00DE688A" w:rsidP="00DE688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9D9DACE" w14:textId="77777777" w:rsidR="00DE688A" w:rsidRPr="00E3770E" w:rsidRDefault="00DE688A" w:rsidP="00DE688A">
      <w:pPr>
        <w:pStyle w:val="NormalBold"/>
        <w:keepNext/>
      </w:pPr>
      <w:r w:rsidRPr="00E3770E">
        <w:rPr>
          <w:rStyle w:val="HideTWBExt"/>
          <w:rFonts w:eastAsiaTheme="majorEastAsia"/>
          <w:b w:val="0"/>
        </w:rPr>
        <w:t>&lt;Article&gt;</w:t>
      </w:r>
      <w:r w:rsidRPr="00E3770E">
        <w:t>Article 4 – paragraph 1</w:t>
      </w:r>
      <w:r w:rsidR="008D1BD4" w:rsidRPr="00E3770E">
        <w:t xml:space="preserve"> c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DE688A" w:rsidRPr="00E3770E" w14:paraId="144A677D" w14:textId="77777777" w:rsidTr="00F03C65">
        <w:trPr>
          <w:jc w:val="center"/>
        </w:trPr>
        <w:tc>
          <w:tcPr>
            <w:tcW w:w="9752" w:type="dxa"/>
            <w:gridSpan w:val="2"/>
          </w:tcPr>
          <w:p w14:paraId="65AC0BB7" w14:textId="77777777" w:rsidR="00DE688A" w:rsidRPr="00E3770E" w:rsidRDefault="00DE688A" w:rsidP="00F03C65">
            <w:pPr>
              <w:keepNext/>
            </w:pPr>
          </w:p>
        </w:tc>
      </w:tr>
      <w:tr w:rsidR="00DE688A" w:rsidRPr="00E3770E" w14:paraId="1C4D82AA" w14:textId="77777777" w:rsidTr="00F03C65">
        <w:trPr>
          <w:jc w:val="center"/>
        </w:trPr>
        <w:tc>
          <w:tcPr>
            <w:tcW w:w="4876" w:type="dxa"/>
          </w:tcPr>
          <w:p w14:paraId="0570F17E" w14:textId="77777777" w:rsidR="00DE688A" w:rsidRPr="00E3770E" w:rsidRDefault="00DE688A" w:rsidP="00F03C65">
            <w:pPr>
              <w:pStyle w:val="AmColumnHeading"/>
              <w:keepNext/>
            </w:pPr>
            <w:r w:rsidRPr="00E3770E">
              <w:t>Text proposed by the Commission</w:t>
            </w:r>
          </w:p>
        </w:tc>
        <w:tc>
          <w:tcPr>
            <w:tcW w:w="4876" w:type="dxa"/>
          </w:tcPr>
          <w:p w14:paraId="58ED2266" w14:textId="77777777" w:rsidR="00DE688A" w:rsidRPr="00E3770E" w:rsidRDefault="00DE688A" w:rsidP="00F03C65">
            <w:pPr>
              <w:pStyle w:val="AmColumnHeading"/>
              <w:keepNext/>
            </w:pPr>
            <w:r w:rsidRPr="00E3770E">
              <w:t>Amendment</w:t>
            </w:r>
          </w:p>
        </w:tc>
      </w:tr>
      <w:tr w:rsidR="00DE688A" w:rsidRPr="00E3770E" w14:paraId="17F6B3B0" w14:textId="77777777" w:rsidTr="00F03C65">
        <w:tblPrEx>
          <w:tblLook w:val="04A0" w:firstRow="1" w:lastRow="0" w:firstColumn="1" w:lastColumn="0" w:noHBand="0" w:noVBand="1"/>
        </w:tblPrEx>
        <w:trPr>
          <w:jc w:val="center"/>
        </w:trPr>
        <w:tc>
          <w:tcPr>
            <w:tcW w:w="4876" w:type="dxa"/>
          </w:tcPr>
          <w:p w14:paraId="649A84E7" w14:textId="77777777" w:rsidR="00DE688A" w:rsidRPr="00E3770E" w:rsidRDefault="00DE688A" w:rsidP="00F03C65">
            <w:pPr>
              <w:pStyle w:val="Normal6"/>
              <w:rPr>
                <w:lang w:val="en-GB"/>
              </w:rPr>
            </w:pPr>
          </w:p>
        </w:tc>
        <w:tc>
          <w:tcPr>
            <w:tcW w:w="4876" w:type="dxa"/>
            <w:hideMark/>
          </w:tcPr>
          <w:p w14:paraId="16E98742" w14:textId="77777777" w:rsidR="00DE688A" w:rsidRPr="00E3770E" w:rsidRDefault="008D1BD4" w:rsidP="00F03C65">
            <w:pPr>
              <w:pStyle w:val="Normal6a"/>
              <w:rPr>
                <w:b/>
                <w:i/>
              </w:rPr>
            </w:pPr>
            <w:r w:rsidRPr="00E3770E">
              <w:rPr>
                <w:b/>
                <w:i/>
              </w:rPr>
              <w:t>Member States shall take appropriate measures to ensure that trainees with disabilities are not prevented from participating in traineeships, including by ensuring the accessibility and adaptability of the workplace and by providing reasonable accommodation, where needed.</w:t>
            </w:r>
          </w:p>
        </w:tc>
      </w:tr>
    </w:tbl>
    <w:p w14:paraId="6E583011" w14:textId="77777777" w:rsidR="00DE688A" w:rsidRPr="00E3770E" w:rsidRDefault="00DE688A" w:rsidP="00DE688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838E0CE" w14:textId="77777777" w:rsidR="00DE688A" w:rsidRPr="00E3770E" w:rsidRDefault="00DE688A" w:rsidP="00DE688A">
      <w:r w:rsidRPr="00E3770E">
        <w:rPr>
          <w:rStyle w:val="HideTWBExt"/>
          <w:rFonts w:eastAsiaTheme="majorEastAsia"/>
        </w:rPr>
        <w:t>&lt;/Amend&gt;</w:t>
      </w:r>
    </w:p>
    <w:p w14:paraId="49151694" w14:textId="77777777" w:rsidR="00DE688A" w:rsidRPr="00E3770E" w:rsidRDefault="00DE688A" w:rsidP="00DE688A">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490FFA24" w14:textId="77777777" w:rsidR="00DE688A" w:rsidRPr="00E3770E" w:rsidRDefault="00DE688A" w:rsidP="00DE688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04FC10C5" w14:textId="77777777" w:rsidR="00DE688A" w:rsidRPr="00E3770E" w:rsidRDefault="00DE688A" w:rsidP="00DE688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51C194D" w14:textId="77777777" w:rsidR="00DE688A" w:rsidRPr="00E3770E" w:rsidRDefault="00DE688A" w:rsidP="00DE688A">
      <w:pPr>
        <w:pStyle w:val="NormalBold"/>
        <w:keepNext/>
      </w:pPr>
      <w:r w:rsidRPr="00E3770E">
        <w:rPr>
          <w:rStyle w:val="HideTWBExt"/>
          <w:rFonts w:eastAsiaTheme="majorEastAsia"/>
          <w:b w:val="0"/>
        </w:rPr>
        <w:t>&lt;Article&gt;</w:t>
      </w:r>
      <w:r w:rsidRPr="00E3770E">
        <w:t>Article 4 – paragraph 1</w:t>
      </w:r>
      <w:r w:rsidR="008D1BD4" w:rsidRPr="00E3770E">
        <w:t xml:space="preserve"> d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DE688A" w:rsidRPr="00E3770E" w14:paraId="4B6987C9" w14:textId="77777777" w:rsidTr="00F03C65">
        <w:trPr>
          <w:jc w:val="center"/>
        </w:trPr>
        <w:tc>
          <w:tcPr>
            <w:tcW w:w="9752" w:type="dxa"/>
            <w:gridSpan w:val="2"/>
          </w:tcPr>
          <w:p w14:paraId="3203809B" w14:textId="77777777" w:rsidR="00DE688A" w:rsidRPr="00E3770E" w:rsidRDefault="00DE688A" w:rsidP="00F03C65">
            <w:pPr>
              <w:keepNext/>
            </w:pPr>
          </w:p>
        </w:tc>
      </w:tr>
      <w:tr w:rsidR="00DE688A" w:rsidRPr="00E3770E" w14:paraId="0E1D1EE4" w14:textId="77777777" w:rsidTr="00F03C65">
        <w:trPr>
          <w:jc w:val="center"/>
        </w:trPr>
        <w:tc>
          <w:tcPr>
            <w:tcW w:w="4876" w:type="dxa"/>
          </w:tcPr>
          <w:p w14:paraId="2A8AFCD1" w14:textId="77777777" w:rsidR="00DE688A" w:rsidRPr="00E3770E" w:rsidRDefault="00DE688A" w:rsidP="00F03C65">
            <w:pPr>
              <w:pStyle w:val="AmColumnHeading"/>
              <w:keepNext/>
            </w:pPr>
            <w:r w:rsidRPr="00E3770E">
              <w:t>Text proposed by the Commission</w:t>
            </w:r>
          </w:p>
        </w:tc>
        <w:tc>
          <w:tcPr>
            <w:tcW w:w="4876" w:type="dxa"/>
          </w:tcPr>
          <w:p w14:paraId="3111ACC0" w14:textId="77777777" w:rsidR="00DE688A" w:rsidRPr="00E3770E" w:rsidRDefault="00DE688A" w:rsidP="00F03C65">
            <w:pPr>
              <w:pStyle w:val="AmColumnHeading"/>
              <w:keepNext/>
            </w:pPr>
            <w:r w:rsidRPr="00E3770E">
              <w:t>Amendment</w:t>
            </w:r>
          </w:p>
        </w:tc>
      </w:tr>
      <w:tr w:rsidR="00DE688A" w:rsidRPr="00E3770E" w14:paraId="3CDF8679" w14:textId="77777777" w:rsidTr="00F03C65">
        <w:tblPrEx>
          <w:tblLook w:val="04A0" w:firstRow="1" w:lastRow="0" w:firstColumn="1" w:lastColumn="0" w:noHBand="0" w:noVBand="1"/>
        </w:tblPrEx>
        <w:trPr>
          <w:jc w:val="center"/>
        </w:trPr>
        <w:tc>
          <w:tcPr>
            <w:tcW w:w="4876" w:type="dxa"/>
          </w:tcPr>
          <w:p w14:paraId="0E36BBD7" w14:textId="77777777" w:rsidR="00DE688A" w:rsidRPr="00E3770E" w:rsidRDefault="00DE688A" w:rsidP="00F03C65">
            <w:pPr>
              <w:pStyle w:val="Normal6"/>
              <w:rPr>
                <w:lang w:val="en-GB"/>
              </w:rPr>
            </w:pPr>
          </w:p>
        </w:tc>
        <w:tc>
          <w:tcPr>
            <w:tcW w:w="4876" w:type="dxa"/>
            <w:hideMark/>
          </w:tcPr>
          <w:p w14:paraId="64D0E49F" w14:textId="77777777" w:rsidR="00DE688A" w:rsidRPr="00E3770E" w:rsidRDefault="008D1BD4" w:rsidP="00F03C65">
            <w:pPr>
              <w:pStyle w:val="Normal6a"/>
              <w:rPr>
                <w:b/>
                <w:i/>
              </w:rPr>
            </w:pPr>
            <w:r w:rsidRPr="00E3770E">
              <w:rPr>
                <w:b/>
                <w:i/>
              </w:rPr>
              <w:t>With regard to health and safety at work, Member States shall ensure that trainees benefit from the same level of protection as other workers in the same establishment. The traineeship provider shall provide additional safeguards, including tailored information, appropriate supervision, and training measures, taking into account the level of the trainee’s professional experience and the nature of the tasks assigned.</w:t>
            </w:r>
          </w:p>
        </w:tc>
      </w:tr>
    </w:tbl>
    <w:p w14:paraId="66369A35" w14:textId="77777777" w:rsidR="00DE688A" w:rsidRPr="00E3770E" w:rsidRDefault="00DE688A" w:rsidP="00DE688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7C6E3AE" w14:textId="77777777" w:rsidR="00DE688A" w:rsidRPr="00E3770E" w:rsidRDefault="00DE688A" w:rsidP="00DE688A">
      <w:r w:rsidRPr="00E3770E">
        <w:rPr>
          <w:rStyle w:val="HideTWBExt"/>
          <w:rFonts w:eastAsiaTheme="majorEastAsia"/>
        </w:rPr>
        <w:t>&lt;/Amend&gt;</w:t>
      </w:r>
    </w:p>
    <w:p w14:paraId="041970CB"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5F08C268"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6E17057E"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43A9A54" w14:textId="77777777" w:rsidR="008D1BD4" w:rsidRPr="00E3770E" w:rsidRDefault="008D1BD4" w:rsidP="008D1BD4">
      <w:pPr>
        <w:pStyle w:val="NormalBold"/>
        <w:keepNext/>
      </w:pPr>
      <w:r w:rsidRPr="00E3770E">
        <w:rPr>
          <w:rStyle w:val="HideTWBExt"/>
          <w:rFonts w:eastAsiaTheme="majorEastAsia"/>
          <w:b w:val="0"/>
        </w:rPr>
        <w:t>&lt;Article&gt;</w:t>
      </w:r>
      <w:r w:rsidRPr="00E3770E">
        <w:t>Article 4 – paragraph 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301B4EE1" w14:textId="77777777" w:rsidTr="00F03C65">
        <w:trPr>
          <w:jc w:val="center"/>
        </w:trPr>
        <w:tc>
          <w:tcPr>
            <w:tcW w:w="9752" w:type="dxa"/>
            <w:gridSpan w:val="2"/>
          </w:tcPr>
          <w:p w14:paraId="573F3D30" w14:textId="77777777" w:rsidR="008D1BD4" w:rsidRPr="00E3770E" w:rsidRDefault="008D1BD4" w:rsidP="00F03C65">
            <w:pPr>
              <w:keepNext/>
            </w:pPr>
          </w:p>
        </w:tc>
      </w:tr>
      <w:tr w:rsidR="008D1BD4" w:rsidRPr="00E3770E" w14:paraId="04E4F0F9" w14:textId="77777777" w:rsidTr="00F03C65">
        <w:trPr>
          <w:jc w:val="center"/>
        </w:trPr>
        <w:tc>
          <w:tcPr>
            <w:tcW w:w="4876" w:type="dxa"/>
          </w:tcPr>
          <w:p w14:paraId="22ADCB8E" w14:textId="77777777" w:rsidR="008D1BD4" w:rsidRPr="00E3770E" w:rsidRDefault="008D1BD4" w:rsidP="00F03C65">
            <w:pPr>
              <w:pStyle w:val="AmColumnHeading"/>
              <w:keepNext/>
            </w:pPr>
            <w:r w:rsidRPr="00E3770E">
              <w:t>Text proposed by the Commission</w:t>
            </w:r>
          </w:p>
        </w:tc>
        <w:tc>
          <w:tcPr>
            <w:tcW w:w="4876" w:type="dxa"/>
          </w:tcPr>
          <w:p w14:paraId="0066DACF" w14:textId="77777777" w:rsidR="008D1BD4" w:rsidRPr="00E3770E" w:rsidRDefault="008D1BD4" w:rsidP="00F03C65">
            <w:pPr>
              <w:pStyle w:val="AmColumnHeading"/>
              <w:keepNext/>
            </w:pPr>
            <w:r w:rsidRPr="00E3770E">
              <w:t>Amendment</w:t>
            </w:r>
          </w:p>
        </w:tc>
      </w:tr>
      <w:tr w:rsidR="008D1BD4" w:rsidRPr="00E3770E" w14:paraId="65C5A73C" w14:textId="77777777" w:rsidTr="00F03C65">
        <w:trPr>
          <w:jc w:val="center"/>
        </w:trPr>
        <w:tc>
          <w:tcPr>
            <w:tcW w:w="4876" w:type="dxa"/>
          </w:tcPr>
          <w:p w14:paraId="5DFD35A8" w14:textId="77777777" w:rsidR="008D1BD4" w:rsidRPr="00E3770E" w:rsidRDefault="008D1BD4" w:rsidP="008D1BD4">
            <w:pPr>
              <w:pStyle w:val="Normal6"/>
              <w:rPr>
                <w:lang w:val="en-GB"/>
              </w:rPr>
            </w:pPr>
            <w:r w:rsidRPr="00E3770E">
              <w:rPr>
                <w:b/>
                <w:i/>
                <w:lang w:val="en-GB"/>
              </w:rPr>
              <w:t>Where there is no comparable regular employee in the same establishment, the comparison shall be made by reference to the applicable collective agreement, or where there is no applicable collective agreement, in accordance with national law or practice.</w:t>
            </w:r>
          </w:p>
        </w:tc>
        <w:tc>
          <w:tcPr>
            <w:tcW w:w="4876" w:type="dxa"/>
          </w:tcPr>
          <w:p w14:paraId="560054E5" w14:textId="77777777" w:rsidR="008D1BD4" w:rsidRPr="00E3770E" w:rsidRDefault="008D1BD4" w:rsidP="00F03C65">
            <w:pPr>
              <w:pStyle w:val="Normal6"/>
              <w:rPr>
                <w:szCs w:val="24"/>
                <w:lang w:val="en-GB"/>
              </w:rPr>
            </w:pPr>
            <w:r w:rsidRPr="00E3770E">
              <w:rPr>
                <w:b/>
                <w:i/>
              </w:rPr>
              <w:t>deleted</w:t>
            </w:r>
          </w:p>
        </w:tc>
      </w:tr>
    </w:tbl>
    <w:p w14:paraId="6AADA507"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2A0DD87" w14:textId="77777777" w:rsidR="008D1BD4" w:rsidRPr="00E3770E" w:rsidRDefault="008D1BD4" w:rsidP="008D1BD4">
      <w:r w:rsidRPr="00E3770E">
        <w:rPr>
          <w:rStyle w:val="HideTWBExt"/>
          <w:rFonts w:eastAsiaTheme="majorEastAsia"/>
        </w:rPr>
        <w:lastRenderedPageBreak/>
        <w:t>&lt;/Amend&gt;</w:t>
      </w:r>
    </w:p>
    <w:p w14:paraId="105F51AC"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33CCEDDB"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57CDB124"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9118FF8" w14:textId="77777777" w:rsidR="008D1BD4" w:rsidRPr="00E3770E" w:rsidRDefault="008D1BD4" w:rsidP="008D1BD4">
      <w:pPr>
        <w:pStyle w:val="NormalBold"/>
        <w:keepNext/>
      </w:pPr>
      <w:r w:rsidRPr="00E3770E">
        <w:rPr>
          <w:rStyle w:val="HideTWBExt"/>
          <w:rFonts w:eastAsiaTheme="majorEastAsia"/>
          <w:b w:val="0"/>
        </w:rPr>
        <w:t>&lt;Article&gt;</w:t>
      </w:r>
      <w:r w:rsidRPr="00E3770E">
        <w:t>Article 4 – paragraph 2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27173D7C" w14:textId="77777777" w:rsidTr="00F03C65">
        <w:trPr>
          <w:jc w:val="center"/>
        </w:trPr>
        <w:tc>
          <w:tcPr>
            <w:tcW w:w="9752" w:type="dxa"/>
            <w:gridSpan w:val="2"/>
          </w:tcPr>
          <w:p w14:paraId="01CCC110" w14:textId="77777777" w:rsidR="008D1BD4" w:rsidRPr="00E3770E" w:rsidRDefault="008D1BD4" w:rsidP="00F03C65">
            <w:pPr>
              <w:keepNext/>
            </w:pPr>
          </w:p>
        </w:tc>
      </w:tr>
      <w:tr w:rsidR="008D1BD4" w:rsidRPr="00E3770E" w14:paraId="3319A6CF" w14:textId="77777777" w:rsidTr="00F03C65">
        <w:trPr>
          <w:jc w:val="center"/>
        </w:trPr>
        <w:tc>
          <w:tcPr>
            <w:tcW w:w="4876" w:type="dxa"/>
          </w:tcPr>
          <w:p w14:paraId="419E7A24" w14:textId="77777777" w:rsidR="008D1BD4" w:rsidRPr="00E3770E" w:rsidRDefault="008D1BD4" w:rsidP="00F03C65">
            <w:pPr>
              <w:pStyle w:val="AmColumnHeading"/>
              <w:keepNext/>
            </w:pPr>
            <w:r w:rsidRPr="00E3770E">
              <w:t>Text proposed by the Commission</w:t>
            </w:r>
          </w:p>
        </w:tc>
        <w:tc>
          <w:tcPr>
            <w:tcW w:w="4876" w:type="dxa"/>
          </w:tcPr>
          <w:p w14:paraId="77C09B7B" w14:textId="77777777" w:rsidR="008D1BD4" w:rsidRPr="00E3770E" w:rsidRDefault="008D1BD4" w:rsidP="00F03C65">
            <w:pPr>
              <w:pStyle w:val="AmColumnHeading"/>
              <w:keepNext/>
            </w:pPr>
            <w:r w:rsidRPr="00E3770E">
              <w:t>Amendment</w:t>
            </w:r>
          </w:p>
        </w:tc>
      </w:tr>
      <w:tr w:rsidR="008D1BD4" w:rsidRPr="00E3770E" w14:paraId="0E9634A0" w14:textId="77777777" w:rsidTr="00F03C65">
        <w:tblPrEx>
          <w:tblLook w:val="04A0" w:firstRow="1" w:lastRow="0" w:firstColumn="1" w:lastColumn="0" w:noHBand="0" w:noVBand="1"/>
        </w:tblPrEx>
        <w:trPr>
          <w:jc w:val="center"/>
        </w:trPr>
        <w:tc>
          <w:tcPr>
            <w:tcW w:w="4876" w:type="dxa"/>
          </w:tcPr>
          <w:p w14:paraId="7A21270A" w14:textId="77777777" w:rsidR="008D1BD4" w:rsidRPr="00E3770E" w:rsidRDefault="008D1BD4" w:rsidP="00F03C65">
            <w:pPr>
              <w:pStyle w:val="Normal6"/>
              <w:rPr>
                <w:lang w:val="en-GB"/>
              </w:rPr>
            </w:pPr>
          </w:p>
        </w:tc>
        <w:tc>
          <w:tcPr>
            <w:tcW w:w="4876" w:type="dxa"/>
            <w:hideMark/>
          </w:tcPr>
          <w:p w14:paraId="64E3B4A6" w14:textId="6E15EF39" w:rsidR="008D1BD4" w:rsidRPr="00E3770E" w:rsidRDefault="008D1BD4" w:rsidP="008D1BD4">
            <w:pPr>
              <w:pStyle w:val="Normal6a"/>
              <w:rPr>
                <w:b/>
                <w:i/>
              </w:rPr>
            </w:pPr>
            <w:r w:rsidRPr="00E3770E">
              <w:rPr>
                <w:b/>
                <w:i/>
              </w:rPr>
              <w:t xml:space="preserve">Traineeship providers shall inform trainees of vacancies which become available in their undertaking or establishment to ensure that trainees </w:t>
            </w:r>
            <w:r w:rsidR="00416C94" w:rsidRPr="00E3770E">
              <w:rPr>
                <w:b/>
                <w:i/>
              </w:rPr>
              <w:t xml:space="preserve">have the same access to permanent positions as </w:t>
            </w:r>
            <w:r w:rsidRPr="00E3770E">
              <w:rPr>
                <w:b/>
                <w:i/>
              </w:rPr>
              <w:t>other workers. Such information may be provided by way of a general announcement at a suitable place in the undertaking or establishment.</w:t>
            </w:r>
          </w:p>
        </w:tc>
      </w:tr>
    </w:tbl>
    <w:p w14:paraId="336D9C51"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F12A020" w14:textId="77777777" w:rsidR="008D1BD4" w:rsidRPr="00E3770E" w:rsidRDefault="008D1BD4" w:rsidP="008D1BD4">
      <w:r w:rsidRPr="00E3770E">
        <w:rPr>
          <w:rStyle w:val="HideTWBExt"/>
          <w:rFonts w:eastAsiaTheme="majorEastAsia"/>
        </w:rPr>
        <w:t>&lt;/Amend&gt;</w:t>
      </w:r>
    </w:p>
    <w:p w14:paraId="5895B727"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02A0309C"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56757131"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2843832" w14:textId="77777777" w:rsidR="008D1BD4" w:rsidRPr="00E3770E" w:rsidRDefault="008D1BD4" w:rsidP="008D1BD4">
      <w:pPr>
        <w:pStyle w:val="NormalBold"/>
        <w:keepNext/>
      </w:pPr>
      <w:r w:rsidRPr="00E3770E">
        <w:rPr>
          <w:rStyle w:val="HideTWBExt"/>
          <w:rFonts w:eastAsiaTheme="majorEastAsia"/>
          <w:b w:val="0"/>
        </w:rPr>
        <w:t>&lt;Article&gt;</w:t>
      </w:r>
      <w:r w:rsidRPr="00E3770E">
        <w:t>Recital 16 d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4A0FB56A" w14:textId="77777777" w:rsidTr="00F03C65">
        <w:trPr>
          <w:jc w:val="center"/>
        </w:trPr>
        <w:tc>
          <w:tcPr>
            <w:tcW w:w="9752" w:type="dxa"/>
            <w:gridSpan w:val="2"/>
          </w:tcPr>
          <w:p w14:paraId="556CCD60" w14:textId="77777777" w:rsidR="008D1BD4" w:rsidRPr="00E3770E" w:rsidRDefault="008D1BD4" w:rsidP="00F03C65">
            <w:pPr>
              <w:keepNext/>
            </w:pPr>
          </w:p>
        </w:tc>
      </w:tr>
      <w:tr w:rsidR="008D1BD4" w:rsidRPr="00E3770E" w14:paraId="5B167F5D" w14:textId="77777777" w:rsidTr="00F03C65">
        <w:trPr>
          <w:jc w:val="center"/>
        </w:trPr>
        <w:tc>
          <w:tcPr>
            <w:tcW w:w="4876" w:type="dxa"/>
          </w:tcPr>
          <w:p w14:paraId="57AF7FAB" w14:textId="77777777" w:rsidR="008D1BD4" w:rsidRPr="00E3770E" w:rsidRDefault="008D1BD4" w:rsidP="00F03C65">
            <w:pPr>
              <w:pStyle w:val="AmColumnHeading"/>
              <w:keepNext/>
            </w:pPr>
            <w:r w:rsidRPr="00E3770E">
              <w:t>Text proposed by the Commission</w:t>
            </w:r>
          </w:p>
        </w:tc>
        <w:tc>
          <w:tcPr>
            <w:tcW w:w="4876" w:type="dxa"/>
          </w:tcPr>
          <w:p w14:paraId="02C1AD00" w14:textId="77777777" w:rsidR="008D1BD4" w:rsidRPr="00E3770E" w:rsidRDefault="008D1BD4" w:rsidP="00F03C65">
            <w:pPr>
              <w:pStyle w:val="AmColumnHeading"/>
              <w:keepNext/>
            </w:pPr>
            <w:r w:rsidRPr="00E3770E">
              <w:t>Amendment</w:t>
            </w:r>
          </w:p>
        </w:tc>
      </w:tr>
      <w:tr w:rsidR="008D1BD4" w:rsidRPr="00E3770E" w14:paraId="7E32EECB" w14:textId="77777777" w:rsidTr="00F03C65">
        <w:tblPrEx>
          <w:tblLook w:val="04A0" w:firstRow="1" w:lastRow="0" w:firstColumn="1" w:lastColumn="0" w:noHBand="0" w:noVBand="1"/>
        </w:tblPrEx>
        <w:trPr>
          <w:jc w:val="center"/>
        </w:trPr>
        <w:tc>
          <w:tcPr>
            <w:tcW w:w="4876" w:type="dxa"/>
          </w:tcPr>
          <w:p w14:paraId="0920ECA1" w14:textId="77777777" w:rsidR="008D1BD4" w:rsidRPr="00E3770E" w:rsidRDefault="008D1BD4" w:rsidP="00F03C65">
            <w:pPr>
              <w:pStyle w:val="Normal6"/>
              <w:rPr>
                <w:lang w:val="en-GB"/>
              </w:rPr>
            </w:pPr>
          </w:p>
        </w:tc>
        <w:tc>
          <w:tcPr>
            <w:tcW w:w="4876" w:type="dxa"/>
            <w:hideMark/>
          </w:tcPr>
          <w:p w14:paraId="4F229ECD" w14:textId="77777777" w:rsidR="008D1BD4" w:rsidRPr="00E3770E" w:rsidRDefault="008D1BD4" w:rsidP="008D1BD4">
            <w:pPr>
              <w:pStyle w:val="Normal6"/>
              <w:rPr>
                <w:b/>
                <w:bCs/>
                <w:i/>
                <w:iCs/>
                <w:lang w:val="en-GB"/>
              </w:rPr>
            </w:pPr>
            <w:r w:rsidRPr="00E3770E">
              <w:rPr>
                <w:b/>
                <w:bCs/>
                <w:i/>
                <w:iCs/>
                <w:lang w:val="en-GB"/>
              </w:rPr>
              <w:t>(16d)</w:t>
            </w:r>
            <w:r w:rsidRPr="00E3770E">
              <w:rPr>
                <w:b/>
                <w:bCs/>
                <w:i/>
                <w:iCs/>
                <w:lang w:val="en-GB"/>
              </w:rPr>
              <w:tab/>
              <w:t xml:space="preserve">This Directive establishes provisions to ensure the quality and accessibility of traineeships. It sets out the minimum quality criteria to be included in a written traineeship agreement as well as requiring Member States to take effective measures to improve the accessibility and inclusivity of traineeships, in particular for persons who are at risk of being excluded from the labour market, </w:t>
            </w:r>
            <w:r w:rsidRPr="00E3770E">
              <w:rPr>
                <w:b/>
                <w:bCs/>
                <w:i/>
                <w:iCs/>
                <w:lang w:val="en-GB"/>
              </w:rPr>
              <w:lastRenderedPageBreak/>
              <w:t>including persons with disabilities, people residing in the outermost regions and other remote, rural, insular, peripheral and mountainous regions, as well as sparsely populated areas, people from disadvantaged socio-economic or migrant backgrounds, people from the Roma community and people with lower levels of educational attainment.</w:t>
            </w:r>
          </w:p>
        </w:tc>
      </w:tr>
    </w:tbl>
    <w:p w14:paraId="02FFD72A" w14:textId="77777777" w:rsidR="008D1BD4" w:rsidRPr="00E3770E" w:rsidRDefault="008D1BD4" w:rsidP="008D1BD4">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BEE0BA6" w14:textId="77777777" w:rsidR="008D1BD4" w:rsidRPr="00E3770E" w:rsidRDefault="008D1BD4" w:rsidP="008D1BD4">
      <w:r w:rsidRPr="00E3770E">
        <w:rPr>
          <w:rStyle w:val="HideTWBExt"/>
          <w:rFonts w:eastAsiaTheme="majorEastAsia"/>
        </w:rPr>
        <w:t>&lt;/Amend&gt;</w:t>
      </w:r>
    </w:p>
    <w:p w14:paraId="6641AB48"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0054E10C"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534A2E73"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FE4C83F" w14:textId="77777777" w:rsidR="008D1BD4" w:rsidRPr="00E3770E" w:rsidRDefault="008D1BD4" w:rsidP="008D1BD4">
      <w:pPr>
        <w:pStyle w:val="NormalBold"/>
        <w:keepNext/>
      </w:pPr>
      <w:r w:rsidRPr="00E3770E">
        <w:rPr>
          <w:rStyle w:val="HideTWBExt"/>
          <w:rFonts w:eastAsiaTheme="majorEastAsia"/>
          <w:b w:val="0"/>
        </w:rPr>
        <w:t>&lt;Article&gt;</w:t>
      </w:r>
      <w:r w:rsidRPr="00E3770E">
        <w:t>Recital 16 e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2B755C05" w14:textId="77777777" w:rsidTr="00F03C65">
        <w:trPr>
          <w:jc w:val="center"/>
        </w:trPr>
        <w:tc>
          <w:tcPr>
            <w:tcW w:w="9752" w:type="dxa"/>
            <w:gridSpan w:val="2"/>
          </w:tcPr>
          <w:p w14:paraId="66E2F246" w14:textId="77777777" w:rsidR="008D1BD4" w:rsidRPr="00E3770E" w:rsidRDefault="008D1BD4" w:rsidP="00F03C65">
            <w:pPr>
              <w:keepNext/>
            </w:pPr>
          </w:p>
        </w:tc>
      </w:tr>
      <w:tr w:rsidR="008D1BD4" w:rsidRPr="00E3770E" w14:paraId="6BC04255" w14:textId="77777777" w:rsidTr="00F03C65">
        <w:trPr>
          <w:jc w:val="center"/>
        </w:trPr>
        <w:tc>
          <w:tcPr>
            <w:tcW w:w="4876" w:type="dxa"/>
          </w:tcPr>
          <w:p w14:paraId="5057F791" w14:textId="77777777" w:rsidR="008D1BD4" w:rsidRPr="00E3770E" w:rsidRDefault="008D1BD4" w:rsidP="00F03C65">
            <w:pPr>
              <w:pStyle w:val="AmColumnHeading"/>
              <w:keepNext/>
            </w:pPr>
            <w:r w:rsidRPr="00E3770E">
              <w:t>Text proposed by the Commission</w:t>
            </w:r>
          </w:p>
        </w:tc>
        <w:tc>
          <w:tcPr>
            <w:tcW w:w="4876" w:type="dxa"/>
          </w:tcPr>
          <w:p w14:paraId="59C16804" w14:textId="77777777" w:rsidR="008D1BD4" w:rsidRPr="00E3770E" w:rsidRDefault="008D1BD4" w:rsidP="00F03C65">
            <w:pPr>
              <w:pStyle w:val="AmColumnHeading"/>
              <w:keepNext/>
            </w:pPr>
            <w:r w:rsidRPr="00E3770E">
              <w:t>Amendment</w:t>
            </w:r>
          </w:p>
        </w:tc>
      </w:tr>
      <w:tr w:rsidR="008D1BD4" w:rsidRPr="00E3770E" w14:paraId="38176F20" w14:textId="77777777" w:rsidTr="00F03C65">
        <w:trPr>
          <w:jc w:val="center"/>
        </w:trPr>
        <w:tc>
          <w:tcPr>
            <w:tcW w:w="4876" w:type="dxa"/>
          </w:tcPr>
          <w:p w14:paraId="49BDB1C3" w14:textId="77777777" w:rsidR="008D1BD4" w:rsidRPr="00E3770E" w:rsidRDefault="008D1BD4" w:rsidP="00F03C65">
            <w:pPr>
              <w:pStyle w:val="Normal6"/>
              <w:rPr>
                <w:lang w:val="en-GB"/>
              </w:rPr>
            </w:pPr>
          </w:p>
        </w:tc>
        <w:tc>
          <w:tcPr>
            <w:tcW w:w="4876" w:type="dxa"/>
          </w:tcPr>
          <w:p w14:paraId="0D595B7C" w14:textId="77777777" w:rsidR="008D1BD4" w:rsidRPr="00E3770E" w:rsidRDefault="008D1BD4" w:rsidP="00F03C65">
            <w:pPr>
              <w:pStyle w:val="Normal6"/>
              <w:rPr>
                <w:szCs w:val="24"/>
                <w:lang w:val="en-GB"/>
              </w:rPr>
            </w:pPr>
            <w:r w:rsidRPr="00E3770E">
              <w:rPr>
                <w:b/>
                <w:i/>
                <w:lang w:val="en-GB"/>
              </w:rPr>
              <w:t>(16e)</w:t>
            </w:r>
            <w:r w:rsidRPr="00E3770E">
              <w:rPr>
                <w:b/>
                <w:i/>
                <w:lang w:val="en-GB"/>
              </w:rPr>
              <w:tab/>
              <w:t>This Directive ensures that the principle of non-discrimination laid down in Directive 2006/54/EC of the European Parliament and of the Council</w:t>
            </w:r>
            <w:r w:rsidRPr="00E3770E">
              <w:rPr>
                <w:b/>
                <w:i/>
                <w:vertAlign w:val="superscript"/>
                <w:lang w:val="en-GB"/>
              </w:rPr>
              <w:t>1a</w:t>
            </w:r>
            <w:r w:rsidRPr="00E3770E">
              <w:rPr>
                <w:b/>
                <w:i/>
                <w:lang w:val="en-GB"/>
              </w:rPr>
              <w:t>, Directive 2000/78/EC, Council Directive 2000/43/EC</w:t>
            </w:r>
            <w:r w:rsidRPr="00E3770E">
              <w:rPr>
                <w:b/>
                <w:i/>
                <w:vertAlign w:val="superscript"/>
                <w:lang w:val="en-GB"/>
              </w:rPr>
              <w:t>1b</w:t>
            </w:r>
            <w:r w:rsidRPr="00E3770E">
              <w:rPr>
                <w:b/>
                <w:i/>
                <w:lang w:val="en-GB"/>
              </w:rPr>
              <w:t xml:space="preserve"> and Article 21 of the Charter of Fundamental Rights of the European Union, apply to traineeships, in respect of access to traineeships and the working conditions including pay. This Directive addresses concerns relating to the discriminatory implications of traineeships and promotes the inclusivity of traineeships.</w:t>
            </w:r>
          </w:p>
        </w:tc>
      </w:tr>
      <w:tr w:rsidR="008D1BD4" w:rsidRPr="00E3770E" w14:paraId="255B5117" w14:textId="77777777" w:rsidTr="00F03C65">
        <w:trPr>
          <w:jc w:val="center"/>
        </w:trPr>
        <w:tc>
          <w:tcPr>
            <w:tcW w:w="4876" w:type="dxa"/>
          </w:tcPr>
          <w:p w14:paraId="760EF89C" w14:textId="77777777" w:rsidR="008D1BD4" w:rsidRPr="00E3770E" w:rsidRDefault="008D1BD4" w:rsidP="00F03C65">
            <w:pPr>
              <w:pStyle w:val="Normal6"/>
              <w:rPr>
                <w:lang w:val="en-GB"/>
              </w:rPr>
            </w:pPr>
          </w:p>
        </w:tc>
        <w:tc>
          <w:tcPr>
            <w:tcW w:w="4876" w:type="dxa"/>
          </w:tcPr>
          <w:p w14:paraId="37647EA5" w14:textId="77777777" w:rsidR="008D1BD4" w:rsidRPr="00E3770E" w:rsidRDefault="008D1BD4" w:rsidP="00F03C65">
            <w:pPr>
              <w:pStyle w:val="Normal6"/>
              <w:rPr>
                <w:b/>
                <w:i/>
              </w:rPr>
            </w:pPr>
            <w:r w:rsidRPr="00E3770E">
              <w:rPr>
                <w:b/>
                <w:i/>
              </w:rPr>
              <w:t>______________________</w:t>
            </w:r>
          </w:p>
        </w:tc>
      </w:tr>
      <w:tr w:rsidR="008D1BD4" w:rsidRPr="00E3770E" w14:paraId="505DE4FC" w14:textId="77777777" w:rsidTr="00F03C65">
        <w:trPr>
          <w:jc w:val="center"/>
        </w:trPr>
        <w:tc>
          <w:tcPr>
            <w:tcW w:w="4876" w:type="dxa"/>
          </w:tcPr>
          <w:p w14:paraId="3B42AE55" w14:textId="77777777" w:rsidR="008D1BD4" w:rsidRPr="00E3770E" w:rsidRDefault="008D1BD4" w:rsidP="00F03C65">
            <w:pPr>
              <w:pStyle w:val="Normal6"/>
              <w:rPr>
                <w:lang w:val="en-GB"/>
              </w:rPr>
            </w:pPr>
          </w:p>
        </w:tc>
        <w:tc>
          <w:tcPr>
            <w:tcW w:w="4876" w:type="dxa"/>
          </w:tcPr>
          <w:p w14:paraId="0826B798" w14:textId="77777777" w:rsidR="008D1BD4" w:rsidRPr="00E3770E" w:rsidRDefault="008D1BD4" w:rsidP="00F03C65">
            <w:pPr>
              <w:pStyle w:val="Normal6"/>
              <w:rPr>
                <w:b/>
                <w:i/>
                <w:lang w:val="en-GB"/>
              </w:rPr>
            </w:pPr>
            <w:r w:rsidRPr="00E3770E">
              <w:rPr>
                <w:b/>
                <w:i/>
                <w:vertAlign w:val="superscript"/>
                <w:lang w:val="en-GB"/>
              </w:rPr>
              <w:t>1a</w:t>
            </w:r>
            <w:r w:rsidRPr="00E3770E">
              <w:rPr>
                <w:b/>
                <w:i/>
                <w:lang w:val="en-GB"/>
              </w:rPr>
              <w:t xml:space="preserve"> Directive 2006/54/EC of the European Parliament and of the Council of 5 July 2006 on the implementation of the principle of equal opportunities and equal treatment of men and women in matters of employment and occupation (OJ L 204, 26.7.2006, p. 23).</w:t>
            </w:r>
          </w:p>
        </w:tc>
      </w:tr>
      <w:tr w:rsidR="008D1BD4" w:rsidRPr="00E3770E" w14:paraId="4A323ADC" w14:textId="77777777" w:rsidTr="00F03C65">
        <w:trPr>
          <w:jc w:val="center"/>
        </w:trPr>
        <w:tc>
          <w:tcPr>
            <w:tcW w:w="4876" w:type="dxa"/>
          </w:tcPr>
          <w:p w14:paraId="3D267C2D" w14:textId="77777777" w:rsidR="008D1BD4" w:rsidRPr="00E3770E" w:rsidRDefault="008D1BD4" w:rsidP="00F03C65">
            <w:pPr>
              <w:pStyle w:val="Normal6"/>
              <w:rPr>
                <w:lang w:val="en-GB"/>
              </w:rPr>
            </w:pPr>
          </w:p>
        </w:tc>
        <w:tc>
          <w:tcPr>
            <w:tcW w:w="4876" w:type="dxa"/>
          </w:tcPr>
          <w:p w14:paraId="0876A204" w14:textId="77777777" w:rsidR="008D1BD4" w:rsidRPr="00E3770E" w:rsidRDefault="008D1BD4" w:rsidP="00F03C65">
            <w:pPr>
              <w:pStyle w:val="Normal6"/>
              <w:rPr>
                <w:b/>
                <w:i/>
                <w:vertAlign w:val="superscript"/>
                <w:lang w:val="en-GB"/>
              </w:rPr>
            </w:pPr>
            <w:r w:rsidRPr="00E3770E">
              <w:rPr>
                <w:b/>
                <w:i/>
                <w:vertAlign w:val="superscript"/>
                <w:lang w:val="en-GB"/>
              </w:rPr>
              <w:t xml:space="preserve">1b </w:t>
            </w:r>
            <w:r w:rsidRPr="00E3770E">
              <w:rPr>
                <w:b/>
                <w:i/>
                <w:lang w:val="en-GB"/>
              </w:rPr>
              <w:t>Council Directive 2000/43/EC of 29 June 2000 implementing the principle of equal treatment between persons irrespective of racial or ethnic origin (OJ L 180, 19.7.2000, p. 22).</w:t>
            </w:r>
          </w:p>
        </w:tc>
      </w:tr>
    </w:tbl>
    <w:p w14:paraId="0408E7BC"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4AEDAA8" w14:textId="77777777" w:rsidR="008D1BD4" w:rsidRPr="00E3770E" w:rsidRDefault="008D1BD4" w:rsidP="008D1BD4">
      <w:r w:rsidRPr="00E3770E">
        <w:rPr>
          <w:rStyle w:val="HideTWBExt"/>
          <w:rFonts w:eastAsiaTheme="majorEastAsia"/>
        </w:rPr>
        <w:t>&lt;/Amend&gt;</w:t>
      </w:r>
    </w:p>
    <w:p w14:paraId="23074430"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68CFA127"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29, 30, 58 - 62, 179, 193, 195, 385, 399, 402, 404, 406, 205, 388, 412, 419, 420, 422, 395, 400, 401, 403, 405, 413, 628, 397, 407, CULT 14, 33-35, 49 and replacing 316, 382, 384, 386, 387, 390, 391, 392, 396, 408, 410, 411, 383, 389, 409, 393, 394, CULT 36</w:t>
      </w:r>
      <w:r w:rsidRPr="00E3770E">
        <w:rPr>
          <w:rStyle w:val="HideTWBExt"/>
          <w:rFonts w:eastAsiaTheme="majorEastAsia"/>
          <w:b w:val="0"/>
          <w:lang w:val="en-GB"/>
        </w:rPr>
        <w:t>&lt;/Compromise&gt;</w:t>
      </w:r>
    </w:p>
    <w:p w14:paraId="00664C75"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F8FDE92" w14:textId="77777777" w:rsidR="008D1BD4" w:rsidRPr="00E3770E" w:rsidRDefault="008D1BD4" w:rsidP="008D1BD4">
      <w:pPr>
        <w:pStyle w:val="NormalBold"/>
        <w:keepNext/>
      </w:pPr>
      <w:r w:rsidRPr="00E3770E">
        <w:rPr>
          <w:rStyle w:val="HideTWBExt"/>
          <w:rFonts w:eastAsiaTheme="majorEastAsia"/>
          <w:b w:val="0"/>
        </w:rPr>
        <w:t>&lt;Article&gt;</w:t>
      </w:r>
      <w:r w:rsidRPr="00E3770E">
        <w:t>Recital 16 f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13B2E4B7" w14:textId="77777777" w:rsidTr="00F03C65">
        <w:trPr>
          <w:jc w:val="center"/>
        </w:trPr>
        <w:tc>
          <w:tcPr>
            <w:tcW w:w="9752" w:type="dxa"/>
            <w:gridSpan w:val="2"/>
          </w:tcPr>
          <w:p w14:paraId="7D5A7E79" w14:textId="77777777" w:rsidR="008D1BD4" w:rsidRPr="00E3770E" w:rsidRDefault="008D1BD4" w:rsidP="00F03C65">
            <w:pPr>
              <w:keepNext/>
            </w:pPr>
          </w:p>
        </w:tc>
      </w:tr>
      <w:tr w:rsidR="008D1BD4" w:rsidRPr="00E3770E" w14:paraId="1A66CCF8" w14:textId="77777777" w:rsidTr="00F03C65">
        <w:trPr>
          <w:jc w:val="center"/>
        </w:trPr>
        <w:tc>
          <w:tcPr>
            <w:tcW w:w="4876" w:type="dxa"/>
          </w:tcPr>
          <w:p w14:paraId="50FD0497" w14:textId="77777777" w:rsidR="008D1BD4" w:rsidRPr="00E3770E" w:rsidRDefault="008D1BD4" w:rsidP="00F03C65">
            <w:pPr>
              <w:pStyle w:val="AmColumnHeading"/>
              <w:keepNext/>
            </w:pPr>
            <w:r w:rsidRPr="00E3770E">
              <w:t>Text proposed by the Commission</w:t>
            </w:r>
          </w:p>
        </w:tc>
        <w:tc>
          <w:tcPr>
            <w:tcW w:w="4876" w:type="dxa"/>
          </w:tcPr>
          <w:p w14:paraId="15A5F2F8" w14:textId="77777777" w:rsidR="008D1BD4" w:rsidRPr="00E3770E" w:rsidRDefault="008D1BD4" w:rsidP="00F03C65">
            <w:pPr>
              <w:pStyle w:val="AmColumnHeading"/>
              <w:keepNext/>
            </w:pPr>
            <w:r w:rsidRPr="00E3770E">
              <w:t>Amendment</w:t>
            </w:r>
          </w:p>
        </w:tc>
      </w:tr>
      <w:tr w:rsidR="008D1BD4" w:rsidRPr="00E3770E" w14:paraId="68E5C020" w14:textId="77777777" w:rsidTr="00F03C65">
        <w:tblPrEx>
          <w:tblLook w:val="04A0" w:firstRow="1" w:lastRow="0" w:firstColumn="1" w:lastColumn="0" w:noHBand="0" w:noVBand="1"/>
        </w:tblPrEx>
        <w:trPr>
          <w:jc w:val="center"/>
        </w:trPr>
        <w:tc>
          <w:tcPr>
            <w:tcW w:w="4876" w:type="dxa"/>
          </w:tcPr>
          <w:p w14:paraId="74D1F466" w14:textId="77777777" w:rsidR="008D1BD4" w:rsidRPr="00E3770E" w:rsidRDefault="008D1BD4" w:rsidP="00F03C65">
            <w:pPr>
              <w:pStyle w:val="Normal6"/>
              <w:rPr>
                <w:lang w:val="en-GB"/>
              </w:rPr>
            </w:pPr>
          </w:p>
        </w:tc>
        <w:tc>
          <w:tcPr>
            <w:tcW w:w="4876" w:type="dxa"/>
            <w:hideMark/>
          </w:tcPr>
          <w:p w14:paraId="3599D0A3" w14:textId="77777777" w:rsidR="008D1BD4" w:rsidRPr="00E3770E" w:rsidRDefault="008D1BD4" w:rsidP="00F03C65">
            <w:pPr>
              <w:pStyle w:val="Normal6a"/>
              <w:rPr>
                <w:b/>
                <w:i/>
              </w:rPr>
            </w:pPr>
            <w:r w:rsidRPr="00E3770E">
              <w:rPr>
                <w:b/>
                <w:i/>
              </w:rPr>
              <w:t xml:space="preserve">(16f) </w:t>
            </w:r>
            <w:r w:rsidRPr="00E3770E">
              <w:rPr>
                <w:b/>
                <w:i/>
              </w:rPr>
              <w:tab/>
              <w:t>Trainees should benefit from the same level of health and safety protection as other workers in the same establishment. Taking into account the level of their professional experience and the nature of the tasks assigned, they should be provided with additional safeguards, including tailored information, appropriate supervision and training measures.</w:t>
            </w:r>
          </w:p>
        </w:tc>
      </w:tr>
    </w:tbl>
    <w:p w14:paraId="51086D55"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B572A53" w14:textId="77777777" w:rsidR="008D1BD4" w:rsidRPr="00E3770E" w:rsidRDefault="008D1BD4" w:rsidP="008D1BD4">
      <w:r w:rsidRPr="00E3770E">
        <w:rPr>
          <w:rStyle w:val="HideTWBExt"/>
          <w:rFonts w:eastAsiaTheme="majorEastAsia"/>
        </w:rPr>
        <w:t>&lt;/Amend&gt;</w:t>
      </w:r>
    </w:p>
    <w:p w14:paraId="69FF80D3"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4</w:t>
      </w:r>
      <w:r w:rsidRPr="00E3770E">
        <w:rPr>
          <w:rStyle w:val="HideTWBExt"/>
          <w:rFonts w:eastAsiaTheme="majorEastAsia"/>
          <w:b w:val="0"/>
        </w:rPr>
        <w:t>&lt;/NumAm&gt;</w:t>
      </w:r>
    </w:p>
    <w:p w14:paraId="09FE1438" w14:textId="77777777" w:rsidR="008D1BD4" w:rsidRPr="00E3770E" w:rsidRDefault="008D1BD4" w:rsidP="008D1BD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29, 30, 58 - 62, 179, 193, 195, 385, 399, 402, 404, 406, 205, 388, 412, 419, 420, 422, 395, 400, 401, 403, 405, 413, 628, 397, 407, CULT 14, 33-35, 49 and replacing 316, 382, 384, 386, 387, 390, 391, 392, 396, 408, 410, 411, 383, 389, </w:t>
      </w:r>
      <w:r w:rsidRPr="00E3770E">
        <w:rPr>
          <w:b w:val="0"/>
          <w:lang w:val="en-GB"/>
        </w:rPr>
        <w:lastRenderedPageBreak/>
        <w:t>409, 393, 394, CULT 36</w:t>
      </w:r>
      <w:r w:rsidRPr="00E3770E">
        <w:rPr>
          <w:rStyle w:val="HideTWBExt"/>
          <w:rFonts w:eastAsiaTheme="majorEastAsia"/>
          <w:b w:val="0"/>
          <w:lang w:val="en-GB"/>
        </w:rPr>
        <w:t>&lt;/Compromise&gt;</w:t>
      </w:r>
    </w:p>
    <w:p w14:paraId="735A5B98"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C78B959" w14:textId="77777777" w:rsidR="008D1BD4" w:rsidRPr="00E3770E" w:rsidRDefault="008D1BD4" w:rsidP="008D1BD4">
      <w:pPr>
        <w:pStyle w:val="NormalBold"/>
        <w:keepNext/>
      </w:pPr>
      <w:r w:rsidRPr="00E3770E">
        <w:rPr>
          <w:rStyle w:val="HideTWBExt"/>
          <w:rFonts w:eastAsiaTheme="majorEastAsia"/>
          <w:b w:val="0"/>
        </w:rPr>
        <w:t>&lt;Article&gt;</w:t>
      </w:r>
      <w:r w:rsidRPr="00E3770E">
        <w:t>Recital 16 g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2AE1060A" w14:textId="77777777" w:rsidTr="00F03C65">
        <w:trPr>
          <w:jc w:val="center"/>
        </w:trPr>
        <w:tc>
          <w:tcPr>
            <w:tcW w:w="9752" w:type="dxa"/>
            <w:gridSpan w:val="2"/>
          </w:tcPr>
          <w:p w14:paraId="6E6B7128" w14:textId="77777777" w:rsidR="008D1BD4" w:rsidRPr="00E3770E" w:rsidRDefault="008D1BD4" w:rsidP="00F03C65">
            <w:pPr>
              <w:keepNext/>
            </w:pPr>
          </w:p>
        </w:tc>
      </w:tr>
      <w:tr w:rsidR="008D1BD4" w:rsidRPr="00E3770E" w14:paraId="6D4FF0C0" w14:textId="77777777" w:rsidTr="00F03C65">
        <w:trPr>
          <w:jc w:val="center"/>
        </w:trPr>
        <w:tc>
          <w:tcPr>
            <w:tcW w:w="4876" w:type="dxa"/>
          </w:tcPr>
          <w:p w14:paraId="15B186E0" w14:textId="77777777" w:rsidR="008D1BD4" w:rsidRPr="00E3770E" w:rsidRDefault="008D1BD4" w:rsidP="00F03C65">
            <w:pPr>
              <w:pStyle w:val="AmColumnHeading"/>
              <w:keepNext/>
            </w:pPr>
            <w:r w:rsidRPr="00E3770E">
              <w:t>Text proposed by the Commission</w:t>
            </w:r>
          </w:p>
        </w:tc>
        <w:tc>
          <w:tcPr>
            <w:tcW w:w="4876" w:type="dxa"/>
          </w:tcPr>
          <w:p w14:paraId="568FFFAA" w14:textId="77777777" w:rsidR="008D1BD4" w:rsidRPr="00E3770E" w:rsidRDefault="008D1BD4" w:rsidP="00F03C65">
            <w:pPr>
              <w:pStyle w:val="AmColumnHeading"/>
              <w:keepNext/>
            </w:pPr>
            <w:r w:rsidRPr="00E3770E">
              <w:t>Amendment</w:t>
            </w:r>
          </w:p>
        </w:tc>
      </w:tr>
      <w:tr w:rsidR="008D1BD4" w:rsidRPr="00E3770E" w14:paraId="5C3F24C5" w14:textId="77777777" w:rsidTr="00F03C65">
        <w:tblPrEx>
          <w:tblLook w:val="04A0" w:firstRow="1" w:lastRow="0" w:firstColumn="1" w:lastColumn="0" w:noHBand="0" w:noVBand="1"/>
        </w:tblPrEx>
        <w:trPr>
          <w:jc w:val="center"/>
        </w:trPr>
        <w:tc>
          <w:tcPr>
            <w:tcW w:w="4876" w:type="dxa"/>
          </w:tcPr>
          <w:p w14:paraId="2ED3E758" w14:textId="77777777" w:rsidR="008D1BD4" w:rsidRPr="00E3770E" w:rsidRDefault="008D1BD4" w:rsidP="00F03C65">
            <w:pPr>
              <w:pStyle w:val="Normal6"/>
              <w:rPr>
                <w:lang w:val="en-GB"/>
              </w:rPr>
            </w:pPr>
          </w:p>
        </w:tc>
        <w:tc>
          <w:tcPr>
            <w:tcW w:w="4876" w:type="dxa"/>
            <w:hideMark/>
          </w:tcPr>
          <w:p w14:paraId="125EDC89" w14:textId="119E59D9" w:rsidR="008D1BD4" w:rsidRPr="00E3770E" w:rsidRDefault="008D1BD4" w:rsidP="008D1BD4">
            <w:pPr>
              <w:pStyle w:val="Normal6"/>
              <w:rPr>
                <w:b/>
                <w:bCs/>
                <w:i/>
                <w:iCs/>
                <w:lang w:val="en-GB"/>
              </w:rPr>
            </w:pPr>
            <w:r w:rsidRPr="00E3770E">
              <w:rPr>
                <w:b/>
                <w:bCs/>
                <w:i/>
                <w:iCs/>
                <w:lang w:val="en-GB"/>
              </w:rPr>
              <w:t xml:space="preserve">(16g) </w:t>
            </w:r>
            <w:r w:rsidRPr="00E3770E">
              <w:rPr>
                <w:b/>
                <w:bCs/>
                <w:i/>
                <w:iCs/>
                <w:lang w:val="en-GB"/>
              </w:rPr>
              <w:tab/>
              <w:t>Traineeship providers should ensure that persons with disabilities have the same traineeship opportunities as others. Member States should take effective measures to remove the obstacles to participation in traineeships. Trainees with disabilities should receive tailored support, including adaptations to physical and digital work environments to accommodate specific needs, flexible training schedules to account for health</w:t>
            </w:r>
            <w:r w:rsidRPr="00E3770E">
              <w:rPr>
                <w:b/>
                <w:bCs/>
                <w:i/>
                <w:iCs/>
                <w:lang w:val="en-GB"/>
              </w:rPr>
              <w:noBreakHyphen/>
              <w:t>related requirements, and support from trained mentors or designated disability liaison officers to ensure a successful and inclusive experience. Obstacles to participation in traineeships might also arise, for persons with disabilities, from the automatic loss of disability allowance or entitlement to other services upon undertaking a traineeship. Member States should also provide financial subsidies, using State aid, to employers who take on trainees with disabilities to cover any costs linked to reasonable accommodations.</w:t>
            </w:r>
          </w:p>
        </w:tc>
      </w:tr>
    </w:tbl>
    <w:p w14:paraId="7D7291D3"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F5139F3" w14:textId="77777777" w:rsidR="008D1BD4" w:rsidRPr="00E3770E" w:rsidRDefault="008D1BD4" w:rsidP="008D1BD4">
      <w:r w:rsidRPr="00E3770E">
        <w:rPr>
          <w:rStyle w:val="HideTWBExt"/>
          <w:rFonts w:eastAsiaTheme="majorEastAsia"/>
        </w:rPr>
        <w:t>&lt;/Amend&gt;</w:t>
      </w:r>
    </w:p>
    <w:p w14:paraId="5A28E123"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307B80" w:rsidRPr="00E3770E">
        <w:t>5</w:t>
      </w:r>
      <w:r w:rsidRPr="00E3770E">
        <w:rPr>
          <w:rStyle w:val="HideTWBExt"/>
          <w:rFonts w:eastAsiaTheme="majorEastAsia"/>
          <w:b w:val="0"/>
        </w:rPr>
        <w:t>&lt;/NumAm&gt;</w:t>
      </w:r>
    </w:p>
    <w:p w14:paraId="6D51EEF4" w14:textId="77777777" w:rsidR="008D1BD4" w:rsidRPr="00E3770E" w:rsidRDefault="008D1BD4"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307B80" w:rsidRPr="00E3770E">
        <w:rPr>
          <w:b w:val="0"/>
          <w:lang w:val="en-GB"/>
        </w:rPr>
        <w:t>32, 63 - 65, 206, 423, 425, 432, 429, 433, 435, 439, 208, 251, 436, 440, 431 and replacing: 209, 210, 424, 426, 428, 430, 434, 437, 438, 441, 427, 207</w:t>
      </w:r>
      <w:r w:rsidRPr="00E3770E">
        <w:rPr>
          <w:rStyle w:val="HideTWBExt"/>
          <w:rFonts w:eastAsiaTheme="majorEastAsia"/>
          <w:b w:val="0"/>
          <w:lang w:val="en-GB"/>
        </w:rPr>
        <w:t>&lt;/Compromise&gt;</w:t>
      </w:r>
    </w:p>
    <w:p w14:paraId="7B48EE6A"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7EF4860" w14:textId="77777777" w:rsidR="008D1BD4" w:rsidRPr="00E3770E" w:rsidRDefault="008D1BD4" w:rsidP="008D1BD4">
      <w:pPr>
        <w:pStyle w:val="NormalBold"/>
        <w:keepNext/>
      </w:pPr>
      <w:r w:rsidRPr="00E3770E">
        <w:rPr>
          <w:rStyle w:val="HideTWBExt"/>
          <w:rFonts w:eastAsiaTheme="majorEastAsia"/>
          <w:b w:val="0"/>
        </w:rPr>
        <w:t>&lt;Article&gt;</w:t>
      </w:r>
      <w:r w:rsidR="00307B80" w:rsidRPr="00E3770E">
        <w:t>Chapter III – title</w:t>
      </w:r>
      <w:r w:rsidR="00307B80" w:rsidRPr="00E3770E">
        <w:rPr>
          <w:rStyle w:val="HideTWBExt"/>
          <w:rFonts w:eastAsiaTheme="majorEastAsia"/>
          <w:b w:val="0"/>
        </w:rPr>
        <w:t xml:space="preserve"> </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4B16457A" w14:textId="77777777" w:rsidTr="00307B80">
        <w:trPr>
          <w:jc w:val="center"/>
        </w:trPr>
        <w:tc>
          <w:tcPr>
            <w:tcW w:w="9752" w:type="dxa"/>
            <w:gridSpan w:val="2"/>
          </w:tcPr>
          <w:p w14:paraId="71B86C0E" w14:textId="77777777" w:rsidR="008D1BD4" w:rsidRPr="00E3770E" w:rsidRDefault="008D1BD4" w:rsidP="00F03C65">
            <w:pPr>
              <w:keepNext/>
            </w:pPr>
          </w:p>
        </w:tc>
      </w:tr>
      <w:tr w:rsidR="008D1BD4" w:rsidRPr="00E3770E" w14:paraId="4C569B43" w14:textId="77777777" w:rsidTr="00307B80">
        <w:trPr>
          <w:jc w:val="center"/>
        </w:trPr>
        <w:tc>
          <w:tcPr>
            <w:tcW w:w="4876" w:type="dxa"/>
          </w:tcPr>
          <w:p w14:paraId="307444D8" w14:textId="77777777" w:rsidR="008D1BD4" w:rsidRPr="00E3770E" w:rsidRDefault="008D1BD4" w:rsidP="00F03C65">
            <w:pPr>
              <w:pStyle w:val="AmColumnHeading"/>
              <w:keepNext/>
            </w:pPr>
            <w:r w:rsidRPr="00E3770E">
              <w:t>Text proposed by the Commission</w:t>
            </w:r>
          </w:p>
        </w:tc>
        <w:tc>
          <w:tcPr>
            <w:tcW w:w="4876" w:type="dxa"/>
          </w:tcPr>
          <w:p w14:paraId="7781DF0B" w14:textId="77777777" w:rsidR="008D1BD4" w:rsidRPr="00E3770E" w:rsidRDefault="008D1BD4" w:rsidP="00F03C65">
            <w:pPr>
              <w:pStyle w:val="AmColumnHeading"/>
              <w:keepNext/>
            </w:pPr>
            <w:r w:rsidRPr="00E3770E">
              <w:t>Amendment</w:t>
            </w:r>
          </w:p>
        </w:tc>
      </w:tr>
      <w:tr w:rsidR="008D1BD4" w:rsidRPr="00E3770E" w14:paraId="69EB85C5" w14:textId="77777777" w:rsidTr="00307B80">
        <w:tblPrEx>
          <w:tblLook w:val="04A0" w:firstRow="1" w:lastRow="0" w:firstColumn="1" w:lastColumn="0" w:noHBand="0" w:noVBand="1"/>
        </w:tblPrEx>
        <w:trPr>
          <w:jc w:val="center"/>
        </w:trPr>
        <w:tc>
          <w:tcPr>
            <w:tcW w:w="4876" w:type="dxa"/>
          </w:tcPr>
          <w:p w14:paraId="318F3354" w14:textId="77777777" w:rsidR="008D1BD4" w:rsidRPr="00E3770E" w:rsidRDefault="008D1BD4" w:rsidP="00F03C65">
            <w:pPr>
              <w:pStyle w:val="Normal6"/>
              <w:rPr>
                <w:lang w:val="en-GB"/>
              </w:rPr>
            </w:pPr>
          </w:p>
        </w:tc>
        <w:tc>
          <w:tcPr>
            <w:tcW w:w="4876" w:type="dxa"/>
            <w:hideMark/>
          </w:tcPr>
          <w:p w14:paraId="5DB0FD1F" w14:textId="77777777" w:rsidR="008D1BD4" w:rsidRPr="00E3770E" w:rsidRDefault="008D1BD4" w:rsidP="00F03C65">
            <w:pPr>
              <w:pStyle w:val="Normal6a"/>
              <w:rPr>
                <w:b/>
                <w:i/>
              </w:rPr>
            </w:pPr>
          </w:p>
        </w:tc>
      </w:tr>
      <w:tr w:rsidR="00307B80" w:rsidRPr="00E3770E" w14:paraId="7094A467" w14:textId="77777777" w:rsidTr="00307B80">
        <w:trPr>
          <w:jc w:val="center"/>
        </w:trPr>
        <w:tc>
          <w:tcPr>
            <w:tcW w:w="4876" w:type="dxa"/>
          </w:tcPr>
          <w:p w14:paraId="0B77CBE8" w14:textId="77777777" w:rsidR="00307B80" w:rsidRPr="00E3770E" w:rsidRDefault="00307B80" w:rsidP="00F03C65">
            <w:pPr>
              <w:pStyle w:val="Normal6"/>
              <w:rPr>
                <w:lang w:val="en-GB"/>
              </w:rPr>
            </w:pPr>
            <w:r w:rsidRPr="00E3770E">
              <w:rPr>
                <w:lang w:val="en-GB"/>
              </w:rPr>
              <w:lastRenderedPageBreak/>
              <w:t>III</w:t>
            </w:r>
            <w:r w:rsidRPr="00E3770E">
              <w:rPr>
                <w:lang w:val="en-GB"/>
              </w:rPr>
              <w:tab/>
            </w:r>
            <w:r w:rsidRPr="00E3770E">
              <w:rPr>
                <w:b/>
                <w:i/>
                <w:lang w:val="en-GB"/>
              </w:rPr>
              <w:t xml:space="preserve">Regular </w:t>
            </w:r>
            <w:r w:rsidRPr="00E3770E">
              <w:rPr>
                <w:lang w:val="en-GB"/>
              </w:rPr>
              <w:t>employment relationships disguised as</w:t>
            </w:r>
            <w:r w:rsidRPr="00E3770E">
              <w:rPr>
                <w:b/>
                <w:i/>
                <w:lang w:val="en-GB"/>
              </w:rPr>
              <w:t xml:space="preserve"> </w:t>
            </w:r>
            <w:r w:rsidRPr="00E3770E">
              <w:rPr>
                <w:lang w:val="en-GB"/>
              </w:rPr>
              <w:t>traineeships</w:t>
            </w:r>
          </w:p>
        </w:tc>
        <w:tc>
          <w:tcPr>
            <w:tcW w:w="4876" w:type="dxa"/>
          </w:tcPr>
          <w:p w14:paraId="0DD647FE" w14:textId="77777777" w:rsidR="00307B80" w:rsidRPr="00E3770E" w:rsidRDefault="00307B80" w:rsidP="00307B80">
            <w:pPr>
              <w:pStyle w:val="Normal6"/>
              <w:rPr>
                <w:szCs w:val="24"/>
                <w:lang w:val="en-GB"/>
              </w:rPr>
            </w:pPr>
            <w:r w:rsidRPr="00E3770E">
              <w:rPr>
                <w:lang w:val="en-GB"/>
              </w:rPr>
              <w:t>III</w:t>
            </w:r>
            <w:r w:rsidRPr="00E3770E">
              <w:rPr>
                <w:lang w:val="en-GB"/>
              </w:rPr>
              <w:tab/>
            </w:r>
            <w:r w:rsidRPr="00E3770E">
              <w:rPr>
                <w:b/>
                <w:i/>
                <w:lang w:val="en-GB"/>
              </w:rPr>
              <w:t xml:space="preserve">Measures to detect and combat practices that circumvent the purpose of traineeships and the use of standard </w:t>
            </w:r>
            <w:r w:rsidRPr="00E3770E">
              <w:rPr>
                <w:lang w:val="en-GB"/>
              </w:rPr>
              <w:t>employment relationships disguised</w:t>
            </w:r>
            <w:r w:rsidRPr="00E3770E">
              <w:rPr>
                <w:b/>
                <w:i/>
                <w:lang w:val="en-GB"/>
              </w:rPr>
              <w:t xml:space="preserve"> </w:t>
            </w:r>
            <w:r w:rsidRPr="00E3770E">
              <w:rPr>
                <w:lang w:val="en-GB"/>
              </w:rPr>
              <w:t>as traineeships</w:t>
            </w:r>
            <w:r w:rsidRPr="00E3770E">
              <w:rPr>
                <w:b/>
                <w:i/>
                <w:lang w:val="en-GB"/>
              </w:rPr>
              <w:t xml:space="preserve"> </w:t>
            </w:r>
          </w:p>
        </w:tc>
      </w:tr>
    </w:tbl>
    <w:p w14:paraId="1173E80D"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699EC1A" w14:textId="77777777" w:rsidR="008D1BD4" w:rsidRPr="00E3770E" w:rsidRDefault="008D1BD4" w:rsidP="008D1BD4">
      <w:r w:rsidRPr="00E3770E">
        <w:rPr>
          <w:rStyle w:val="HideTWBExt"/>
          <w:rFonts w:eastAsiaTheme="majorEastAsia"/>
        </w:rPr>
        <w:t>&lt;/Amend&gt;</w:t>
      </w:r>
    </w:p>
    <w:p w14:paraId="7A036FD1" w14:textId="77777777" w:rsidR="008D1BD4" w:rsidRPr="00E3770E" w:rsidRDefault="008D1BD4" w:rsidP="008D1BD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307B80" w:rsidRPr="00E3770E">
        <w:t>5</w:t>
      </w:r>
      <w:r w:rsidRPr="00E3770E">
        <w:rPr>
          <w:rStyle w:val="HideTWBExt"/>
          <w:rFonts w:eastAsiaTheme="majorEastAsia"/>
          <w:b w:val="0"/>
        </w:rPr>
        <w:t>&lt;/NumAm&gt;</w:t>
      </w:r>
    </w:p>
    <w:p w14:paraId="70E5A4FA" w14:textId="77777777" w:rsidR="00307B80" w:rsidRPr="00E3770E" w:rsidRDefault="00307B80"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34F6F4FF" w14:textId="77777777" w:rsidR="008D1BD4" w:rsidRPr="00E3770E" w:rsidRDefault="008D1BD4" w:rsidP="008D1BD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1219CF4" w14:textId="77777777" w:rsidR="008D1BD4" w:rsidRPr="00E3770E" w:rsidRDefault="008D1BD4" w:rsidP="008D1BD4">
      <w:pPr>
        <w:pStyle w:val="NormalBold"/>
        <w:keepNext/>
      </w:pPr>
      <w:r w:rsidRPr="00E3770E">
        <w:rPr>
          <w:rStyle w:val="HideTWBExt"/>
          <w:rFonts w:eastAsiaTheme="majorEastAsia"/>
          <w:b w:val="0"/>
        </w:rPr>
        <w:t>&lt;Article&gt;</w:t>
      </w:r>
      <w:r w:rsidR="00307B80" w:rsidRPr="00E3770E">
        <w:t>Article 5 – 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8D1BD4" w:rsidRPr="00E3770E" w14:paraId="623170FE" w14:textId="77777777" w:rsidTr="00307B80">
        <w:trPr>
          <w:jc w:val="center"/>
        </w:trPr>
        <w:tc>
          <w:tcPr>
            <w:tcW w:w="9752" w:type="dxa"/>
            <w:gridSpan w:val="2"/>
          </w:tcPr>
          <w:p w14:paraId="018EE69B" w14:textId="77777777" w:rsidR="008D1BD4" w:rsidRPr="00E3770E" w:rsidRDefault="008D1BD4" w:rsidP="00F03C65">
            <w:pPr>
              <w:keepNext/>
            </w:pPr>
          </w:p>
        </w:tc>
      </w:tr>
      <w:tr w:rsidR="008D1BD4" w:rsidRPr="00E3770E" w14:paraId="1D5F072F" w14:textId="77777777" w:rsidTr="00307B80">
        <w:trPr>
          <w:jc w:val="center"/>
        </w:trPr>
        <w:tc>
          <w:tcPr>
            <w:tcW w:w="4876" w:type="dxa"/>
          </w:tcPr>
          <w:p w14:paraId="1DC8BDD1" w14:textId="77777777" w:rsidR="008D1BD4" w:rsidRPr="00E3770E" w:rsidRDefault="008D1BD4" w:rsidP="00F03C65">
            <w:pPr>
              <w:pStyle w:val="AmColumnHeading"/>
              <w:keepNext/>
            </w:pPr>
            <w:r w:rsidRPr="00E3770E">
              <w:t>Text proposed by the Commission</w:t>
            </w:r>
          </w:p>
        </w:tc>
        <w:tc>
          <w:tcPr>
            <w:tcW w:w="4876" w:type="dxa"/>
          </w:tcPr>
          <w:p w14:paraId="3926B79E" w14:textId="77777777" w:rsidR="008D1BD4" w:rsidRPr="00E3770E" w:rsidRDefault="008D1BD4" w:rsidP="00F03C65">
            <w:pPr>
              <w:pStyle w:val="AmColumnHeading"/>
              <w:keepNext/>
            </w:pPr>
            <w:r w:rsidRPr="00E3770E">
              <w:t>Amendment</w:t>
            </w:r>
          </w:p>
        </w:tc>
      </w:tr>
      <w:tr w:rsidR="00307B80" w:rsidRPr="00E3770E" w14:paraId="30BB9C2D" w14:textId="77777777" w:rsidTr="00307B80">
        <w:trPr>
          <w:jc w:val="center"/>
        </w:trPr>
        <w:tc>
          <w:tcPr>
            <w:tcW w:w="4876" w:type="dxa"/>
          </w:tcPr>
          <w:p w14:paraId="61A3674B" w14:textId="77777777" w:rsidR="00307B80" w:rsidRPr="00E3770E" w:rsidRDefault="00307B80" w:rsidP="00F03C65">
            <w:pPr>
              <w:pStyle w:val="Normal6"/>
              <w:rPr>
                <w:lang w:val="en-GB"/>
              </w:rPr>
            </w:pPr>
            <w:r w:rsidRPr="00E3770E">
              <w:rPr>
                <w:lang w:val="en-GB"/>
              </w:rPr>
              <w:t xml:space="preserve">Measures to combat </w:t>
            </w:r>
            <w:r w:rsidRPr="00E3770E">
              <w:rPr>
                <w:b/>
                <w:i/>
                <w:lang w:val="en-GB"/>
              </w:rPr>
              <w:t xml:space="preserve">regular </w:t>
            </w:r>
            <w:r w:rsidRPr="00E3770E">
              <w:rPr>
                <w:lang w:val="en-GB"/>
              </w:rPr>
              <w:t>employment relationships disguised as traineeships</w:t>
            </w:r>
          </w:p>
        </w:tc>
        <w:tc>
          <w:tcPr>
            <w:tcW w:w="4876" w:type="dxa"/>
          </w:tcPr>
          <w:p w14:paraId="54BEA48D" w14:textId="77777777" w:rsidR="00307B80" w:rsidRPr="00E3770E" w:rsidRDefault="00307B80" w:rsidP="00F03C65">
            <w:pPr>
              <w:pStyle w:val="Normal6"/>
              <w:rPr>
                <w:szCs w:val="24"/>
                <w:lang w:val="en-GB"/>
              </w:rPr>
            </w:pPr>
            <w:r w:rsidRPr="00E3770E">
              <w:rPr>
                <w:lang w:val="en-GB"/>
              </w:rPr>
              <w:t xml:space="preserve">Measures to </w:t>
            </w:r>
            <w:r w:rsidRPr="00E3770E">
              <w:rPr>
                <w:b/>
                <w:i/>
                <w:lang w:val="en-GB"/>
              </w:rPr>
              <w:t>detect and</w:t>
            </w:r>
            <w:r w:rsidRPr="00E3770E">
              <w:rPr>
                <w:lang w:val="en-GB"/>
              </w:rPr>
              <w:t xml:space="preserve"> combat </w:t>
            </w:r>
            <w:r w:rsidRPr="00E3770E">
              <w:rPr>
                <w:b/>
                <w:i/>
                <w:lang w:val="en-GB"/>
              </w:rPr>
              <w:t xml:space="preserve">practices that circumvent the purpose of traineeships and the use of standard </w:t>
            </w:r>
            <w:r w:rsidRPr="00E3770E">
              <w:rPr>
                <w:lang w:val="en-GB"/>
              </w:rPr>
              <w:t>employment relationships disguised as traineeships</w:t>
            </w:r>
            <w:r w:rsidRPr="00E3770E">
              <w:rPr>
                <w:b/>
                <w:i/>
                <w:lang w:val="en-GB"/>
              </w:rPr>
              <w:t xml:space="preserve"> </w:t>
            </w:r>
          </w:p>
        </w:tc>
      </w:tr>
    </w:tbl>
    <w:p w14:paraId="286333DB" w14:textId="77777777" w:rsidR="008D1BD4" w:rsidRPr="00E3770E" w:rsidRDefault="008D1BD4" w:rsidP="008D1BD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0C9134E" w14:textId="77777777" w:rsidR="008D1BD4" w:rsidRPr="00E3770E" w:rsidRDefault="008D1BD4" w:rsidP="008D1BD4">
      <w:r w:rsidRPr="00E3770E">
        <w:rPr>
          <w:rStyle w:val="HideTWBExt"/>
          <w:rFonts w:eastAsiaTheme="majorEastAsia"/>
        </w:rPr>
        <w:t>&lt;/Amend&gt;</w:t>
      </w:r>
    </w:p>
    <w:p w14:paraId="3CF65A66" w14:textId="77777777" w:rsidR="00307B80" w:rsidRPr="00E3770E" w:rsidRDefault="00307B80" w:rsidP="00307B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5</w:t>
      </w:r>
      <w:r w:rsidRPr="00E3770E">
        <w:rPr>
          <w:rStyle w:val="HideTWBExt"/>
          <w:rFonts w:eastAsiaTheme="majorEastAsia"/>
          <w:b w:val="0"/>
        </w:rPr>
        <w:t>&lt;/NumAm&gt;</w:t>
      </w:r>
    </w:p>
    <w:p w14:paraId="51F6C456" w14:textId="77777777" w:rsidR="00307B80" w:rsidRPr="00E3770E" w:rsidRDefault="00307B80"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02D6EEEA" w14:textId="77777777" w:rsidR="00307B80" w:rsidRPr="00E3770E" w:rsidRDefault="00307B80" w:rsidP="00307B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A98280E" w14:textId="77777777" w:rsidR="00307B80" w:rsidRPr="00E3770E" w:rsidRDefault="00307B80" w:rsidP="00307B80">
      <w:pPr>
        <w:pStyle w:val="NormalBold"/>
        <w:keepNext/>
      </w:pPr>
      <w:r w:rsidRPr="00E3770E">
        <w:rPr>
          <w:rStyle w:val="HideTWBExt"/>
          <w:rFonts w:eastAsiaTheme="majorEastAsia"/>
          <w:b w:val="0"/>
        </w:rPr>
        <w:t>&lt;Article&gt;</w:t>
      </w:r>
      <w:r w:rsidRPr="00E3770E">
        <w:t xml:space="preserve">Article 5 – paragraph </w:t>
      </w:r>
      <w:r w:rsidR="001724B2" w:rsidRPr="00E3770E">
        <w:t>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07B80" w:rsidRPr="00E3770E" w14:paraId="21625A20" w14:textId="77777777" w:rsidTr="001724B2">
        <w:trPr>
          <w:jc w:val="center"/>
        </w:trPr>
        <w:tc>
          <w:tcPr>
            <w:tcW w:w="9752" w:type="dxa"/>
            <w:gridSpan w:val="2"/>
          </w:tcPr>
          <w:p w14:paraId="0A45588A" w14:textId="77777777" w:rsidR="00307B80" w:rsidRPr="00E3770E" w:rsidRDefault="00307B80" w:rsidP="00F03C65">
            <w:pPr>
              <w:keepNext/>
            </w:pPr>
          </w:p>
        </w:tc>
      </w:tr>
      <w:tr w:rsidR="00307B80" w:rsidRPr="00E3770E" w14:paraId="455BDF06" w14:textId="77777777" w:rsidTr="001724B2">
        <w:trPr>
          <w:jc w:val="center"/>
        </w:trPr>
        <w:tc>
          <w:tcPr>
            <w:tcW w:w="4876" w:type="dxa"/>
          </w:tcPr>
          <w:p w14:paraId="55284A74" w14:textId="77777777" w:rsidR="00307B80" w:rsidRPr="00E3770E" w:rsidRDefault="00307B80" w:rsidP="00F03C65">
            <w:pPr>
              <w:pStyle w:val="AmColumnHeading"/>
              <w:keepNext/>
            </w:pPr>
            <w:r w:rsidRPr="00E3770E">
              <w:t>Text proposed by the Commission</w:t>
            </w:r>
          </w:p>
        </w:tc>
        <w:tc>
          <w:tcPr>
            <w:tcW w:w="4876" w:type="dxa"/>
          </w:tcPr>
          <w:p w14:paraId="05BD2C5F" w14:textId="77777777" w:rsidR="00307B80" w:rsidRPr="00E3770E" w:rsidRDefault="00307B80" w:rsidP="00F03C65">
            <w:pPr>
              <w:pStyle w:val="AmColumnHeading"/>
              <w:keepNext/>
            </w:pPr>
            <w:r w:rsidRPr="00E3770E">
              <w:t>Amendment</w:t>
            </w:r>
          </w:p>
        </w:tc>
      </w:tr>
      <w:tr w:rsidR="001724B2" w:rsidRPr="00E3770E" w14:paraId="244B4C77" w14:textId="77777777" w:rsidTr="001724B2">
        <w:trPr>
          <w:jc w:val="center"/>
        </w:trPr>
        <w:tc>
          <w:tcPr>
            <w:tcW w:w="4876" w:type="dxa"/>
          </w:tcPr>
          <w:p w14:paraId="7087D0F4" w14:textId="77777777" w:rsidR="001724B2" w:rsidRPr="00E3770E" w:rsidRDefault="001724B2" w:rsidP="00F03C65">
            <w:pPr>
              <w:pStyle w:val="Normal6"/>
              <w:rPr>
                <w:lang w:val="en-GB"/>
              </w:rPr>
            </w:pPr>
            <w:r w:rsidRPr="00E3770E">
              <w:rPr>
                <w:lang w:val="en-GB"/>
              </w:rPr>
              <w:t xml:space="preserve">Member States shall provide for effective controls and inspections conducted by competent authorities to detect and take enforcement measures </w:t>
            </w:r>
            <w:r w:rsidRPr="00E3770E">
              <w:rPr>
                <w:bCs/>
                <w:iCs/>
                <w:lang w:val="en-GB"/>
              </w:rPr>
              <w:t>against practices</w:t>
            </w:r>
            <w:r w:rsidRPr="00E3770E">
              <w:rPr>
                <w:b/>
                <w:bCs/>
                <w:i/>
                <w:iCs/>
                <w:lang w:val="en-GB"/>
              </w:rPr>
              <w:t xml:space="preserve"> where a regular employment relationship is disguised as traineeship</w:t>
            </w:r>
            <w:r w:rsidRPr="00E3770E">
              <w:rPr>
                <w:lang w:val="en-GB"/>
              </w:rPr>
              <w:t xml:space="preserve"> </w:t>
            </w:r>
            <w:r w:rsidRPr="00E3770E">
              <w:rPr>
                <w:b/>
                <w:bCs/>
                <w:i/>
                <w:iCs/>
                <w:lang w:val="en-GB"/>
              </w:rPr>
              <w:t xml:space="preserve">with the effect of granting </w:t>
            </w:r>
            <w:r w:rsidRPr="00E3770E">
              <w:rPr>
                <w:lang w:val="en-GB"/>
              </w:rPr>
              <w:t xml:space="preserve">lower levels of protection, </w:t>
            </w:r>
            <w:r w:rsidRPr="00E3770E">
              <w:rPr>
                <w:lang w:val="en-GB"/>
              </w:rPr>
              <w:lastRenderedPageBreak/>
              <w:t>including working conditions and pay, than the worker</w:t>
            </w:r>
            <w:r w:rsidRPr="00E3770E">
              <w:rPr>
                <w:bCs/>
                <w:iCs/>
                <w:lang w:val="en-GB"/>
              </w:rPr>
              <w:t xml:space="preserve"> </w:t>
            </w:r>
            <w:r w:rsidRPr="00E3770E">
              <w:rPr>
                <w:lang w:val="en-GB"/>
              </w:rPr>
              <w:t>concerned would be entitled to under Union or national law, collective agreements or practice.</w:t>
            </w:r>
          </w:p>
        </w:tc>
        <w:tc>
          <w:tcPr>
            <w:tcW w:w="4876" w:type="dxa"/>
          </w:tcPr>
          <w:p w14:paraId="25681070" w14:textId="540D0AD0" w:rsidR="001724B2" w:rsidRPr="00E3770E" w:rsidRDefault="001724B2" w:rsidP="00C64289">
            <w:pPr>
              <w:pStyle w:val="Normal6"/>
              <w:rPr>
                <w:lang w:val="en-GB"/>
              </w:rPr>
            </w:pPr>
            <w:r w:rsidRPr="00E3770E">
              <w:rPr>
                <w:lang w:val="en-GB"/>
              </w:rPr>
              <w:lastRenderedPageBreak/>
              <w:t>Member States shall provide for effective controls and inspections conducted by competent authorities</w:t>
            </w:r>
            <w:r w:rsidRPr="00E3770E">
              <w:rPr>
                <w:b/>
                <w:i/>
                <w:lang w:val="en-GB"/>
              </w:rPr>
              <w:t>, including by inspectors with specific expertise or training in assessing the nature and quality of traineeships,</w:t>
            </w:r>
            <w:r w:rsidRPr="00E3770E">
              <w:rPr>
                <w:lang w:val="en-GB"/>
              </w:rPr>
              <w:t xml:space="preserve"> to detect and take enforcement </w:t>
            </w:r>
            <w:r w:rsidRPr="00E3770E">
              <w:rPr>
                <w:b/>
                <w:i/>
                <w:lang w:val="en-GB"/>
              </w:rPr>
              <w:t>and corrective</w:t>
            </w:r>
            <w:r w:rsidRPr="00E3770E">
              <w:rPr>
                <w:lang w:val="en-GB"/>
              </w:rPr>
              <w:t xml:space="preserve"> measures </w:t>
            </w:r>
            <w:r w:rsidRPr="00E3770E">
              <w:rPr>
                <w:bCs/>
                <w:iCs/>
                <w:lang w:val="en-GB"/>
              </w:rPr>
              <w:lastRenderedPageBreak/>
              <w:t xml:space="preserve">against </w:t>
            </w:r>
            <w:r w:rsidRPr="00E3770E">
              <w:rPr>
                <w:lang w:val="en-GB"/>
              </w:rPr>
              <w:t>practices</w:t>
            </w:r>
            <w:r w:rsidRPr="00E3770E">
              <w:rPr>
                <w:b/>
                <w:i/>
                <w:lang w:val="en-GB"/>
              </w:rPr>
              <w:t xml:space="preserve"> that circumvent the purpose of traineeships and the use of standard employment relationships disguised as traineeships. Practices that circumvent the purpose of traineeships</w:t>
            </w:r>
            <w:r w:rsidR="006F7910" w:rsidRPr="00E3770E">
              <w:rPr>
                <w:b/>
                <w:i/>
                <w:lang w:val="en-GB"/>
              </w:rPr>
              <w:t>, which is to provide valuable professional experience and skills through a significant learning and training component</w:t>
            </w:r>
            <w:r w:rsidR="00C64289" w:rsidRPr="00E3770E">
              <w:rPr>
                <w:b/>
                <w:i/>
                <w:lang w:val="en-GB"/>
              </w:rPr>
              <w:t xml:space="preserve"> and to</w:t>
            </w:r>
            <w:r w:rsidRPr="00E3770E">
              <w:rPr>
                <w:b/>
                <w:i/>
                <w:lang w:val="en-GB"/>
              </w:rPr>
              <w:t xml:space="preserve"> facilitat</w:t>
            </w:r>
            <w:r w:rsidR="00C64289" w:rsidRPr="00E3770E">
              <w:rPr>
                <w:b/>
                <w:i/>
                <w:lang w:val="en-GB"/>
              </w:rPr>
              <w:t>e</w:t>
            </w:r>
            <w:r w:rsidRPr="00E3770E">
              <w:rPr>
                <w:b/>
                <w:i/>
                <w:lang w:val="en-GB"/>
              </w:rPr>
              <w:t xml:space="preserve"> the transition from education to standard</w:t>
            </w:r>
            <w:r w:rsidRPr="00E3770E">
              <w:rPr>
                <w:lang w:val="en-GB"/>
              </w:rPr>
              <w:t xml:space="preserve"> employment</w:t>
            </w:r>
            <w:r w:rsidRPr="00E3770E">
              <w:rPr>
                <w:b/>
                <w:i/>
                <w:lang w:val="en-GB"/>
              </w:rPr>
              <w:t>, or accessing a profession,</w:t>
            </w:r>
            <w:r w:rsidRPr="00E3770E">
              <w:rPr>
                <w:lang w:val="en-GB"/>
              </w:rPr>
              <w:t xml:space="preserve"> </w:t>
            </w:r>
            <w:r w:rsidRPr="00E3770E">
              <w:rPr>
                <w:b/>
                <w:i/>
                <w:lang w:val="en-GB"/>
              </w:rPr>
              <w:t xml:space="preserve">and the use of standard employment relationships disguised as traineeships result in </w:t>
            </w:r>
            <w:r w:rsidRPr="00E3770E">
              <w:rPr>
                <w:lang w:val="en-GB"/>
              </w:rPr>
              <w:t>lower levels of protection, including working conditions and pay, than the worker concerned would be entitled to under Union or national law, collective agreements or practice.</w:t>
            </w:r>
          </w:p>
        </w:tc>
      </w:tr>
    </w:tbl>
    <w:p w14:paraId="77C13869" w14:textId="77777777" w:rsidR="00307B80" w:rsidRPr="00E3770E" w:rsidRDefault="00307B80" w:rsidP="00307B80">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A9E036A" w14:textId="77777777" w:rsidR="00307B80" w:rsidRPr="00E3770E" w:rsidRDefault="00307B80" w:rsidP="00307B80">
      <w:r w:rsidRPr="00E3770E">
        <w:rPr>
          <w:rStyle w:val="HideTWBExt"/>
          <w:rFonts w:eastAsiaTheme="majorEastAsia"/>
        </w:rPr>
        <w:t>&lt;/Amend&gt;</w:t>
      </w:r>
    </w:p>
    <w:p w14:paraId="2AF5C94F" w14:textId="77777777" w:rsidR="00307B80" w:rsidRPr="00E3770E" w:rsidRDefault="00307B80" w:rsidP="00307B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5</w:t>
      </w:r>
      <w:r w:rsidRPr="00E3770E">
        <w:rPr>
          <w:rStyle w:val="HideTWBExt"/>
          <w:rFonts w:eastAsiaTheme="majorEastAsia"/>
          <w:b w:val="0"/>
        </w:rPr>
        <w:t>&lt;/NumAm&gt;</w:t>
      </w:r>
    </w:p>
    <w:p w14:paraId="3238A056" w14:textId="77777777" w:rsidR="00307B80" w:rsidRPr="00E3770E" w:rsidRDefault="00307B80"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416BC567" w14:textId="77777777" w:rsidR="00307B80" w:rsidRPr="00E3770E" w:rsidRDefault="00307B80" w:rsidP="00307B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E80E92B" w14:textId="77777777" w:rsidR="00307B80" w:rsidRPr="00E3770E" w:rsidRDefault="00307B80" w:rsidP="00307B80">
      <w:pPr>
        <w:pStyle w:val="NormalBold"/>
        <w:keepNext/>
      </w:pPr>
      <w:r w:rsidRPr="00E3770E">
        <w:rPr>
          <w:rStyle w:val="HideTWBExt"/>
          <w:rFonts w:eastAsiaTheme="majorEastAsia"/>
          <w:b w:val="0"/>
        </w:rPr>
        <w:t>&lt;Article&gt;</w:t>
      </w:r>
      <w:r w:rsidRPr="00E3770E">
        <w:t xml:space="preserve">Article 5 – paragraph </w:t>
      </w:r>
      <w:r w:rsidR="00F03C65" w:rsidRPr="00E3770E">
        <w:t>1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07B80" w:rsidRPr="00E3770E" w14:paraId="041CF4F1" w14:textId="77777777" w:rsidTr="00F03C65">
        <w:trPr>
          <w:jc w:val="center"/>
        </w:trPr>
        <w:tc>
          <w:tcPr>
            <w:tcW w:w="9752" w:type="dxa"/>
            <w:gridSpan w:val="2"/>
          </w:tcPr>
          <w:p w14:paraId="127DEDEA" w14:textId="77777777" w:rsidR="00307B80" w:rsidRPr="00E3770E" w:rsidRDefault="00307B80" w:rsidP="00F03C65">
            <w:pPr>
              <w:keepNext/>
            </w:pPr>
          </w:p>
        </w:tc>
      </w:tr>
      <w:tr w:rsidR="00307B80" w:rsidRPr="00E3770E" w14:paraId="5D487E7D" w14:textId="77777777" w:rsidTr="00F03C65">
        <w:trPr>
          <w:jc w:val="center"/>
        </w:trPr>
        <w:tc>
          <w:tcPr>
            <w:tcW w:w="4876" w:type="dxa"/>
          </w:tcPr>
          <w:p w14:paraId="65ED673D" w14:textId="77777777" w:rsidR="00307B80" w:rsidRPr="00E3770E" w:rsidRDefault="00307B80" w:rsidP="00F03C65">
            <w:pPr>
              <w:pStyle w:val="AmColumnHeading"/>
              <w:keepNext/>
            </w:pPr>
            <w:r w:rsidRPr="00E3770E">
              <w:t>Text proposed by the Commission</w:t>
            </w:r>
          </w:p>
        </w:tc>
        <w:tc>
          <w:tcPr>
            <w:tcW w:w="4876" w:type="dxa"/>
          </w:tcPr>
          <w:p w14:paraId="5F9E7702" w14:textId="77777777" w:rsidR="00307B80" w:rsidRPr="00E3770E" w:rsidRDefault="00307B80" w:rsidP="00F03C65">
            <w:pPr>
              <w:pStyle w:val="AmColumnHeading"/>
              <w:keepNext/>
            </w:pPr>
            <w:r w:rsidRPr="00E3770E">
              <w:t>Amendment</w:t>
            </w:r>
          </w:p>
        </w:tc>
      </w:tr>
      <w:tr w:rsidR="00307B80" w:rsidRPr="00E3770E" w14:paraId="646459B3" w14:textId="77777777" w:rsidTr="00F03C65">
        <w:tblPrEx>
          <w:tblLook w:val="04A0" w:firstRow="1" w:lastRow="0" w:firstColumn="1" w:lastColumn="0" w:noHBand="0" w:noVBand="1"/>
        </w:tblPrEx>
        <w:trPr>
          <w:jc w:val="center"/>
        </w:trPr>
        <w:tc>
          <w:tcPr>
            <w:tcW w:w="4876" w:type="dxa"/>
          </w:tcPr>
          <w:p w14:paraId="4129576E" w14:textId="77777777" w:rsidR="00307B80" w:rsidRPr="00E3770E" w:rsidRDefault="00307B80" w:rsidP="00F03C65">
            <w:pPr>
              <w:pStyle w:val="Normal6"/>
              <w:rPr>
                <w:lang w:val="en-GB"/>
              </w:rPr>
            </w:pPr>
          </w:p>
        </w:tc>
        <w:tc>
          <w:tcPr>
            <w:tcW w:w="4876" w:type="dxa"/>
            <w:hideMark/>
          </w:tcPr>
          <w:p w14:paraId="6A0BDE84" w14:textId="5264B36C" w:rsidR="00307B80" w:rsidRPr="00E3770E" w:rsidRDefault="00F03C65" w:rsidP="00F03C65">
            <w:pPr>
              <w:pStyle w:val="Normal6a"/>
              <w:rPr>
                <w:b/>
                <w:i/>
              </w:rPr>
            </w:pPr>
            <w:r w:rsidRPr="00E3770E">
              <w:rPr>
                <w:b/>
                <w:i/>
              </w:rPr>
              <w:t>Member States shall encourage workers’ representatives and other relevant legal entities to allocate a designated person for trainees to serve as a first point of contact for advice on available remedies and supports in the case of suspected malpractice, poor working conditions, infringements of their rights or any similar practices.</w:t>
            </w:r>
          </w:p>
        </w:tc>
      </w:tr>
    </w:tbl>
    <w:p w14:paraId="78D20982" w14:textId="77777777" w:rsidR="00307B80" w:rsidRPr="00E3770E" w:rsidRDefault="00307B80" w:rsidP="00307B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CC3A621" w14:textId="77777777" w:rsidR="00307B80" w:rsidRPr="00E3770E" w:rsidRDefault="00307B80" w:rsidP="00307B80">
      <w:r w:rsidRPr="00E3770E">
        <w:rPr>
          <w:rStyle w:val="HideTWBExt"/>
          <w:rFonts w:eastAsiaTheme="majorEastAsia"/>
        </w:rPr>
        <w:t>&lt;/Amend&gt;</w:t>
      </w:r>
    </w:p>
    <w:p w14:paraId="68C91B06" w14:textId="77777777" w:rsidR="00307B80" w:rsidRPr="00E3770E" w:rsidRDefault="00307B80" w:rsidP="00307B80">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5</w:t>
      </w:r>
      <w:r w:rsidRPr="00E3770E">
        <w:rPr>
          <w:rStyle w:val="HideTWBExt"/>
          <w:rFonts w:eastAsiaTheme="majorEastAsia"/>
          <w:b w:val="0"/>
        </w:rPr>
        <w:t>&lt;/NumAm&gt;</w:t>
      </w:r>
    </w:p>
    <w:p w14:paraId="061EA99F" w14:textId="77777777" w:rsidR="00307B80" w:rsidRPr="00E3770E" w:rsidRDefault="00307B80"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615DF693" w14:textId="77777777" w:rsidR="00307B80" w:rsidRPr="00E3770E" w:rsidRDefault="00307B80" w:rsidP="00307B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CC95FFC" w14:textId="77777777" w:rsidR="00307B80" w:rsidRPr="00E3770E" w:rsidRDefault="00307B80" w:rsidP="00307B80">
      <w:pPr>
        <w:pStyle w:val="NormalBold"/>
        <w:keepNext/>
      </w:pPr>
      <w:r w:rsidRPr="00E3770E">
        <w:rPr>
          <w:rStyle w:val="HideTWBExt"/>
          <w:rFonts w:eastAsiaTheme="majorEastAsia"/>
          <w:b w:val="0"/>
        </w:rPr>
        <w:t>&lt;Article&gt;</w:t>
      </w:r>
      <w:r w:rsidR="007F0F1A" w:rsidRPr="00E3770E">
        <w:t>Recital 18</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07B80" w:rsidRPr="00E3770E" w14:paraId="76FCBCD8" w14:textId="77777777" w:rsidTr="00F03C65">
        <w:trPr>
          <w:jc w:val="center"/>
        </w:trPr>
        <w:tc>
          <w:tcPr>
            <w:tcW w:w="9752" w:type="dxa"/>
            <w:gridSpan w:val="2"/>
          </w:tcPr>
          <w:p w14:paraId="047426AF" w14:textId="77777777" w:rsidR="00307B80" w:rsidRPr="00E3770E" w:rsidRDefault="00307B80" w:rsidP="00F03C65">
            <w:pPr>
              <w:keepNext/>
            </w:pPr>
          </w:p>
        </w:tc>
      </w:tr>
      <w:tr w:rsidR="00307B80" w:rsidRPr="00E3770E" w14:paraId="32234F77" w14:textId="77777777" w:rsidTr="00F03C65">
        <w:trPr>
          <w:jc w:val="center"/>
        </w:trPr>
        <w:tc>
          <w:tcPr>
            <w:tcW w:w="4876" w:type="dxa"/>
          </w:tcPr>
          <w:p w14:paraId="58E5B04A" w14:textId="77777777" w:rsidR="00307B80" w:rsidRPr="00E3770E" w:rsidRDefault="00307B80" w:rsidP="00F03C65">
            <w:pPr>
              <w:pStyle w:val="AmColumnHeading"/>
              <w:keepNext/>
            </w:pPr>
            <w:r w:rsidRPr="00E3770E">
              <w:t>Text proposed by the Commission</w:t>
            </w:r>
          </w:p>
        </w:tc>
        <w:tc>
          <w:tcPr>
            <w:tcW w:w="4876" w:type="dxa"/>
          </w:tcPr>
          <w:p w14:paraId="7EA8F09A" w14:textId="77777777" w:rsidR="00307B80" w:rsidRPr="00E3770E" w:rsidRDefault="00307B80" w:rsidP="00F03C65">
            <w:pPr>
              <w:pStyle w:val="AmColumnHeading"/>
              <w:keepNext/>
            </w:pPr>
            <w:r w:rsidRPr="00E3770E">
              <w:t>Amendment</w:t>
            </w:r>
          </w:p>
        </w:tc>
      </w:tr>
      <w:tr w:rsidR="007F0F1A" w:rsidRPr="00E3770E" w14:paraId="1FFD62BE" w14:textId="77777777" w:rsidTr="00311A97">
        <w:trPr>
          <w:jc w:val="center"/>
        </w:trPr>
        <w:tc>
          <w:tcPr>
            <w:tcW w:w="4876" w:type="dxa"/>
          </w:tcPr>
          <w:p w14:paraId="0FAC441A" w14:textId="77777777" w:rsidR="007F0F1A" w:rsidRPr="00E3770E" w:rsidRDefault="007F0F1A" w:rsidP="00311A97">
            <w:pPr>
              <w:pStyle w:val="Normal6"/>
              <w:rPr>
                <w:lang w:val="en-GB"/>
              </w:rPr>
            </w:pPr>
            <w:r w:rsidRPr="00E3770E">
              <w:rPr>
                <w:lang w:val="en-GB"/>
              </w:rPr>
              <w:t>(18)</w:t>
            </w:r>
            <w:r w:rsidRPr="00E3770E">
              <w:rPr>
                <w:lang w:val="en-GB"/>
              </w:rPr>
              <w:tab/>
            </w:r>
            <w:r w:rsidRPr="00E3770E">
              <w:rPr>
                <w:b/>
                <w:i/>
                <w:lang w:val="en-GB"/>
              </w:rPr>
              <w:t>Chapter III of the</w:t>
            </w:r>
            <w:r w:rsidRPr="00E3770E">
              <w:rPr>
                <w:lang w:val="en-GB"/>
              </w:rPr>
              <w:t xml:space="preserve"> Directive </w:t>
            </w:r>
            <w:r w:rsidRPr="00E3770E">
              <w:rPr>
                <w:b/>
                <w:i/>
                <w:lang w:val="en-GB"/>
              </w:rPr>
              <w:t>applies to regular employees who are falsely labelled as trainees, i.e. when employers label a regular employment relationship either as a traineeship which is not an</w:t>
            </w:r>
            <w:r w:rsidRPr="00E3770E">
              <w:rPr>
                <w:lang w:val="en-GB"/>
              </w:rPr>
              <w:t xml:space="preserve"> </w:t>
            </w:r>
            <w:r w:rsidRPr="00E3770E">
              <w:rPr>
                <w:bCs/>
                <w:iCs/>
                <w:lang w:val="en-GB"/>
              </w:rPr>
              <w:t>employment</w:t>
            </w:r>
            <w:r w:rsidRPr="00E3770E">
              <w:rPr>
                <w:lang w:val="en-GB"/>
              </w:rPr>
              <w:t xml:space="preserve"> </w:t>
            </w:r>
            <w:r w:rsidRPr="00E3770E">
              <w:rPr>
                <w:b/>
                <w:i/>
                <w:lang w:val="en-GB"/>
              </w:rPr>
              <w:t>relationship</w:t>
            </w:r>
            <w:r w:rsidRPr="00E3770E">
              <w:rPr>
                <w:lang w:val="en-GB"/>
              </w:rPr>
              <w:t xml:space="preserve">, </w:t>
            </w:r>
            <w:r w:rsidRPr="00E3770E">
              <w:rPr>
                <w:b/>
                <w:i/>
                <w:lang w:val="en-GB"/>
              </w:rPr>
              <w:t>or as a traineeship which does constitute an employment relationship, however with a</w:t>
            </w:r>
            <w:r w:rsidRPr="00E3770E">
              <w:rPr>
                <w:lang w:val="en-GB"/>
              </w:rPr>
              <w:t xml:space="preserve"> lower </w:t>
            </w:r>
            <w:r w:rsidRPr="00E3770E">
              <w:rPr>
                <w:b/>
                <w:i/>
                <w:lang w:val="en-GB"/>
              </w:rPr>
              <w:t>level of pay or other</w:t>
            </w:r>
            <w:r w:rsidRPr="00E3770E">
              <w:rPr>
                <w:lang w:val="en-GB"/>
              </w:rPr>
              <w:t xml:space="preserve"> working conditions </w:t>
            </w:r>
            <w:r w:rsidRPr="00E3770E">
              <w:rPr>
                <w:b/>
                <w:i/>
                <w:lang w:val="en-GB"/>
              </w:rPr>
              <w:t>than those which regular employees</w:t>
            </w:r>
            <w:r w:rsidRPr="00E3770E">
              <w:rPr>
                <w:lang w:val="en-GB"/>
              </w:rPr>
              <w:t xml:space="preserve"> would be entitled to under Union or national law, collective agreements or practice.</w:t>
            </w:r>
          </w:p>
        </w:tc>
        <w:tc>
          <w:tcPr>
            <w:tcW w:w="4876" w:type="dxa"/>
          </w:tcPr>
          <w:p w14:paraId="5EBD51F1" w14:textId="3B31D859" w:rsidR="007F0F1A" w:rsidRPr="00E3770E" w:rsidRDefault="007F0F1A" w:rsidP="007F0F1A">
            <w:pPr>
              <w:pStyle w:val="Normal6"/>
              <w:rPr>
                <w:szCs w:val="24"/>
                <w:lang w:val="en-GB"/>
              </w:rPr>
            </w:pPr>
            <w:r w:rsidRPr="00E3770E">
              <w:rPr>
                <w:lang w:val="en-GB"/>
              </w:rPr>
              <w:t>(18)</w:t>
            </w:r>
            <w:r w:rsidRPr="00E3770E">
              <w:rPr>
                <w:lang w:val="en-GB"/>
              </w:rPr>
              <w:tab/>
            </w:r>
            <w:r w:rsidRPr="00E3770E">
              <w:rPr>
                <w:b/>
                <w:i/>
                <w:lang w:val="en-GB"/>
              </w:rPr>
              <w:t>This</w:t>
            </w:r>
            <w:r w:rsidRPr="00E3770E">
              <w:rPr>
                <w:lang w:val="en-GB"/>
              </w:rPr>
              <w:t xml:space="preserve"> Directive </w:t>
            </w:r>
            <w:r w:rsidRPr="00E3770E">
              <w:rPr>
                <w:b/>
                <w:i/>
                <w:lang w:val="en-GB"/>
              </w:rPr>
              <w:t xml:space="preserve">requires Member States to introduce effective measures to detect and combat practices that circumvent the purpose of traineeships and the use of standard </w:t>
            </w:r>
            <w:r w:rsidRPr="00E3770E">
              <w:rPr>
                <w:lang w:val="en-GB"/>
              </w:rPr>
              <w:t xml:space="preserve">employment </w:t>
            </w:r>
            <w:r w:rsidRPr="00E3770E">
              <w:rPr>
                <w:b/>
                <w:i/>
                <w:lang w:val="en-GB"/>
              </w:rPr>
              <w:t>relationships disguised as traineeships ,</w:t>
            </w:r>
            <w:r w:rsidRPr="00E3770E">
              <w:rPr>
                <w:lang w:val="en-GB"/>
              </w:rPr>
              <w:t xml:space="preserve"> </w:t>
            </w:r>
            <w:r w:rsidRPr="00E3770E">
              <w:rPr>
                <w:b/>
                <w:i/>
                <w:lang w:val="en-GB"/>
              </w:rPr>
              <w:t>with the effect of granting</w:t>
            </w:r>
            <w:r w:rsidRPr="00E3770E">
              <w:rPr>
                <w:lang w:val="en-GB"/>
              </w:rPr>
              <w:t xml:space="preserve"> lower </w:t>
            </w:r>
            <w:r w:rsidRPr="00E3770E">
              <w:rPr>
                <w:b/>
                <w:i/>
                <w:lang w:val="en-GB"/>
              </w:rPr>
              <w:t>levels of protection, including</w:t>
            </w:r>
            <w:r w:rsidRPr="00E3770E">
              <w:rPr>
                <w:lang w:val="en-GB"/>
              </w:rPr>
              <w:t xml:space="preserve"> working conditions </w:t>
            </w:r>
            <w:r w:rsidRPr="00E3770E">
              <w:rPr>
                <w:b/>
                <w:i/>
                <w:lang w:val="en-GB"/>
              </w:rPr>
              <w:t>and pay, than the trainee concerned</w:t>
            </w:r>
            <w:r w:rsidRPr="00E3770E">
              <w:rPr>
                <w:lang w:val="en-GB"/>
              </w:rPr>
              <w:t xml:space="preserve"> would be entitled to under Union or national law, collective agreements or practice.</w:t>
            </w:r>
          </w:p>
        </w:tc>
      </w:tr>
    </w:tbl>
    <w:p w14:paraId="56C1E4D8" w14:textId="77777777" w:rsidR="00307B80" w:rsidRPr="00E3770E" w:rsidRDefault="00307B80" w:rsidP="00307B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77519CB" w14:textId="77777777" w:rsidR="00307B80" w:rsidRPr="00E3770E" w:rsidRDefault="00307B80" w:rsidP="00307B80">
      <w:r w:rsidRPr="00E3770E">
        <w:rPr>
          <w:rStyle w:val="HideTWBExt"/>
          <w:rFonts w:eastAsiaTheme="majorEastAsia"/>
        </w:rPr>
        <w:t>&lt;/Amend&gt;</w:t>
      </w:r>
    </w:p>
    <w:p w14:paraId="126B6D18" w14:textId="77777777" w:rsidR="00307B80" w:rsidRPr="00E3770E" w:rsidRDefault="00307B80" w:rsidP="00307B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5</w:t>
      </w:r>
      <w:r w:rsidRPr="00E3770E">
        <w:rPr>
          <w:rStyle w:val="HideTWBExt"/>
          <w:rFonts w:eastAsiaTheme="majorEastAsia"/>
          <w:b w:val="0"/>
        </w:rPr>
        <w:t>&lt;/NumAm&gt;</w:t>
      </w:r>
    </w:p>
    <w:p w14:paraId="3E44FE39" w14:textId="77777777" w:rsidR="00307B80" w:rsidRPr="00E3770E" w:rsidRDefault="00307B80" w:rsidP="00307B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77D995A3" w14:textId="77777777" w:rsidR="00307B80" w:rsidRPr="00E3770E" w:rsidRDefault="00307B80" w:rsidP="00307B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14E929C" w14:textId="77777777" w:rsidR="00307B80" w:rsidRPr="00E3770E" w:rsidRDefault="00307B80" w:rsidP="00307B80">
      <w:pPr>
        <w:pStyle w:val="NormalBold"/>
        <w:keepNext/>
      </w:pPr>
      <w:r w:rsidRPr="00E3770E">
        <w:rPr>
          <w:rStyle w:val="HideTWBExt"/>
          <w:rFonts w:eastAsiaTheme="majorEastAsia"/>
          <w:b w:val="0"/>
        </w:rPr>
        <w:t>&lt;Article&gt;</w:t>
      </w:r>
      <w:r w:rsidR="007F0F1A" w:rsidRPr="00E3770E">
        <w:t>Recital 18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07B80" w:rsidRPr="00E3770E" w14:paraId="43E667B5" w14:textId="77777777" w:rsidTr="00F03C65">
        <w:trPr>
          <w:jc w:val="center"/>
        </w:trPr>
        <w:tc>
          <w:tcPr>
            <w:tcW w:w="9752" w:type="dxa"/>
            <w:gridSpan w:val="2"/>
          </w:tcPr>
          <w:p w14:paraId="6E5B6960" w14:textId="77777777" w:rsidR="00307B80" w:rsidRPr="00E3770E" w:rsidRDefault="00307B80" w:rsidP="00F03C65">
            <w:pPr>
              <w:keepNext/>
            </w:pPr>
          </w:p>
        </w:tc>
      </w:tr>
      <w:tr w:rsidR="00307B80" w:rsidRPr="00E3770E" w14:paraId="39F89670" w14:textId="77777777" w:rsidTr="00F03C65">
        <w:trPr>
          <w:jc w:val="center"/>
        </w:trPr>
        <w:tc>
          <w:tcPr>
            <w:tcW w:w="4876" w:type="dxa"/>
          </w:tcPr>
          <w:p w14:paraId="792570E1" w14:textId="77777777" w:rsidR="00307B80" w:rsidRPr="00E3770E" w:rsidRDefault="00307B80" w:rsidP="00F03C65">
            <w:pPr>
              <w:pStyle w:val="AmColumnHeading"/>
              <w:keepNext/>
            </w:pPr>
            <w:r w:rsidRPr="00E3770E">
              <w:t>Text proposed by the Commission</w:t>
            </w:r>
          </w:p>
        </w:tc>
        <w:tc>
          <w:tcPr>
            <w:tcW w:w="4876" w:type="dxa"/>
          </w:tcPr>
          <w:p w14:paraId="2C6857AF" w14:textId="77777777" w:rsidR="00307B80" w:rsidRPr="00E3770E" w:rsidRDefault="00307B80" w:rsidP="00F03C65">
            <w:pPr>
              <w:pStyle w:val="AmColumnHeading"/>
              <w:keepNext/>
            </w:pPr>
            <w:r w:rsidRPr="00E3770E">
              <w:t>Amendment</w:t>
            </w:r>
          </w:p>
        </w:tc>
      </w:tr>
      <w:tr w:rsidR="00307B80" w:rsidRPr="00E3770E" w14:paraId="5A4532C9" w14:textId="77777777" w:rsidTr="00F03C65">
        <w:tblPrEx>
          <w:tblLook w:val="04A0" w:firstRow="1" w:lastRow="0" w:firstColumn="1" w:lastColumn="0" w:noHBand="0" w:noVBand="1"/>
        </w:tblPrEx>
        <w:trPr>
          <w:jc w:val="center"/>
        </w:trPr>
        <w:tc>
          <w:tcPr>
            <w:tcW w:w="4876" w:type="dxa"/>
          </w:tcPr>
          <w:p w14:paraId="10B01391" w14:textId="77777777" w:rsidR="00307B80" w:rsidRPr="00E3770E" w:rsidRDefault="00307B80" w:rsidP="00F03C65">
            <w:pPr>
              <w:pStyle w:val="Normal6"/>
              <w:rPr>
                <w:lang w:val="en-GB"/>
              </w:rPr>
            </w:pPr>
          </w:p>
        </w:tc>
        <w:tc>
          <w:tcPr>
            <w:tcW w:w="4876" w:type="dxa"/>
            <w:hideMark/>
          </w:tcPr>
          <w:p w14:paraId="4DEB6316" w14:textId="1364A0E3" w:rsidR="00307B80" w:rsidRPr="00E3770E" w:rsidRDefault="007F0F1A" w:rsidP="000C47E4">
            <w:pPr>
              <w:pStyle w:val="Normal6a"/>
              <w:rPr>
                <w:b/>
                <w:i/>
              </w:rPr>
            </w:pPr>
            <w:r w:rsidRPr="00E3770E">
              <w:rPr>
                <w:b/>
                <w:i/>
              </w:rPr>
              <w:t xml:space="preserve">(18a) </w:t>
            </w:r>
            <w:r w:rsidRPr="00E3770E">
              <w:rPr>
                <w:b/>
                <w:i/>
              </w:rPr>
              <w:tab/>
              <w:t>Member States should implement targeted actions and structural reforms aimed at supporting traineeships. To that end, Member States should develop and enforce measures to prevent practices</w:t>
            </w:r>
            <w:r w:rsidR="000C47E4" w:rsidRPr="00E3770E">
              <w:rPr>
                <w:b/>
                <w:i/>
              </w:rPr>
              <w:t xml:space="preserve"> that circumvent the purpose of traineeships and the use of standard employment relationships disguised as traineeships</w:t>
            </w:r>
            <w:r w:rsidRPr="00E3770E">
              <w:rPr>
                <w:b/>
                <w:i/>
              </w:rPr>
              <w:t xml:space="preserve">, protect labour rights, and foster the </w:t>
            </w:r>
            <w:r w:rsidRPr="00E3770E">
              <w:rPr>
                <w:b/>
                <w:i/>
              </w:rPr>
              <w:lastRenderedPageBreak/>
              <w:t>creation of quality employment opportunities.</w:t>
            </w:r>
          </w:p>
        </w:tc>
      </w:tr>
    </w:tbl>
    <w:p w14:paraId="2BBA2329" w14:textId="77777777" w:rsidR="00307B80" w:rsidRPr="00E3770E" w:rsidRDefault="00307B80" w:rsidP="00307B80">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EE3A314" w14:textId="77777777" w:rsidR="00307B80" w:rsidRPr="00E3770E" w:rsidRDefault="00307B80" w:rsidP="00307B80">
      <w:r w:rsidRPr="00E3770E">
        <w:rPr>
          <w:rStyle w:val="HideTWBExt"/>
          <w:rFonts w:eastAsiaTheme="majorEastAsia"/>
        </w:rPr>
        <w:t>&lt;/Amend&gt;</w:t>
      </w:r>
    </w:p>
    <w:p w14:paraId="1DF3FF2C"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5</w:t>
      </w:r>
      <w:r w:rsidRPr="00E3770E">
        <w:rPr>
          <w:rStyle w:val="HideTWBExt"/>
          <w:rFonts w:eastAsiaTheme="majorEastAsia"/>
          <w:b w:val="0"/>
        </w:rPr>
        <w:t>&lt;/NumAm&gt;</w:t>
      </w:r>
    </w:p>
    <w:p w14:paraId="34910AB6" w14:textId="77777777" w:rsidR="007F0F1A" w:rsidRPr="00E3770E" w:rsidRDefault="007F0F1A" w:rsidP="007F0F1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32, 63 - 65, 206, 423, 425, 432, 429, 433, 435, 439, 208, 251, 436, 440, 431 and replacing: 209, 210, 424, 426, 428, 430, 434, 437, 438, 441, 427, 207</w:t>
      </w:r>
      <w:r w:rsidRPr="00E3770E">
        <w:rPr>
          <w:rStyle w:val="HideTWBExt"/>
          <w:rFonts w:eastAsiaTheme="majorEastAsia"/>
          <w:b w:val="0"/>
          <w:lang w:val="en-GB"/>
        </w:rPr>
        <w:t>&lt;/Compromise&gt;</w:t>
      </w:r>
    </w:p>
    <w:p w14:paraId="3B54A5C9"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968D64E" w14:textId="77777777" w:rsidR="007F0F1A" w:rsidRPr="00E3770E" w:rsidRDefault="007F0F1A" w:rsidP="007F0F1A">
      <w:pPr>
        <w:pStyle w:val="NormalBold"/>
        <w:keepNext/>
      </w:pPr>
      <w:r w:rsidRPr="00E3770E">
        <w:rPr>
          <w:rStyle w:val="HideTWBExt"/>
          <w:rFonts w:eastAsiaTheme="majorEastAsia"/>
          <w:b w:val="0"/>
        </w:rPr>
        <w:t>&lt;Article&gt;</w:t>
      </w:r>
      <w:r w:rsidRPr="00E3770E">
        <w:t>Recital 18 b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3735A125" w14:textId="77777777" w:rsidTr="00311A97">
        <w:trPr>
          <w:jc w:val="center"/>
        </w:trPr>
        <w:tc>
          <w:tcPr>
            <w:tcW w:w="9752" w:type="dxa"/>
            <w:gridSpan w:val="2"/>
          </w:tcPr>
          <w:p w14:paraId="05F2305A" w14:textId="77777777" w:rsidR="007F0F1A" w:rsidRPr="00E3770E" w:rsidRDefault="007F0F1A" w:rsidP="00311A97">
            <w:pPr>
              <w:keepNext/>
            </w:pPr>
          </w:p>
        </w:tc>
      </w:tr>
      <w:tr w:rsidR="007F0F1A" w:rsidRPr="00E3770E" w14:paraId="0E7FCF19" w14:textId="77777777" w:rsidTr="00311A97">
        <w:trPr>
          <w:jc w:val="center"/>
        </w:trPr>
        <w:tc>
          <w:tcPr>
            <w:tcW w:w="4876" w:type="dxa"/>
          </w:tcPr>
          <w:p w14:paraId="1F73E7FA" w14:textId="77777777" w:rsidR="007F0F1A" w:rsidRPr="00E3770E" w:rsidRDefault="007F0F1A" w:rsidP="00311A97">
            <w:pPr>
              <w:pStyle w:val="AmColumnHeading"/>
              <w:keepNext/>
            </w:pPr>
            <w:r w:rsidRPr="00E3770E">
              <w:t>Text proposed by the Commission</w:t>
            </w:r>
          </w:p>
        </w:tc>
        <w:tc>
          <w:tcPr>
            <w:tcW w:w="4876" w:type="dxa"/>
          </w:tcPr>
          <w:p w14:paraId="3C972C00" w14:textId="77777777" w:rsidR="007F0F1A" w:rsidRPr="00E3770E" w:rsidRDefault="007F0F1A" w:rsidP="00311A97">
            <w:pPr>
              <w:pStyle w:val="AmColumnHeading"/>
              <w:keepNext/>
            </w:pPr>
            <w:r w:rsidRPr="00E3770E">
              <w:t>Amendment</w:t>
            </w:r>
          </w:p>
        </w:tc>
      </w:tr>
      <w:tr w:rsidR="007F0F1A" w:rsidRPr="00E3770E" w14:paraId="291D2E8D" w14:textId="77777777" w:rsidTr="00311A97">
        <w:tblPrEx>
          <w:tblLook w:val="04A0" w:firstRow="1" w:lastRow="0" w:firstColumn="1" w:lastColumn="0" w:noHBand="0" w:noVBand="1"/>
        </w:tblPrEx>
        <w:trPr>
          <w:jc w:val="center"/>
        </w:trPr>
        <w:tc>
          <w:tcPr>
            <w:tcW w:w="4876" w:type="dxa"/>
          </w:tcPr>
          <w:p w14:paraId="5838B66A" w14:textId="77777777" w:rsidR="007F0F1A" w:rsidRPr="00E3770E" w:rsidRDefault="007F0F1A" w:rsidP="00311A97">
            <w:pPr>
              <w:pStyle w:val="Normal6"/>
              <w:rPr>
                <w:lang w:val="en-GB"/>
              </w:rPr>
            </w:pPr>
          </w:p>
        </w:tc>
        <w:tc>
          <w:tcPr>
            <w:tcW w:w="4876" w:type="dxa"/>
            <w:hideMark/>
          </w:tcPr>
          <w:p w14:paraId="12BAF387" w14:textId="167CEE59" w:rsidR="007F0F1A" w:rsidRPr="00E3770E" w:rsidRDefault="007F0F1A" w:rsidP="000C47E4">
            <w:pPr>
              <w:pStyle w:val="Normal6a"/>
              <w:rPr>
                <w:b/>
                <w:i/>
              </w:rPr>
            </w:pPr>
            <w:r w:rsidRPr="00E3770E">
              <w:rPr>
                <w:b/>
                <w:i/>
              </w:rPr>
              <w:t>(18b)</w:t>
            </w:r>
            <w:r w:rsidRPr="00E3770E">
              <w:rPr>
                <w:b/>
                <w:i/>
              </w:rPr>
              <w:tab/>
              <w:t xml:space="preserve">Member States should encourage workers’ representatives and other relevant legal entities to allocate a designated person within such organisations to serve as a first point of contact for trainees to seek advice on available remedies and support in cases of suspected malpractice, poor working conditions, infringements of their rights or any </w:t>
            </w:r>
            <w:r w:rsidR="000C47E4" w:rsidRPr="00E3770E">
              <w:rPr>
                <w:b/>
                <w:i/>
              </w:rPr>
              <w:t xml:space="preserve">similar </w:t>
            </w:r>
            <w:r w:rsidRPr="00E3770E">
              <w:rPr>
                <w:b/>
                <w:i/>
              </w:rPr>
              <w:t>practices. As such, they can provide additional oversight and play an important role in the monitoring and enforcement of this Directive.</w:t>
            </w:r>
          </w:p>
        </w:tc>
      </w:tr>
    </w:tbl>
    <w:p w14:paraId="5F8FAD04"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5ED4B78" w14:textId="77777777" w:rsidR="007F0F1A" w:rsidRPr="00E3770E" w:rsidRDefault="007F0F1A" w:rsidP="007F0F1A">
      <w:r w:rsidRPr="00E3770E">
        <w:rPr>
          <w:rStyle w:val="HideTWBExt"/>
          <w:rFonts w:eastAsiaTheme="majorEastAsia"/>
        </w:rPr>
        <w:t>&lt;/Amend&gt;</w:t>
      </w:r>
    </w:p>
    <w:p w14:paraId="1B750C58" w14:textId="77777777" w:rsidR="00307B80" w:rsidRPr="00E3770E" w:rsidRDefault="00307B80" w:rsidP="00307B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7F0F1A" w:rsidRPr="00E3770E">
        <w:t>6</w:t>
      </w:r>
      <w:r w:rsidRPr="00E3770E">
        <w:rPr>
          <w:rStyle w:val="HideTWBExt"/>
          <w:rFonts w:eastAsiaTheme="majorEastAsia"/>
          <w:b w:val="0"/>
        </w:rPr>
        <w:t>&lt;/NumAm&gt;</w:t>
      </w:r>
    </w:p>
    <w:p w14:paraId="746745F6" w14:textId="77777777" w:rsidR="00307B80" w:rsidRPr="00E3770E" w:rsidRDefault="00307B80" w:rsidP="007F0F1A">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7F0F1A" w:rsidRPr="00E3770E">
        <w:rPr>
          <w:b w:val="0"/>
          <w:lang w:val="en-GB"/>
        </w:rPr>
        <w:t xml:space="preserve">33-44, 66-83, 257, 489, 526, 212, 221, 229, 232, 241, 258, 260, 266, 270, 277, 288, 442, 446, 456, 460, 465, 471, 474, 480, 486, 488, 498, 504, 512, 520, 533, 539, 264, 272, 278, 447, 452, 453, 457, 461, 464, 487, 494, 495, 525, 537, 538, 458, 463, 481, 507, 521, 475, 532, 213, 220, 227, 262, 265, 271, 280, 289, 476, 496, 522, 534, 540, 524, 531, CULT 11, 12, 13, 15, 16, 18, 21, 22, 41-44 and replacing: 223, 236, 281, 443, 491, 214, 216, 218, 219, 224-226, 228, 231, 233, 234, 235, 237, 239, 240, 242, 243, 246, 247, 248, 253-256, 259, 261, 263, 267-269, 273-276, 279, 282- 287, 290, 444, 445, 448, 450, 451, 454, 459, 462, 466, 467, 468, 469, 470, 472, 473, 477, 478, 479, 482, 484, 485, 492, 493, 497, 499, 500, 501, 502, 503, 505, 506, 508, 509, 510, 514, 515, 523, 527-530, 535, 250, 449, </w:t>
      </w:r>
      <w:r w:rsidR="007F0F1A" w:rsidRPr="00E3770E">
        <w:rPr>
          <w:b w:val="0"/>
          <w:lang w:val="en-GB"/>
        </w:rPr>
        <w:lastRenderedPageBreak/>
        <w:t>211, 217, 222, 230, 238, 333, 455, 483, 516-519, 513, 249, 252, 536, CULT 17, 19, 20, 37-40</w:t>
      </w:r>
      <w:r w:rsidRPr="00E3770E">
        <w:rPr>
          <w:rStyle w:val="HideTWBExt"/>
          <w:rFonts w:eastAsiaTheme="majorEastAsia"/>
          <w:b w:val="0"/>
          <w:lang w:val="en-GB"/>
        </w:rPr>
        <w:t>&lt;/Compromise&gt;</w:t>
      </w:r>
    </w:p>
    <w:p w14:paraId="38F3DED6" w14:textId="77777777" w:rsidR="00307B80" w:rsidRPr="00E3770E" w:rsidRDefault="00307B80" w:rsidP="00307B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EB883F1" w14:textId="77777777" w:rsidR="00307B80" w:rsidRPr="00E3770E" w:rsidRDefault="00307B80" w:rsidP="00307B80">
      <w:pPr>
        <w:pStyle w:val="NormalBold"/>
        <w:keepNext/>
      </w:pPr>
      <w:r w:rsidRPr="00E3770E">
        <w:rPr>
          <w:rStyle w:val="HideTWBExt"/>
          <w:rFonts w:eastAsiaTheme="majorEastAsia"/>
          <w:b w:val="0"/>
        </w:rPr>
        <w:t>&lt;Article&gt;</w:t>
      </w:r>
      <w:r w:rsidRPr="00E3770E">
        <w:t xml:space="preserve">Article </w:t>
      </w:r>
      <w:r w:rsidR="007F0F1A" w:rsidRPr="00E3770E">
        <w:t>6</w:t>
      </w:r>
      <w:r w:rsidRPr="00E3770E">
        <w:t xml:space="preserve"> – </w:t>
      </w:r>
      <w:r w:rsidR="007F0F1A" w:rsidRPr="00E3770E">
        <w:t>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07B80" w:rsidRPr="00E3770E" w14:paraId="395593C3" w14:textId="77777777" w:rsidTr="00F03C65">
        <w:trPr>
          <w:jc w:val="center"/>
        </w:trPr>
        <w:tc>
          <w:tcPr>
            <w:tcW w:w="9752" w:type="dxa"/>
            <w:gridSpan w:val="2"/>
          </w:tcPr>
          <w:p w14:paraId="07AAAA58" w14:textId="77777777" w:rsidR="00307B80" w:rsidRPr="00E3770E" w:rsidRDefault="00307B80" w:rsidP="00F03C65">
            <w:pPr>
              <w:keepNext/>
            </w:pPr>
          </w:p>
        </w:tc>
      </w:tr>
      <w:tr w:rsidR="00307B80" w:rsidRPr="00E3770E" w14:paraId="08B696FA" w14:textId="77777777" w:rsidTr="00F03C65">
        <w:trPr>
          <w:jc w:val="center"/>
        </w:trPr>
        <w:tc>
          <w:tcPr>
            <w:tcW w:w="4876" w:type="dxa"/>
          </w:tcPr>
          <w:p w14:paraId="2312769C" w14:textId="77777777" w:rsidR="00307B80" w:rsidRPr="00E3770E" w:rsidRDefault="00307B80" w:rsidP="00F03C65">
            <w:pPr>
              <w:pStyle w:val="AmColumnHeading"/>
              <w:keepNext/>
            </w:pPr>
            <w:r w:rsidRPr="00E3770E">
              <w:t>Text proposed by the Commission</w:t>
            </w:r>
          </w:p>
        </w:tc>
        <w:tc>
          <w:tcPr>
            <w:tcW w:w="4876" w:type="dxa"/>
          </w:tcPr>
          <w:p w14:paraId="165CFF30" w14:textId="77777777" w:rsidR="00307B80" w:rsidRPr="00E3770E" w:rsidRDefault="00307B80" w:rsidP="00F03C65">
            <w:pPr>
              <w:pStyle w:val="AmColumnHeading"/>
              <w:keepNext/>
            </w:pPr>
            <w:r w:rsidRPr="00E3770E">
              <w:t>Amendment</w:t>
            </w:r>
          </w:p>
        </w:tc>
      </w:tr>
      <w:tr w:rsidR="00307B80" w:rsidRPr="00E3770E" w14:paraId="30B5ABEE" w14:textId="77777777" w:rsidTr="00F03C65">
        <w:tblPrEx>
          <w:tblLook w:val="04A0" w:firstRow="1" w:lastRow="0" w:firstColumn="1" w:lastColumn="0" w:noHBand="0" w:noVBand="1"/>
        </w:tblPrEx>
        <w:trPr>
          <w:jc w:val="center"/>
        </w:trPr>
        <w:tc>
          <w:tcPr>
            <w:tcW w:w="4876" w:type="dxa"/>
          </w:tcPr>
          <w:p w14:paraId="5FCAB3AF" w14:textId="77777777" w:rsidR="00307B80" w:rsidRPr="00E3770E" w:rsidRDefault="00307B80" w:rsidP="00F03C65">
            <w:pPr>
              <w:pStyle w:val="Normal6"/>
              <w:rPr>
                <w:lang w:val="en-GB"/>
              </w:rPr>
            </w:pPr>
          </w:p>
        </w:tc>
        <w:tc>
          <w:tcPr>
            <w:tcW w:w="4876" w:type="dxa"/>
            <w:hideMark/>
          </w:tcPr>
          <w:p w14:paraId="7E5C299F" w14:textId="77777777" w:rsidR="00307B80" w:rsidRPr="00E3770E" w:rsidRDefault="00307B80" w:rsidP="00F03C65">
            <w:pPr>
              <w:pStyle w:val="Normal6a"/>
              <w:rPr>
                <w:b/>
                <w:i/>
              </w:rPr>
            </w:pPr>
          </w:p>
        </w:tc>
      </w:tr>
    </w:tbl>
    <w:p w14:paraId="449183FB" w14:textId="77777777" w:rsidR="00307B80" w:rsidRPr="00E3770E" w:rsidRDefault="00307B80" w:rsidP="00307B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D8108B5" w14:textId="77777777" w:rsidR="00307B80" w:rsidRPr="00E3770E" w:rsidRDefault="00307B80" w:rsidP="00307B80">
      <w:r w:rsidRPr="00E3770E">
        <w:rPr>
          <w:rStyle w:val="HideTWBExt"/>
          <w:rFonts w:eastAsiaTheme="majorEastAsia"/>
        </w:rPr>
        <w:t>&lt;/Amend&gt;</w:t>
      </w:r>
    </w:p>
    <w:p w14:paraId="7A37B708"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46759F59"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96EF379"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07F3024" w14:textId="77777777" w:rsidR="007F0F1A" w:rsidRPr="00E3770E" w:rsidRDefault="007F0F1A" w:rsidP="007F0F1A">
      <w:pPr>
        <w:pStyle w:val="NormalBold"/>
        <w:keepNext/>
      </w:pPr>
      <w:r w:rsidRPr="00E3770E">
        <w:rPr>
          <w:rStyle w:val="HideTWBExt"/>
          <w:rFonts w:eastAsiaTheme="majorEastAsia"/>
          <w:b w:val="0"/>
        </w:rPr>
        <w:t>&lt;Article&gt;</w:t>
      </w:r>
      <w:r w:rsidRPr="00E3770E">
        <w:t xml:space="preserve">Article 6 – paragraph </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5DC79C45" w14:textId="77777777" w:rsidTr="007F0F1A">
        <w:trPr>
          <w:jc w:val="center"/>
        </w:trPr>
        <w:tc>
          <w:tcPr>
            <w:tcW w:w="9752" w:type="dxa"/>
            <w:gridSpan w:val="2"/>
          </w:tcPr>
          <w:p w14:paraId="4A669DFC" w14:textId="77777777" w:rsidR="007F0F1A" w:rsidRPr="00E3770E" w:rsidRDefault="007F0F1A" w:rsidP="00311A97">
            <w:pPr>
              <w:keepNext/>
            </w:pPr>
          </w:p>
        </w:tc>
      </w:tr>
      <w:tr w:rsidR="007F0F1A" w:rsidRPr="00E3770E" w14:paraId="2F6B8829" w14:textId="77777777" w:rsidTr="007F0F1A">
        <w:trPr>
          <w:jc w:val="center"/>
        </w:trPr>
        <w:tc>
          <w:tcPr>
            <w:tcW w:w="4876" w:type="dxa"/>
          </w:tcPr>
          <w:p w14:paraId="4DC2E718" w14:textId="77777777" w:rsidR="007F0F1A" w:rsidRPr="00E3770E" w:rsidRDefault="007F0F1A" w:rsidP="00311A97">
            <w:pPr>
              <w:pStyle w:val="AmColumnHeading"/>
              <w:keepNext/>
            </w:pPr>
            <w:r w:rsidRPr="00E3770E">
              <w:t>Text proposed by the Commission</w:t>
            </w:r>
          </w:p>
        </w:tc>
        <w:tc>
          <w:tcPr>
            <w:tcW w:w="4876" w:type="dxa"/>
          </w:tcPr>
          <w:p w14:paraId="4928705D" w14:textId="77777777" w:rsidR="007F0F1A" w:rsidRPr="00E3770E" w:rsidRDefault="007F0F1A" w:rsidP="00311A97">
            <w:pPr>
              <w:pStyle w:val="AmColumnHeading"/>
              <w:keepNext/>
            </w:pPr>
            <w:r w:rsidRPr="00E3770E">
              <w:t>Amendment</w:t>
            </w:r>
          </w:p>
        </w:tc>
      </w:tr>
      <w:tr w:rsidR="007F0F1A" w:rsidRPr="00E3770E" w14:paraId="7900630F" w14:textId="77777777" w:rsidTr="007F0F1A">
        <w:trPr>
          <w:jc w:val="center"/>
        </w:trPr>
        <w:tc>
          <w:tcPr>
            <w:tcW w:w="4876" w:type="dxa"/>
          </w:tcPr>
          <w:p w14:paraId="4B5367B5" w14:textId="77777777" w:rsidR="007F0F1A" w:rsidRPr="00E3770E" w:rsidRDefault="007F0F1A" w:rsidP="00311A97">
            <w:pPr>
              <w:pStyle w:val="Normal6"/>
              <w:rPr>
                <w:lang w:val="en-GB"/>
              </w:rPr>
            </w:pPr>
            <w:r w:rsidRPr="00E3770E">
              <w:rPr>
                <w:lang w:val="en-GB"/>
              </w:rPr>
              <w:t xml:space="preserve">Assessment of </w:t>
            </w:r>
            <w:r w:rsidRPr="00E3770E">
              <w:rPr>
                <w:b/>
                <w:i/>
                <w:lang w:val="en-GB"/>
              </w:rPr>
              <w:t xml:space="preserve">regular </w:t>
            </w:r>
            <w:r w:rsidRPr="00E3770E">
              <w:rPr>
                <w:lang w:val="en-GB"/>
              </w:rPr>
              <w:t>employment relationships disguised as traineeships</w:t>
            </w:r>
          </w:p>
        </w:tc>
        <w:tc>
          <w:tcPr>
            <w:tcW w:w="4876" w:type="dxa"/>
          </w:tcPr>
          <w:p w14:paraId="59BE6A49" w14:textId="47A41E9B" w:rsidR="007F0F1A" w:rsidRPr="00E3770E" w:rsidRDefault="007F0F1A" w:rsidP="007F0F1A">
            <w:pPr>
              <w:pStyle w:val="Normal6"/>
              <w:rPr>
                <w:szCs w:val="24"/>
                <w:lang w:val="en-GB"/>
              </w:rPr>
            </w:pPr>
            <w:r w:rsidRPr="00E3770E">
              <w:rPr>
                <w:lang w:val="en-GB"/>
              </w:rPr>
              <w:t xml:space="preserve">Assessment of </w:t>
            </w:r>
            <w:r w:rsidRPr="00E3770E">
              <w:rPr>
                <w:b/>
                <w:i/>
                <w:lang w:val="en-GB"/>
              </w:rPr>
              <w:t xml:space="preserve">practices that circumvent the purpose of traineeships and the use of standard </w:t>
            </w:r>
            <w:r w:rsidRPr="00E3770E">
              <w:rPr>
                <w:lang w:val="en-GB"/>
              </w:rPr>
              <w:t>employment relationships disguised as traineeships</w:t>
            </w:r>
            <w:r w:rsidRPr="00E3770E" w:rsidDel="00FE0652">
              <w:rPr>
                <w:lang w:val="en-GB"/>
              </w:rPr>
              <w:t xml:space="preserve"> </w:t>
            </w:r>
            <w:r w:rsidRPr="00E3770E">
              <w:rPr>
                <w:rStyle w:val="CommentReference"/>
                <w:lang w:val="en-GB"/>
              </w:rPr>
              <w:t xml:space="preserve"> </w:t>
            </w:r>
          </w:p>
        </w:tc>
      </w:tr>
    </w:tbl>
    <w:p w14:paraId="1EE52FE9"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96BC20E" w14:textId="77777777" w:rsidR="007F0F1A" w:rsidRPr="00E3770E" w:rsidRDefault="007F0F1A" w:rsidP="007F0F1A">
      <w:r w:rsidRPr="00E3770E">
        <w:rPr>
          <w:rStyle w:val="HideTWBExt"/>
          <w:rFonts w:eastAsiaTheme="majorEastAsia"/>
        </w:rPr>
        <w:t>&lt;/Amend&gt;</w:t>
      </w:r>
    </w:p>
    <w:p w14:paraId="160066B5"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870FC81"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193B709"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AE18366" w14:textId="77777777" w:rsidR="007F0F1A" w:rsidRPr="00E3770E" w:rsidRDefault="007F0F1A" w:rsidP="007F0F1A">
      <w:pPr>
        <w:pStyle w:val="NormalBold"/>
        <w:keepNext/>
      </w:pPr>
      <w:r w:rsidRPr="00E3770E">
        <w:rPr>
          <w:rStyle w:val="HideTWBExt"/>
          <w:rFonts w:eastAsiaTheme="majorEastAsia"/>
          <w:b w:val="0"/>
        </w:rPr>
        <w:t>&lt;Article&gt;</w:t>
      </w:r>
      <w:r w:rsidRPr="00E3770E">
        <w:t>Article 6 – paragraph 1 – introductory part</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48AD272E" w14:textId="77777777" w:rsidTr="007F0F1A">
        <w:trPr>
          <w:jc w:val="center"/>
        </w:trPr>
        <w:tc>
          <w:tcPr>
            <w:tcW w:w="9752" w:type="dxa"/>
            <w:gridSpan w:val="2"/>
          </w:tcPr>
          <w:p w14:paraId="687AC38F" w14:textId="77777777" w:rsidR="007F0F1A" w:rsidRPr="00E3770E" w:rsidRDefault="007F0F1A" w:rsidP="00311A97">
            <w:pPr>
              <w:keepNext/>
            </w:pPr>
          </w:p>
        </w:tc>
      </w:tr>
      <w:tr w:rsidR="007F0F1A" w:rsidRPr="00E3770E" w14:paraId="4B7DBC41" w14:textId="77777777" w:rsidTr="007F0F1A">
        <w:trPr>
          <w:jc w:val="center"/>
        </w:trPr>
        <w:tc>
          <w:tcPr>
            <w:tcW w:w="4876" w:type="dxa"/>
          </w:tcPr>
          <w:p w14:paraId="35C4EE92" w14:textId="77777777" w:rsidR="007F0F1A" w:rsidRPr="00E3770E" w:rsidRDefault="007F0F1A" w:rsidP="00311A97">
            <w:pPr>
              <w:pStyle w:val="AmColumnHeading"/>
              <w:keepNext/>
            </w:pPr>
            <w:r w:rsidRPr="00E3770E">
              <w:t>Text proposed by the Commission</w:t>
            </w:r>
          </w:p>
        </w:tc>
        <w:tc>
          <w:tcPr>
            <w:tcW w:w="4876" w:type="dxa"/>
          </w:tcPr>
          <w:p w14:paraId="5F012F3A" w14:textId="77777777" w:rsidR="007F0F1A" w:rsidRPr="00E3770E" w:rsidRDefault="007F0F1A" w:rsidP="00311A97">
            <w:pPr>
              <w:pStyle w:val="AmColumnHeading"/>
              <w:keepNext/>
            </w:pPr>
            <w:r w:rsidRPr="00E3770E">
              <w:t>Amendment</w:t>
            </w:r>
          </w:p>
        </w:tc>
      </w:tr>
      <w:tr w:rsidR="007F0F1A" w:rsidRPr="00E3770E" w14:paraId="3DC53B46" w14:textId="77777777" w:rsidTr="007F0F1A">
        <w:trPr>
          <w:jc w:val="center"/>
        </w:trPr>
        <w:tc>
          <w:tcPr>
            <w:tcW w:w="4876" w:type="dxa"/>
          </w:tcPr>
          <w:p w14:paraId="31ABF0F1" w14:textId="77777777" w:rsidR="007F0F1A" w:rsidRPr="00E3770E" w:rsidRDefault="007F0F1A" w:rsidP="00311A97">
            <w:pPr>
              <w:pStyle w:val="Normal6"/>
              <w:rPr>
                <w:lang w:val="en-GB"/>
              </w:rPr>
            </w:pPr>
            <w:r w:rsidRPr="00E3770E">
              <w:rPr>
                <w:lang w:val="en-GB"/>
              </w:rPr>
              <w:t>1.</w:t>
            </w:r>
            <w:r w:rsidRPr="00E3770E">
              <w:rPr>
                <w:lang w:val="en-GB"/>
              </w:rPr>
              <w:tab/>
              <w:t xml:space="preserve">In order to </w:t>
            </w:r>
            <w:r w:rsidRPr="00E3770E">
              <w:rPr>
                <w:b/>
                <w:i/>
                <w:lang w:val="en-GB"/>
              </w:rPr>
              <w:t>determine whether a purported traineeship constitutes a regular employment relationship</w:t>
            </w:r>
            <w:r w:rsidRPr="00E3770E">
              <w:rPr>
                <w:lang w:val="en-GB"/>
              </w:rPr>
              <w:t xml:space="preserve">, competent authorities shall make an overall assessment of all relevant factual elements. </w:t>
            </w:r>
            <w:r w:rsidRPr="00E3770E">
              <w:rPr>
                <w:b/>
                <w:i/>
                <w:lang w:val="en-GB"/>
              </w:rPr>
              <w:t>That</w:t>
            </w:r>
            <w:r w:rsidRPr="00E3770E">
              <w:rPr>
                <w:lang w:val="en-GB"/>
              </w:rPr>
              <w:t xml:space="preserve"> </w:t>
            </w:r>
            <w:r w:rsidRPr="00E3770E">
              <w:rPr>
                <w:b/>
                <w:i/>
                <w:lang w:val="en-GB"/>
              </w:rPr>
              <w:t>assessment</w:t>
            </w:r>
            <w:r w:rsidRPr="00E3770E">
              <w:rPr>
                <w:lang w:val="en-GB"/>
              </w:rPr>
              <w:t xml:space="preserve"> shall </w:t>
            </w:r>
            <w:r w:rsidRPr="00E3770E">
              <w:rPr>
                <w:b/>
                <w:i/>
                <w:lang w:val="en-GB"/>
              </w:rPr>
              <w:t xml:space="preserve">take into account, among others, </w:t>
            </w:r>
            <w:r w:rsidRPr="00E3770E">
              <w:rPr>
                <w:lang w:val="en-GB"/>
              </w:rPr>
              <w:t>the following</w:t>
            </w:r>
            <w:r w:rsidRPr="00E3770E">
              <w:rPr>
                <w:b/>
                <w:i/>
                <w:lang w:val="en-GB"/>
              </w:rPr>
              <w:t xml:space="preserve"> indicative elements</w:t>
            </w:r>
            <w:r w:rsidRPr="00E3770E">
              <w:rPr>
                <w:lang w:val="en-GB"/>
              </w:rPr>
              <w:t>:</w:t>
            </w:r>
          </w:p>
        </w:tc>
        <w:tc>
          <w:tcPr>
            <w:tcW w:w="4876" w:type="dxa"/>
          </w:tcPr>
          <w:p w14:paraId="2C471389" w14:textId="1B2245AF" w:rsidR="007F0F1A" w:rsidRPr="00E3770E" w:rsidRDefault="007F0F1A" w:rsidP="00311A97">
            <w:pPr>
              <w:pStyle w:val="Normal6"/>
              <w:rPr>
                <w:szCs w:val="24"/>
                <w:lang w:val="en-GB"/>
              </w:rPr>
            </w:pPr>
            <w:r w:rsidRPr="00E3770E">
              <w:rPr>
                <w:lang w:val="en-GB"/>
              </w:rPr>
              <w:t>1.</w:t>
            </w:r>
            <w:r w:rsidRPr="00E3770E">
              <w:rPr>
                <w:lang w:val="en-GB"/>
              </w:rPr>
              <w:tab/>
              <w:t xml:space="preserve">In order to </w:t>
            </w:r>
            <w:r w:rsidRPr="00E3770E">
              <w:rPr>
                <w:b/>
                <w:i/>
                <w:lang w:val="en-GB"/>
              </w:rPr>
              <w:t>detect and combat practices that circumvent the purpose of traineeships</w:t>
            </w:r>
            <w:r w:rsidRPr="00E3770E">
              <w:rPr>
                <w:lang w:val="en-GB"/>
              </w:rPr>
              <w:t xml:space="preserve">, competent authorities shall make an overall assessment of all relevant factual elements </w:t>
            </w:r>
            <w:r w:rsidRPr="00E3770E">
              <w:rPr>
                <w:b/>
                <w:i/>
                <w:lang w:val="en-GB"/>
              </w:rPr>
              <w:t xml:space="preserve">and </w:t>
            </w:r>
            <w:r w:rsidRPr="00E3770E">
              <w:rPr>
                <w:lang w:val="en-GB"/>
              </w:rPr>
              <w:t>shall</w:t>
            </w:r>
            <w:r w:rsidRPr="00E3770E">
              <w:rPr>
                <w:b/>
                <w:lang w:val="en-GB"/>
              </w:rPr>
              <w:t xml:space="preserve"> </w:t>
            </w:r>
            <w:r w:rsidRPr="00E3770E">
              <w:rPr>
                <w:b/>
                <w:i/>
                <w:lang w:val="en-GB"/>
              </w:rPr>
              <w:t xml:space="preserve">consider one or more of </w:t>
            </w:r>
            <w:r w:rsidRPr="00E3770E">
              <w:rPr>
                <w:lang w:val="en-GB"/>
              </w:rPr>
              <w:t>the</w:t>
            </w:r>
            <w:r w:rsidRPr="00E3770E">
              <w:rPr>
                <w:b/>
                <w:i/>
                <w:lang w:val="en-GB"/>
              </w:rPr>
              <w:t xml:space="preserve"> </w:t>
            </w:r>
            <w:r w:rsidRPr="00E3770E">
              <w:rPr>
                <w:lang w:val="en-GB"/>
              </w:rPr>
              <w:t>following</w:t>
            </w:r>
            <w:r w:rsidRPr="00E3770E">
              <w:rPr>
                <w:b/>
                <w:i/>
                <w:lang w:val="en-GB"/>
              </w:rPr>
              <w:t xml:space="preserve"> to indicate</w:t>
            </w:r>
            <w:r w:rsidRPr="00E3770E">
              <w:rPr>
                <w:lang w:val="en-GB"/>
              </w:rPr>
              <w:t xml:space="preserve"> </w:t>
            </w:r>
            <w:r w:rsidRPr="00E3770E">
              <w:rPr>
                <w:b/>
                <w:bCs/>
                <w:i/>
                <w:iCs/>
                <w:lang w:val="en-GB"/>
              </w:rPr>
              <w:t xml:space="preserve">such </w:t>
            </w:r>
            <w:r w:rsidRPr="00E3770E">
              <w:rPr>
                <w:b/>
                <w:i/>
                <w:lang w:val="en-GB"/>
              </w:rPr>
              <w:t>practices:</w:t>
            </w:r>
          </w:p>
        </w:tc>
      </w:tr>
    </w:tbl>
    <w:p w14:paraId="527FB15D" w14:textId="77777777" w:rsidR="007F0F1A" w:rsidRPr="00E3770E" w:rsidRDefault="007F0F1A" w:rsidP="007F0F1A">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7C41AD3" w14:textId="77777777" w:rsidR="007F0F1A" w:rsidRPr="00E3770E" w:rsidRDefault="007F0F1A" w:rsidP="007F0F1A">
      <w:r w:rsidRPr="00E3770E">
        <w:rPr>
          <w:rStyle w:val="HideTWBExt"/>
          <w:rFonts w:eastAsiaTheme="majorEastAsia"/>
        </w:rPr>
        <w:t>&lt;/Amend&gt;</w:t>
      </w:r>
    </w:p>
    <w:p w14:paraId="0945C28F" w14:textId="77777777" w:rsidR="00B60F4D" w:rsidRPr="00E3770E" w:rsidRDefault="00B60F4D" w:rsidP="00B60F4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4459A60"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D403815"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3B443FC" w14:textId="77777777" w:rsidR="00B60F4D" w:rsidRPr="00E3770E" w:rsidRDefault="00B60F4D" w:rsidP="00B60F4D">
      <w:pPr>
        <w:pStyle w:val="NormalBold"/>
        <w:keepNext/>
      </w:pPr>
      <w:r w:rsidRPr="00E3770E">
        <w:rPr>
          <w:rStyle w:val="HideTWBExt"/>
          <w:rFonts w:eastAsiaTheme="majorEastAsia"/>
          <w:b w:val="0"/>
        </w:rPr>
        <w:t>&lt;Article&gt;</w:t>
      </w:r>
      <w:r w:rsidRPr="00E3770E">
        <w:t>Article 6 – paragraph 1 – point b</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6E0546AB" w14:textId="77777777" w:rsidTr="00311A97">
        <w:trPr>
          <w:jc w:val="center"/>
        </w:trPr>
        <w:tc>
          <w:tcPr>
            <w:tcW w:w="9752" w:type="dxa"/>
            <w:gridSpan w:val="2"/>
          </w:tcPr>
          <w:p w14:paraId="65A109E3" w14:textId="77777777" w:rsidR="00B60F4D" w:rsidRPr="00E3770E" w:rsidRDefault="00B60F4D" w:rsidP="00311A97">
            <w:pPr>
              <w:keepNext/>
            </w:pPr>
          </w:p>
        </w:tc>
      </w:tr>
      <w:tr w:rsidR="00B60F4D" w:rsidRPr="00E3770E" w14:paraId="55DF7B92" w14:textId="77777777" w:rsidTr="00311A97">
        <w:trPr>
          <w:jc w:val="center"/>
        </w:trPr>
        <w:tc>
          <w:tcPr>
            <w:tcW w:w="4876" w:type="dxa"/>
          </w:tcPr>
          <w:p w14:paraId="5B74FBF7" w14:textId="77777777" w:rsidR="00B60F4D" w:rsidRPr="00E3770E" w:rsidRDefault="00B60F4D" w:rsidP="00311A97">
            <w:pPr>
              <w:pStyle w:val="AmColumnHeading"/>
              <w:keepNext/>
            </w:pPr>
            <w:r w:rsidRPr="00E3770E">
              <w:t>Text proposed by the Commission</w:t>
            </w:r>
          </w:p>
        </w:tc>
        <w:tc>
          <w:tcPr>
            <w:tcW w:w="4876" w:type="dxa"/>
          </w:tcPr>
          <w:p w14:paraId="31F317A9" w14:textId="77777777" w:rsidR="00B60F4D" w:rsidRPr="00E3770E" w:rsidRDefault="00B60F4D" w:rsidP="00311A97">
            <w:pPr>
              <w:pStyle w:val="AmColumnHeading"/>
              <w:keepNext/>
            </w:pPr>
            <w:r w:rsidRPr="00E3770E">
              <w:t>Amendment</w:t>
            </w:r>
          </w:p>
        </w:tc>
      </w:tr>
      <w:tr w:rsidR="00B60F4D" w:rsidRPr="00E3770E" w14:paraId="120CD282" w14:textId="77777777" w:rsidTr="00311A97">
        <w:trPr>
          <w:jc w:val="center"/>
        </w:trPr>
        <w:tc>
          <w:tcPr>
            <w:tcW w:w="4876" w:type="dxa"/>
          </w:tcPr>
          <w:p w14:paraId="79946D52" w14:textId="77777777" w:rsidR="00B60F4D" w:rsidRPr="00E3770E" w:rsidRDefault="00B60F4D" w:rsidP="00311A97">
            <w:pPr>
              <w:pStyle w:val="Normal6"/>
              <w:rPr>
                <w:b/>
                <w:i/>
                <w:lang w:val="en-GB"/>
              </w:rPr>
            </w:pPr>
            <w:r w:rsidRPr="00E3770E">
              <w:rPr>
                <w:b/>
                <w:bCs/>
                <w:i/>
                <w:iCs/>
                <w:lang w:val="en-GB"/>
              </w:rPr>
              <w:t>(b)</w:t>
            </w:r>
            <w:r w:rsidRPr="00E3770E">
              <w:rPr>
                <w:b/>
                <w:i/>
                <w:lang w:val="en-GB"/>
              </w:rPr>
              <w:tab/>
              <w:t>the excessive duration of the purported traineeship or multiple and/or consecutive purported traineeships with the same employer by the same person;</w:t>
            </w:r>
          </w:p>
        </w:tc>
        <w:tc>
          <w:tcPr>
            <w:tcW w:w="4876" w:type="dxa"/>
          </w:tcPr>
          <w:p w14:paraId="4E32E876" w14:textId="77777777" w:rsidR="00B60F4D" w:rsidRPr="00E3770E" w:rsidRDefault="00B60F4D" w:rsidP="00311A97">
            <w:pPr>
              <w:pStyle w:val="Normal6"/>
              <w:rPr>
                <w:b/>
                <w:i/>
                <w:szCs w:val="24"/>
                <w:lang w:val="en-GB"/>
              </w:rPr>
            </w:pPr>
            <w:r w:rsidRPr="00E3770E">
              <w:rPr>
                <w:b/>
                <w:i/>
                <w:szCs w:val="24"/>
                <w:lang w:val="en-GB"/>
              </w:rPr>
              <w:t>deleted</w:t>
            </w:r>
          </w:p>
        </w:tc>
      </w:tr>
    </w:tbl>
    <w:p w14:paraId="10F47E53"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E9EF95E" w14:textId="77777777" w:rsidR="00B60F4D" w:rsidRPr="00E3770E" w:rsidRDefault="00B60F4D" w:rsidP="00B60F4D">
      <w:r w:rsidRPr="00E3770E">
        <w:rPr>
          <w:rStyle w:val="HideTWBExt"/>
          <w:rFonts w:eastAsiaTheme="majorEastAsia"/>
        </w:rPr>
        <w:t>&lt;/Amend&gt;</w:t>
      </w:r>
    </w:p>
    <w:p w14:paraId="03D13C01"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0CF7B654"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61A5E54"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CA17DA2" w14:textId="77777777" w:rsidR="007F0F1A" w:rsidRPr="00E3770E" w:rsidRDefault="007F0F1A" w:rsidP="007F0F1A">
      <w:pPr>
        <w:pStyle w:val="NormalBold"/>
        <w:keepNext/>
        <w:rPr>
          <w:lang w:val="fr-FR"/>
        </w:rPr>
      </w:pPr>
      <w:r w:rsidRPr="00E3770E">
        <w:rPr>
          <w:rStyle w:val="HideTWBExt"/>
          <w:rFonts w:eastAsiaTheme="majorEastAsia"/>
          <w:b w:val="0"/>
          <w:lang w:val="fr-FR"/>
        </w:rPr>
        <w:t>&lt;Article&gt;</w:t>
      </w:r>
      <w:r w:rsidRPr="00E3770E">
        <w:rPr>
          <w:lang w:val="fr-FR"/>
        </w:rPr>
        <w:t xml:space="preserve">Article 6 – paragraph 1 – </w:t>
      </w:r>
      <w:r w:rsidR="00B60F4D" w:rsidRPr="00E3770E">
        <w:rPr>
          <w:lang w:val="fr-FR"/>
        </w:rPr>
        <w:t>point b 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5AD54967" w14:textId="77777777" w:rsidTr="00311A97">
        <w:trPr>
          <w:jc w:val="center"/>
        </w:trPr>
        <w:tc>
          <w:tcPr>
            <w:tcW w:w="9752" w:type="dxa"/>
            <w:gridSpan w:val="2"/>
          </w:tcPr>
          <w:p w14:paraId="2A5D5D69" w14:textId="77777777" w:rsidR="007F0F1A" w:rsidRPr="00E3770E" w:rsidRDefault="007F0F1A" w:rsidP="00311A97">
            <w:pPr>
              <w:keepNext/>
              <w:rPr>
                <w:lang w:val="fr-FR"/>
              </w:rPr>
            </w:pPr>
          </w:p>
        </w:tc>
      </w:tr>
      <w:tr w:rsidR="007F0F1A" w:rsidRPr="00E3770E" w14:paraId="3266BC20" w14:textId="77777777" w:rsidTr="00311A97">
        <w:trPr>
          <w:jc w:val="center"/>
        </w:trPr>
        <w:tc>
          <w:tcPr>
            <w:tcW w:w="4876" w:type="dxa"/>
          </w:tcPr>
          <w:p w14:paraId="436DE077" w14:textId="77777777" w:rsidR="007F0F1A" w:rsidRPr="00E3770E" w:rsidRDefault="007F0F1A" w:rsidP="00311A97">
            <w:pPr>
              <w:pStyle w:val="AmColumnHeading"/>
              <w:keepNext/>
            </w:pPr>
            <w:r w:rsidRPr="00E3770E">
              <w:t>Text proposed by the Commission</w:t>
            </w:r>
          </w:p>
        </w:tc>
        <w:tc>
          <w:tcPr>
            <w:tcW w:w="4876" w:type="dxa"/>
          </w:tcPr>
          <w:p w14:paraId="69490C38" w14:textId="77777777" w:rsidR="007F0F1A" w:rsidRPr="00E3770E" w:rsidRDefault="007F0F1A" w:rsidP="00311A97">
            <w:pPr>
              <w:pStyle w:val="AmColumnHeading"/>
              <w:keepNext/>
            </w:pPr>
            <w:r w:rsidRPr="00E3770E">
              <w:t>Amendment</w:t>
            </w:r>
          </w:p>
        </w:tc>
      </w:tr>
      <w:tr w:rsidR="00B60F4D" w:rsidRPr="00E3770E" w14:paraId="1969E260" w14:textId="77777777" w:rsidTr="00311A97">
        <w:trPr>
          <w:jc w:val="center"/>
        </w:trPr>
        <w:tc>
          <w:tcPr>
            <w:tcW w:w="4876" w:type="dxa"/>
          </w:tcPr>
          <w:p w14:paraId="2A4BF42A" w14:textId="77777777" w:rsidR="00B60F4D" w:rsidRPr="00E3770E" w:rsidRDefault="00B60F4D" w:rsidP="00311A97">
            <w:pPr>
              <w:pStyle w:val="Normal6"/>
              <w:rPr>
                <w:lang w:val="en-GB"/>
              </w:rPr>
            </w:pPr>
          </w:p>
        </w:tc>
        <w:tc>
          <w:tcPr>
            <w:tcW w:w="4876" w:type="dxa"/>
          </w:tcPr>
          <w:p w14:paraId="3EE2AF3F" w14:textId="58E8DFF9" w:rsidR="00B60F4D" w:rsidRPr="00E3770E" w:rsidRDefault="00B60F4D" w:rsidP="00311A97">
            <w:pPr>
              <w:pStyle w:val="Normal6"/>
              <w:rPr>
                <w:szCs w:val="24"/>
                <w:lang w:val="en-GB"/>
              </w:rPr>
            </w:pPr>
            <w:r w:rsidRPr="00E3770E">
              <w:rPr>
                <w:b/>
                <w:bCs/>
                <w:i/>
                <w:iCs/>
                <w:lang w:val="en-GB"/>
              </w:rPr>
              <w:t>(ba)</w:t>
            </w:r>
            <w:r w:rsidRPr="00E3770E">
              <w:rPr>
                <w:lang w:val="en-GB"/>
              </w:rPr>
              <w:tab/>
            </w:r>
            <w:r w:rsidRPr="00E3770E">
              <w:rPr>
                <w:b/>
                <w:i/>
                <w:lang w:val="en-GB"/>
              </w:rPr>
              <w:t>the absence of a significant learning and training component, indicated by the absence</w:t>
            </w:r>
            <w:r w:rsidRPr="00E3770E">
              <w:rPr>
                <w:lang w:val="en-GB"/>
              </w:rPr>
              <w:t xml:space="preserve"> </w:t>
            </w:r>
            <w:r w:rsidRPr="00E3770E">
              <w:rPr>
                <w:b/>
                <w:i/>
                <w:lang w:val="en-GB"/>
              </w:rPr>
              <w:t>of one or more</w:t>
            </w:r>
            <w:r w:rsidRPr="00E3770E">
              <w:rPr>
                <w:lang w:val="en-GB"/>
              </w:rPr>
              <w:t xml:space="preserve"> </w:t>
            </w:r>
            <w:r w:rsidRPr="00E3770E">
              <w:rPr>
                <w:b/>
                <w:i/>
                <w:lang w:val="en-GB"/>
              </w:rPr>
              <w:t>of</w:t>
            </w:r>
            <w:r w:rsidRPr="00E3770E">
              <w:rPr>
                <w:lang w:val="en-GB"/>
              </w:rPr>
              <w:t xml:space="preserve"> </w:t>
            </w:r>
            <w:r w:rsidRPr="00E3770E">
              <w:rPr>
                <w:b/>
                <w:i/>
                <w:lang w:val="en-GB"/>
              </w:rPr>
              <w:t>the following:</w:t>
            </w:r>
          </w:p>
        </w:tc>
      </w:tr>
      <w:tr w:rsidR="00B60F4D" w:rsidRPr="00E3770E" w14:paraId="4F414CCE" w14:textId="77777777" w:rsidTr="00311A97">
        <w:trPr>
          <w:jc w:val="center"/>
        </w:trPr>
        <w:tc>
          <w:tcPr>
            <w:tcW w:w="4876" w:type="dxa"/>
          </w:tcPr>
          <w:p w14:paraId="0E1E323A" w14:textId="77777777" w:rsidR="00B60F4D" w:rsidRPr="00E3770E" w:rsidRDefault="00B60F4D" w:rsidP="00311A97">
            <w:pPr>
              <w:pStyle w:val="Normal6"/>
              <w:rPr>
                <w:lang w:val="en-GB"/>
              </w:rPr>
            </w:pPr>
          </w:p>
        </w:tc>
        <w:tc>
          <w:tcPr>
            <w:tcW w:w="4876" w:type="dxa"/>
          </w:tcPr>
          <w:p w14:paraId="37799B23" w14:textId="77777777" w:rsidR="00B60F4D" w:rsidRPr="00E3770E" w:rsidRDefault="00B60F4D" w:rsidP="00311A97">
            <w:pPr>
              <w:pStyle w:val="Normal6"/>
              <w:rPr>
                <w:b/>
                <w:i/>
                <w:szCs w:val="24"/>
                <w:lang w:val="en-GB"/>
              </w:rPr>
            </w:pPr>
            <w:r w:rsidRPr="00E3770E">
              <w:rPr>
                <w:b/>
                <w:i/>
                <w:lang w:val="en-GB"/>
              </w:rPr>
              <w:t xml:space="preserve">(i) </w:t>
            </w:r>
            <w:r w:rsidRPr="00E3770E">
              <w:rPr>
                <w:b/>
                <w:i/>
                <w:lang w:val="en-GB"/>
              </w:rPr>
              <w:tab/>
              <w:t>a clear training programme for the traineeship which sets out the skills, knowledge and competences to be developed over the course of the traineeship, the learning objectives of the traineeship, and the assignment of tasks and training opportunities which is intended to facilitate those skills and objectives;</w:t>
            </w:r>
          </w:p>
        </w:tc>
      </w:tr>
      <w:tr w:rsidR="00B60F4D" w:rsidRPr="00E3770E" w14:paraId="63F958FC" w14:textId="77777777" w:rsidTr="00311A97">
        <w:trPr>
          <w:jc w:val="center"/>
        </w:trPr>
        <w:tc>
          <w:tcPr>
            <w:tcW w:w="4876" w:type="dxa"/>
          </w:tcPr>
          <w:p w14:paraId="172C526E" w14:textId="77777777" w:rsidR="00B60F4D" w:rsidRPr="00E3770E" w:rsidRDefault="00B60F4D" w:rsidP="00311A97">
            <w:pPr>
              <w:pStyle w:val="Normal6"/>
              <w:rPr>
                <w:lang w:val="en-GB"/>
              </w:rPr>
            </w:pPr>
          </w:p>
        </w:tc>
        <w:tc>
          <w:tcPr>
            <w:tcW w:w="4876" w:type="dxa"/>
          </w:tcPr>
          <w:p w14:paraId="1A630667" w14:textId="77777777" w:rsidR="00B60F4D" w:rsidRPr="00E3770E" w:rsidRDefault="00B60F4D" w:rsidP="00311A97">
            <w:pPr>
              <w:pStyle w:val="Normal6"/>
              <w:rPr>
                <w:b/>
                <w:i/>
                <w:szCs w:val="24"/>
                <w:lang w:val="en-GB"/>
              </w:rPr>
            </w:pPr>
            <w:r w:rsidRPr="00E3770E">
              <w:rPr>
                <w:b/>
                <w:i/>
                <w:lang w:val="en-GB"/>
              </w:rPr>
              <w:t xml:space="preserve">(ii) </w:t>
            </w:r>
            <w:r w:rsidRPr="00E3770E">
              <w:rPr>
                <w:b/>
                <w:i/>
                <w:lang w:val="en-GB"/>
              </w:rPr>
              <w:tab/>
              <w:t xml:space="preserve">the arrangements for regular and consistent mentorship and evaluation to be carried out by the supervisor or mentor assigned for the duration of traineeship while guiding the trainee through the </w:t>
            </w:r>
            <w:r w:rsidRPr="00E3770E">
              <w:rPr>
                <w:b/>
                <w:i/>
                <w:lang w:val="en-GB"/>
              </w:rPr>
              <w:lastRenderedPageBreak/>
              <w:t>assigned tasks;</w:t>
            </w:r>
          </w:p>
        </w:tc>
      </w:tr>
      <w:tr w:rsidR="00B60F4D" w:rsidRPr="00E3770E" w14:paraId="5E2F8E0C" w14:textId="77777777" w:rsidTr="00311A97">
        <w:trPr>
          <w:jc w:val="center"/>
        </w:trPr>
        <w:tc>
          <w:tcPr>
            <w:tcW w:w="4876" w:type="dxa"/>
          </w:tcPr>
          <w:p w14:paraId="6FD7A4E5" w14:textId="77777777" w:rsidR="00B60F4D" w:rsidRPr="00E3770E" w:rsidRDefault="00B60F4D" w:rsidP="00311A97">
            <w:pPr>
              <w:pStyle w:val="Normal6"/>
              <w:rPr>
                <w:lang w:val="en-GB"/>
              </w:rPr>
            </w:pPr>
          </w:p>
        </w:tc>
        <w:tc>
          <w:tcPr>
            <w:tcW w:w="4876" w:type="dxa"/>
          </w:tcPr>
          <w:p w14:paraId="3EDDCDDE" w14:textId="77777777" w:rsidR="00B60F4D" w:rsidRPr="00E3770E" w:rsidRDefault="00B60F4D" w:rsidP="00311A97">
            <w:pPr>
              <w:pStyle w:val="Normal6"/>
              <w:rPr>
                <w:b/>
                <w:i/>
                <w:szCs w:val="24"/>
                <w:lang w:val="en-GB"/>
              </w:rPr>
            </w:pPr>
            <w:r w:rsidRPr="00E3770E">
              <w:rPr>
                <w:b/>
                <w:i/>
                <w:lang w:val="en-GB"/>
              </w:rPr>
              <w:t xml:space="preserve">(iii) </w:t>
            </w:r>
            <w:r w:rsidRPr="00E3770E">
              <w:rPr>
                <w:b/>
                <w:i/>
                <w:lang w:val="en-GB"/>
              </w:rPr>
              <w:tab/>
              <w:t>a demonstrable connection between the skills being developed during the traineeship and the tasks set and performed;</w:t>
            </w:r>
          </w:p>
        </w:tc>
      </w:tr>
    </w:tbl>
    <w:p w14:paraId="61693860"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CA4A8CC" w14:textId="77777777" w:rsidR="007F0F1A" w:rsidRPr="00E3770E" w:rsidRDefault="007F0F1A" w:rsidP="007F0F1A">
      <w:r w:rsidRPr="00E3770E">
        <w:rPr>
          <w:rStyle w:val="HideTWBExt"/>
          <w:rFonts w:eastAsiaTheme="majorEastAsia"/>
        </w:rPr>
        <w:t>&lt;/Amend&gt;</w:t>
      </w:r>
    </w:p>
    <w:p w14:paraId="73EC5F7D"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4E184641"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44C1198"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54BAFDD" w14:textId="77777777" w:rsidR="007F0F1A" w:rsidRPr="00E3770E" w:rsidRDefault="007F0F1A" w:rsidP="007F0F1A">
      <w:pPr>
        <w:pStyle w:val="NormalBold"/>
        <w:keepNext/>
      </w:pPr>
      <w:r w:rsidRPr="00E3770E">
        <w:rPr>
          <w:rStyle w:val="HideTWBExt"/>
          <w:rFonts w:eastAsiaTheme="majorEastAsia"/>
          <w:b w:val="0"/>
        </w:rPr>
        <w:t>&lt;Article&gt;</w:t>
      </w:r>
      <w:r w:rsidRPr="00E3770E">
        <w:t xml:space="preserve">Article 6 – paragraph 1 – </w:t>
      </w:r>
      <w:r w:rsidR="00B60F4D" w:rsidRPr="00E3770E">
        <w:t>point c</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24D2B7B7" w14:textId="77777777" w:rsidTr="00B60F4D">
        <w:trPr>
          <w:jc w:val="center"/>
        </w:trPr>
        <w:tc>
          <w:tcPr>
            <w:tcW w:w="9752" w:type="dxa"/>
            <w:gridSpan w:val="2"/>
          </w:tcPr>
          <w:p w14:paraId="03A67B3E" w14:textId="77777777" w:rsidR="007F0F1A" w:rsidRPr="00E3770E" w:rsidRDefault="007F0F1A" w:rsidP="00311A97">
            <w:pPr>
              <w:keepNext/>
            </w:pPr>
          </w:p>
        </w:tc>
      </w:tr>
      <w:tr w:rsidR="007F0F1A" w:rsidRPr="00E3770E" w14:paraId="14136999" w14:textId="77777777" w:rsidTr="00B60F4D">
        <w:trPr>
          <w:jc w:val="center"/>
        </w:trPr>
        <w:tc>
          <w:tcPr>
            <w:tcW w:w="4876" w:type="dxa"/>
          </w:tcPr>
          <w:p w14:paraId="42DEB82E" w14:textId="77777777" w:rsidR="007F0F1A" w:rsidRPr="00E3770E" w:rsidRDefault="007F0F1A" w:rsidP="00311A97">
            <w:pPr>
              <w:pStyle w:val="AmColumnHeading"/>
              <w:keepNext/>
            </w:pPr>
            <w:r w:rsidRPr="00E3770E">
              <w:t>Text proposed by the Commission</w:t>
            </w:r>
          </w:p>
        </w:tc>
        <w:tc>
          <w:tcPr>
            <w:tcW w:w="4876" w:type="dxa"/>
          </w:tcPr>
          <w:p w14:paraId="754C883C" w14:textId="77777777" w:rsidR="007F0F1A" w:rsidRPr="00E3770E" w:rsidRDefault="007F0F1A" w:rsidP="00311A97">
            <w:pPr>
              <w:pStyle w:val="AmColumnHeading"/>
              <w:keepNext/>
            </w:pPr>
            <w:r w:rsidRPr="00E3770E">
              <w:t>Amendment</w:t>
            </w:r>
          </w:p>
        </w:tc>
      </w:tr>
      <w:tr w:rsidR="00B60F4D" w:rsidRPr="00E3770E" w14:paraId="00D3AD3A" w14:textId="77777777" w:rsidTr="00B60F4D">
        <w:trPr>
          <w:jc w:val="center"/>
        </w:trPr>
        <w:tc>
          <w:tcPr>
            <w:tcW w:w="4876" w:type="dxa"/>
          </w:tcPr>
          <w:p w14:paraId="47C6D98A" w14:textId="77777777" w:rsidR="00B60F4D" w:rsidRPr="00E3770E" w:rsidRDefault="00B60F4D" w:rsidP="00311A97">
            <w:pPr>
              <w:pStyle w:val="Normal6"/>
              <w:rPr>
                <w:lang w:val="en-GB"/>
              </w:rPr>
            </w:pPr>
            <w:r w:rsidRPr="00E3770E">
              <w:rPr>
                <w:b/>
                <w:bCs/>
                <w:i/>
                <w:iCs/>
                <w:lang w:val="en-GB"/>
              </w:rPr>
              <w:t>(c)</w:t>
            </w:r>
            <w:r w:rsidRPr="00E3770E">
              <w:rPr>
                <w:lang w:val="en-GB"/>
              </w:rPr>
              <w:tab/>
            </w:r>
            <w:r w:rsidRPr="00E3770E">
              <w:rPr>
                <w:b/>
                <w:i/>
                <w:lang w:val="en-GB"/>
              </w:rPr>
              <w:t>equivalent levels of tasks, responsibilities and intensity of work for purported trainees and regular employees at comparable positions with the same employer</w:t>
            </w:r>
            <w:r w:rsidRPr="00E3770E">
              <w:rPr>
                <w:lang w:val="en-GB"/>
              </w:rPr>
              <w:t>;</w:t>
            </w:r>
          </w:p>
        </w:tc>
        <w:tc>
          <w:tcPr>
            <w:tcW w:w="4876" w:type="dxa"/>
          </w:tcPr>
          <w:p w14:paraId="32945D7F" w14:textId="77777777" w:rsidR="00B60F4D" w:rsidRPr="00E3770E" w:rsidRDefault="00B60F4D" w:rsidP="00311A97">
            <w:pPr>
              <w:pStyle w:val="Normal6"/>
              <w:rPr>
                <w:szCs w:val="24"/>
                <w:lang w:val="en-GB"/>
              </w:rPr>
            </w:pPr>
            <w:r w:rsidRPr="00E3770E">
              <w:rPr>
                <w:b/>
                <w:i/>
                <w:lang w:val="en-GB"/>
              </w:rPr>
              <w:t>deleted</w:t>
            </w:r>
          </w:p>
        </w:tc>
      </w:tr>
    </w:tbl>
    <w:p w14:paraId="53A9469D"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006C5E3" w14:textId="77777777" w:rsidR="007F0F1A" w:rsidRPr="00E3770E" w:rsidRDefault="007F0F1A" w:rsidP="007F0F1A">
      <w:r w:rsidRPr="00E3770E">
        <w:rPr>
          <w:rStyle w:val="HideTWBExt"/>
          <w:rFonts w:eastAsiaTheme="majorEastAsia"/>
        </w:rPr>
        <w:t>&lt;/Amend&gt;</w:t>
      </w:r>
    </w:p>
    <w:p w14:paraId="3EE25408" w14:textId="77777777" w:rsidR="007F0F1A" w:rsidRPr="00E3770E" w:rsidRDefault="007F0F1A" w:rsidP="007F0F1A">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0BBE8416"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6DDF6EB"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C564E51" w14:textId="77777777" w:rsidR="007F0F1A" w:rsidRPr="00E3770E" w:rsidRDefault="007F0F1A" w:rsidP="007F0F1A">
      <w:pPr>
        <w:pStyle w:val="NormalBold"/>
        <w:keepNext/>
        <w:rPr>
          <w:lang w:val="fr-FR"/>
        </w:rPr>
      </w:pPr>
      <w:r w:rsidRPr="00E3770E">
        <w:rPr>
          <w:rStyle w:val="HideTWBExt"/>
          <w:rFonts w:eastAsiaTheme="majorEastAsia"/>
          <w:b w:val="0"/>
          <w:lang w:val="fr-FR"/>
        </w:rPr>
        <w:t>&lt;Article&gt;</w:t>
      </w:r>
      <w:r w:rsidRPr="00E3770E">
        <w:rPr>
          <w:lang w:val="fr-FR"/>
        </w:rPr>
        <w:t xml:space="preserve">Article 6 – paragraph 1 – </w:t>
      </w:r>
      <w:r w:rsidR="00B60F4D" w:rsidRPr="00E3770E">
        <w:rPr>
          <w:lang w:val="fr-FR"/>
        </w:rPr>
        <w:t>point ca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62572645" w14:textId="77777777" w:rsidTr="00311A97">
        <w:trPr>
          <w:jc w:val="center"/>
        </w:trPr>
        <w:tc>
          <w:tcPr>
            <w:tcW w:w="9752" w:type="dxa"/>
            <w:gridSpan w:val="2"/>
          </w:tcPr>
          <w:p w14:paraId="06075511" w14:textId="77777777" w:rsidR="007F0F1A" w:rsidRPr="00E3770E" w:rsidRDefault="007F0F1A" w:rsidP="00311A97">
            <w:pPr>
              <w:keepNext/>
              <w:rPr>
                <w:lang w:val="fr-FR"/>
              </w:rPr>
            </w:pPr>
          </w:p>
        </w:tc>
      </w:tr>
      <w:tr w:rsidR="007F0F1A" w:rsidRPr="00E3770E" w14:paraId="0863D613" w14:textId="77777777" w:rsidTr="00311A97">
        <w:trPr>
          <w:jc w:val="center"/>
        </w:trPr>
        <w:tc>
          <w:tcPr>
            <w:tcW w:w="4876" w:type="dxa"/>
          </w:tcPr>
          <w:p w14:paraId="44640EA4" w14:textId="77777777" w:rsidR="007F0F1A" w:rsidRPr="00E3770E" w:rsidRDefault="007F0F1A" w:rsidP="00311A97">
            <w:pPr>
              <w:pStyle w:val="AmColumnHeading"/>
              <w:keepNext/>
            </w:pPr>
            <w:r w:rsidRPr="00E3770E">
              <w:t>Text proposed by the Commission</w:t>
            </w:r>
          </w:p>
        </w:tc>
        <w:tc>
          <w:tcPr>
            <w:tcW w:w="4876" w:type="dxa"/>
          </w:tcPr>
          <w:p w14:paraId="4D9280CB" w14:textId="77777777" w:rsidR="007F0F1A" w:rsidRPr="00E3770E" w:rsidRDefault="007F0F1A" w:rsidP="00311A97">
            <w:pPr>
              <w:pStyle w:val="AmColumnHeading"/>
              <w:keepNext/>
            </w:pPr>
            <w:r w:rsidRPr="00E3770E">
              <w:t>Amendment</w:t>
            </w:r>
          </w:p>
        </w:tc>
      </w:tr>
      <w:tr w:rsidR="007F0F1A" w:rsidRPr="00E3770E" w14:paraId="2AB43437" w14:textId="77777777" w:rsidTr="00311A97">
        <w:trPr>
          <w:jc w:val="center"/>
        </w:trPr>
        <w:tc>
          <w:tcPr>
            <w:tcW w:w="4876" w:type="dxa"/>
          </w:tcPr>
          <w:p w14:paraId="791840B6" w14:textId="77777777" w:rsidR="007F0F1A" w:rsidRPr="00E3770E" w:rsidRDefault="007F0F1A" w:rsidP="00311A97">
            <w:pPr>
              <w:pStyle w:val="Normal6"/>
              <w:rPr>
                <w:lang w:val="en-GB"/>
              </w:rPr>
            </w:pPr>
          </w:p>
        </w:tc>
        <w:tc>
          <w:tcPr>
            <w:tcW w:w="4876" w:type="dxa"/>
          </w:tcPr>
          <w:p w14:paraId="32776D98" w14:textId="76AC9A2D" w:rsidR="007F0F1A" w:rsidRPr="00E3770E" w:rsidRDefault="00B60F4D" w:rsidP="00311A97">
            <w:pPr>
              <w:pStyle w:val="Normal6"/>
              <w:rPr>
                <w:szCs w:val="24"/>
                <w:lang w:val="en-GB"/>
              </w:rPr>
            </w:pPr>
            <w:r w:rsidRPr="00E3770E">
              <w:rPr>
                <w:b/>
                <w:bCs/>
                <w:i/>
                <w:iCs/>
                <w:lang w:val="en-GB"/>
              </w:rPr>
              <w:t>(ca)</w:t>
            </w:r>
            <w:r w:rsidRPr="00E3770E">
              <w:rPr>
                <w:lang w:val="en-GB"/>
              </w:rPr>
              <w:t xml:space="preserve"> </w:t>
            </w:r>
            <w:r w:rsidRPr="00E3770E">
              <w:rPr>
                <w:lang w:val="en-GB"/>
              </w:rPr>
              <w:tab/>
            </w:r>
            <w:r w:rsidRPr="00E3770E">
              <w:rPr>
                <w:b/>
                <w:i/>
                <w:lang w:val="en-GB"/>
              </w:rPr>
              <w:t>multiple or consecutive traineeships undertaken by the same person with the same employer;</w:t>
            </w:r>
          </w:p>
        </w:tc>
      </w:tr>
    </w:tbl>
    <w:p w14:paraId="5E43ED35"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EEFF22D" w14:textId="77777777" w:rsidR="007F0F1A" w:rsidRPr="00E3770E" w:rsidRDefault="007F0F1A" w:rsidP="007F0F1A">
      <w:r w:rsidRPr="00E3770E">
        <w:rPr>
          <w:rStyle w:val="HideTWBExt"/>
          <w:rFonts w:eastAsiaTheme="majorEastAsia"/>
        </w:rPr>
        <w:t>&lt;/Amend&gt;</w:t>
      </w:r>
    </w:p>
    <w:p w14:paraId="062AA615" w14:textId="77777777" w:rsidR="007F0F1A" w:rsidRPr="00E3770E" w:rsidRDefault="007F0F1A" w:rsidP="007F0F1A">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D321F50"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76E815ED" w14:textId="77777777" w:rsidR="007F0F1A" w:rsidRPr="00E3770E" w:rsidRDefault="007F0F1A" w:rsidP="007F0F1A">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09E2B72" w14:textId="77777777" w:rsidR="007F0F1A" w:rsidRPr="00E3770E" w:rsidRDefault="007F0F1A" w:rsidP="007F0F1A">
      <w:pPr>
        <w:pStyle w:val="NormalBold"/>
        <w:keepNext/>
      </w:pPr>
      <w:r w:rsidRPr="00E3770E">
        <w:rPr>
          <w:rStyle w:val="HideTWBExt"/>
          <w:rFonts w:eastAsiaTheme="majorEastAsia"/>
          <w:b w:val="0"/>
        </w:rPr>
        <w:t>&lt;Article&gt;</w:t>
      </w:r>
      <w:r w:rsidRPr="00E3770E">
        <w:t xml:space="preserve">Article 6 – paragraph 1 – </w:t>
      </w:r>
      <w:r w:rsidR="00B60F4D" w:rsidRPr="00E3770E">
        <w:t>point d</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F0F1A" w:rsidRPr="00E3770E" w14:paraId="7B8D7A3C" w14:textId="77777777" w:rsidTr="00311A97">
        <w:trPr>
          <w:jc w:val="center"/>
        </w:trPr>
        <w:tc>
          <w:tcPr>
            <w:tcW w:w="9752" w:type="dxa"/>
            <w:gridSpan w:val="2"/>
          </w:tcPr>
          <w:p w14:paraId="0EF5821E" w14:textId="77777777" w:rsidR="007F0F1A" w:rsidRPr="00E3770E" w:rsidRDefault="007F0F1A" w:rsidP="00311A97">
            <w:pPr>
              <w:keepNext/>
            </w:pPr>
          </w:p>
        </w:tc>
      </w:tr>
      <w:tr w:rsidR="007F0F1A" w:rsidRPr="00E3770E" w14:paraId="71E42EEE" w14:textId="77777777" w:rsidTr="00311A97">
        <w:trPr>
          <w:jc w:val="center"/>
        </w:trPr>
        <w:tc>
          <w:tcPr>
            <w:tcW w:w="4876" w:type="dxa"/>
          </w:tcPr>
          <w:p w14:paraId="7D97389E" w14:textId="77777777" w:rsidR="007F0F1A" w:rsidRPr="00E3770E" w:rsidRDefault="007F0F1A" w:rsidP="00311A97">
            <w:pPr>
              <w:pStyle w:val="AmColumnHeading"/>
              <w:keepNext/>
            </w:pPr>
            <w:r w:rsidRPr="00E3770E">
              <w:t>Text proposed by the Commission</w:t>
            </w:r>
          </w:p>
        </w:tc>
        <w:tc>
          <w:tcPr>
            <w:tcW w:w="4876" w:type="dxa"/>
          </w:tcPr>
          <w:p w14:paraId="2D640A19" w14:textId="77777777" w:rsidR="007F0F1A" w:rsidRPr="00E3770E" w:rsidRDefault="007F0F1A" w:rsidP="00311A97">
            <w:pPr>
              <w:pStyle w:val="AmColumnHeading"/>
              <w:keepNext/>
            </w:pPr>
            <w:r w:rsidRPr="00E3770E">
              <w:t>Amendment</w:t>
            </w:r>
          </w:p>
        </w:tc>
      </w:tr>
      <w:tr w:rsidR="00B60F4D" w:rsidRPr="00E3770E" w14:paraId="6E826181" w14:textId="77777777" w:rsidTr="00311A97">
        <w:trPr>
          <w:jc w:val="center"/>
        </w:trPr>
        <w:tc>
          <w:tcPr>
            <w:tcW w:w="4876" w:type="dxa"/>
          </w:tcPr>
          <w:p w14:paraId="59E95619" w14:textId="77777777" w:rsidR="00B60F4D" w:rsidRPr="00E3770E" w:rsidRDefault="00B60F4D" w:rsidP="00311A97">
            <w:pPr>
              <w:pStyle w:val="Normal6"/>
              <w:rPr>
                <w:lang w:val="en-GB"/>
              </w:rPr>
            </w:pPr>
            <w:r w:rsidRPr="00E3770E">
              <w:rPr>
                <w:b/>
                <w:bCs/>
                <w:i/>
                <w:iCs/>
                <w:lang w:val="en-GB"/>
              </w:rPr>
              <w:t>(d)</w:t>
            </w:r>
            <w:r w:rsidRPr="00E3770E">
              <w:rPr>
                <w:lang w:val="en-GB"/>
              </w:rPr>
              <w:tab/>
            </w:r>
            <w:r w:rsidRPr="00E3770E">
              <w:rPr>
                <w:b/>
                <w:bCs/>
                <w:i/>
                <w:iCs/>
                <w:lang w:val="en-GB"/>
              </w:rPr>
              <w:t>the requirement for previous work experience for candidates for traineeships in the same or a similar field of activity without appropriate justification;</w:t>
            </w:r>
          </w:p>
        </w:tc>
        <w:tc>
          <w:tcPr>
            <w:tcW w:w="4876" w:type="dxa"/>
          </w:tcPr>
          <w:p w14:paraId="6798DDD0" w14:textId="77777777" w:rsidR="00B60F4D" w:rsidRPr="00E3770E" w:rsidRDefault="00B60F4D" w:rsidP="00311A97">
            <w:pPr>
              <w:pStyle w:val="Normal6"/>
              <w:rPr>
                <w:b/>
                <w:bCs/>
                <w:i/>
                <w:iCs/>
                <w:szCs w:val="24"/>
                <w:lang w:val="en-GB"/>
              </w:rPr>
            </w:pPr>
            <w:r w:rsidRPr="00E3770E">
              <w:rPr>
                <w:b/>
                <w:bCs/>
                <w:i/>
                <w:iCs/>
                <w:lang w:val="en-GB"/>
              </w:rPr>
              <w:t>deleted</w:t>
            </w:r>
          </w:p>
        </w:tc>
      </w:tr>
    </w:tbl>
    <w:p w14:paraId="1AE3961D" w14:textId="77777777" w:rsidR="007F0F1A" w:rsidRPr="00E3770E" w:rsidRDefault="007F0F1A" w:rsidP="007F0F1A">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802A0F1" w14:textId="77777777" w:rsidR="007F0F1A" w:rsidRPr="00E3770E" w:rsidRDefault="007F0F1A" w:rsidP="007F0F1A">
      <w:r w:rsidRPr="00E3770E">
        <w:rPr>
          <w:rStyle w:val="HideTWBExt"/>
          <w:rFonts w:eastAsiaTheme="majorEastAsia"/>
        </w:rPr>
        <w:t>&lt;/Amend&gt;</w:t>
      </w:r>
    </w:p>
    <w:p w14:paraId="07E4FF31" w14:textId="77777777" w:rsidR="00B60F4D" w:rsidRPr="00E3770E" w:rsidRDefault="00B60F4D" w:rsidP="00B60F4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771EB2C5"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6FBD23B4"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60F9F36" w14:textId="77777777" w:rsidR="00B60F4D" w:rsidRPr="00E3770E" w:rsidRDefault="00B60F4D" w:rsidP="00B60F4D">
      <w:pPr>
        <w:pStyle w:val="NormalBold"/>
        <w:keepNext/>
        <w:rPr>
          <w:lang w:val="fr-FR"/>
        </w:rPr>
      </w:pPr>
      <w:r w:rsidRPr="00E3770E">
        <w:rPr>
          <w:rStyle w:val="HideTWBExt"/>
          <w:rFonts w:eastAsiaTheme="majorEastAsia"/>
          <w:b w:val="0"/>
          <w:lang w:val="fr-FR"/>
        </w:rPr>
        <w:t>&lt;Article&gt;</w:t>
      </w:r>
      <w:r w:rsidRPr="00E3770E">
        <w:rPr>
          <w:lang w:val="fr-FR"/>
        </w:rPr>
        <w:t>Article 6 – paragraph 1 – point da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37215575" w14:textId="77777777" w:rsidTr="00311A97">
        <w:trPr>
          <w:jc w:val="center"/>
        </w:trPr>
        <w:tc>
          <w:tcPr>
            <w:tcW w:w="9752" w:type="dxa"/>
            <w:gridSpan w:val="2"/>
          </w:tcPr>
          <w:p w14:paraId="605BA6F8" w14:textId="77777777" w:rsidR="00B60F4D" w:rsidRPr="00E3770E" w:rsidRDefault="00B60F4D" w:rsidP="00311A97">
            <w:pPr>
              <w:keepNext/>
              <w:rPr>
                <w:lang w:val="fr-FR"/>
              </w:rPr>
            </w:pPr>
          </w:p>
        </w:tc>
      </w:tr>
      <w:tr w:rsidR="00B60F4D" w:rsidRPr="00E3770E" w14:paraId="48D646CC" w14:textId="77777777" w:rsidTr="00311A97">
        <w:trPr>
          <w:jc w:val="center"/>
        </w:trPr>
        <w:tc>
          <w:tcPr>
            <w:tcW w:w="4876" w:type="dxa"/>
          </w:tcPr>
          <w:p w14:paraId="14D8296C" w14:textId="77777777" w:rsidR="00B60F4D" w:rsidRPr="00E3770E" w:rsidRDefault="00B60F4D" w:rsidP="00311A97">
            <w:pPr>
              <w:pStyle w:val="AmColumnHeading"/>
              <w:keepNext/>
            </w:pPr>
            <w:r w:rsidRPr="00E3770E">
              <w:t>Text proposed by the Commission</w:t>
            </w:r>
          </w:p>
        </w:tc>
        <w:tc>
          <w:tcPr>
            <w:tcW w:w="4876" w:type="dxa"/>
          </w:tcPr>
          <w:p w14:paraId="43B9C563" w14:textId="77777777" w:rsidR="00B60F4D" w:rsidRPr="00E3770E" w:rsidRDefault="00B60F4D" w:rsidP="00311A97">
            <w:pPr>
              <w:pStyle w:val="AmColumnHeading"/>
              <w:keepNext/>
            </w:pPr>
            <w:r w:rsidRPr="00E3770E">
              <w:t>Amendment</w:t>
            </w:r>
          </w:p>
        </w:tc>
      </w:tr>
      <w:tr w:rsidR="00B60F4D" w:rsidRPr="00E3770E" w14:paraId="3EA07FD8" w14:textId="77777777" w:rsidTr="00311A97">
        <w:trPr>
          <w:jc w:val="center"/>
        </w:trPr>
        <w:tc>
          <w:tcPr>
            <w:tcW w:w="4876" w:type="dxa"/>
          </w:tcPr>
          <w:p w14:paraId="5F66E629" w14:textId="77777777" w:rsidR="00B60F4D" w:rsidRPr="00E3770E" w:rsidRDefault="00B60F4D" w:rsidP="00311A97">
            <w:pPr>
              <w:pStyle w:val="Normal6"/>
              <w:rPr>
                <w:lang w:val="en-GB"/>
              </w:rPr>
            </w:pPr>
          </w:p>
        </w:tc>
        <w:tc>
          <w:tcPr>
            <w:tcW w:w="4876" w:type="dxa"/>
          </w:tcPr>
          <w:p w14:paraId="09989BDF" w14:textId="68BC3382" w:rsidR="00B60F4D" w:rsidRPr="00E3770E" w:rsidRDefault="00B60F4D" w:rsidP="00311A97">
            <w:pPr>
              <w:pStyle w:val="Normal6"/>
              <w:rPr>
                <w:b/>
                <w:bCs/>
                <w:i/>
                <w:iCs/>
                <w:szCs w:val="24"/>
                <w:lang w:val="en-GB"/>
              </w:rPr>
            </w:pPr>
            <w:r w:rsidRPr="00E3770E">
              <w:rPr>
                <w:b/>
                <w:bCs/>
                <w:i/>
                <w:iCs/>
                <w:lang w:val="en-GB"/>
              </w:rPr>
              <w:t>(da)</w:t>
            </w:r>
            <w:r w:rsidRPr="00E3770E">
              <w:rPr>
                <w:lang w:val="en-GB"/>
              </w:rPr>
              <w:tab/>
            </w:r>
            <w:r w:rsidRPr="00E3770E">
              <w:rPr>
                <w:b/>
                <w:i/>
                <w:lang w:val="en-GB"/>
              </w:rPr>
              <w:t xml:space="preserve">the </w:t>
            </w:r>
            <w:r w:rsidRPr="00E3770E">
              <w:rPr>
                <w:b/>
                <w:bCs/>
                <w:i/>
                <w:iCs/>
                <w:lang w:val="en-GB"/>
              </w:rPr>
              <w:t>absence of pay or pay awarded in violation of</w:t>
            </w:r>
            <w:r w:rsidRPr="00E3770E">
              <w:rPr>
                <w:b/>
                <w:i/>
                <w:lang w:val="en-GB"/>
              </w:rPr>
              <w:t xml:space="preserve"> national law, collective agreements or practice or, where applicable, with Directive (EU) 2022/2041</w:t>
            </w:r>
            <w:r w:rsidRPr="00E3770E">
              <w:rPr>
                <w:lang w:val="en-GB"/>
              </w:rPr>
              <w:t>;</w:t>
            </w:r>
          </w:p>
        </w:tc>
      </w:tr>
    </w:tbl>
    <w:p w14:paraId="2E556666"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D46243C" w14:textId="77777777" w:rsidR="00B60F4D" w:rsidRPr="00E3770E" w:rsidRDefault="00B60F4D" w:rsidP="00B60F4D">
      <w:r w:rsidRPr="00E3770E">
        <w:rPr>
          <w:rStyle w:val="HideTWBExt"/>
          <w:rFonts w:eastAsiaTheme="majorEastAsia"/>
        </w:rPr>
        <w:t>&lt;/Amend&gt;</w:t>
      </w:r>
    </w:p>
    <w:p w14:paraId="26E8C8B9" w14:textId="77777777" w:rsidR="00B60F4D" w:rsidRPr="00E3770E" w:rsidRDefault="00B60F4D" w:rsidP="00B60F4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4B691A27"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A1D25CF"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B402F4B" w14:textId="77777777" w:rsidR="00B60F4D" w:rsidRPr="00E3770E" w:rsidRDefault="00B60F4D" w:rsidP="00B60F4D">
      <w:pPr>
        <w:pStyle w:val="NormalBold"/>
        <w:keepNext/>
      </w:pPr>
      <w:r w:rsidRPr="00E3770E">
        <w:rPr>
          <w:rStyle w:val="HideTWBExt"/>
          <w:rFonts w:eastAsiaTheme="majorEastAsia"/>
          <w:b w:val="0"/>
        </w:rPr>
        <w:t>&lt;Article&gt;</w:t>
      </w:r>
      <w:r w:rsidRPr="00E3770E">
        <w:t xml:space="preserve">Article 6 – paragraph 1 – point </w:t>
      </w:r>
      <w:r w:rsidR="00311A97" w:rsidRPr="00E3770E">
        <w:t>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31AE0495" w14:textId="77777777" w:rsidTr="00311A97">
        <w:trPr>
          <w:jc w:val="center"/>
        </w:trPr>
        <w:tc>
          <w:tcPr>
            <w:tcW w:w="9752" w:type="dxa"/>
            <w:gridSpan w:val="2"/>
          </w:tcPr>
          <w:p w14:paraId="186339D3" w14:textId="77777777" w:rsidR="00B60F4D" w:rsidRPr="00E3770E" w:rsidRDefault="00B60F4D" w:rsidP="00311A97">
            <w:pPr>
              <w:keepNext/>
            </w:pPr>
          </w:p>
        </w:tc>
      </w:tr>
      <w:tr w:rsidR="00B60F4D" w:rsidRPr="00E3770E" w14:paraId="4035806D" w14:textId="77777777" w:rsidTr="00311A97">
        <w:trPr>
          <w:jc w:val="center"/>
        </w:trPr>
        <w:tc>
          <w:tcPr>
            <w:tcW w:w="4876" w:type="dxa"/>
          </w:tcPr>
          <w:p w14:paraId="7BF2930E" w14:textId="77777777" w:rsidR="00B60F4D" w:rsidRPr="00E3770E" w:rsidRDefault="00B60F4D" w:rsidP="00311A97">
            <w:pPr>
              <w:pStyle w:val="AmColumnHeading"/>
              <w:keepNext/>
            </w:pPr>
            <w:r w:rsidRPr="00E3770E">
              <w:t>Text proposed by the Commission</w:t>
            </w:r>
          </w:p>
        </w:tc>
        <w:tc>
          <w:tcPr>
            <w:tcW w:w="4876" w:type="dxa"/>
          </w:tcPr>
          <w:p w14:paraId="24007281" w14:textId="77777777" w:rsidR="00B60F4D" w:rsidRPr="00E3770E" w:rsidRDefault="00B60F4D" w:rsidP="00311A97">
            <w:pPr>
              <w:pStyle w:val="AmColumnHeading"/>
              <w:keepNext/>
            </w:pPr>
            <w:r w:rsidRPr="00E3770E">
              <w:t>Amendment</w:t>
            </w:r>
          </w:p>
        </w:tc>
      </w:tr>
      <w:tr w:rsidR="00311A97" w:rsidRPr="00E3770E" w14:paraId="164C556C" w14:textId="77777777" w:rsidTr="00311A97">
        <w:trPr>
          <w:jc w:val="center"/>
        </w:trPr>
        <w:tc>
          <w:tcPr>
            <w:tcW w:w="4876" w:type="dxa"/>
          </w:tcPr>
          <w:p w14:paraId="5F8CACF6" w14:textId="77777777" w:rsidR="00311A97" w:rsidRPr="00E3770E" w:rsidRDefault="00311A97" w:rsidP="00311A97">
            <w:pPr>
              <w:pStyle w:val="Normal6"/>
              <w:rPr>
                <w:lang w:val="en-GB"/>
              </w:rPr>
            </w:pPr>
            <w:r w:rsidRPr="00E3770E">
              <w:rPr>
                <w:b/>
                <w:bCs/>
                <w:i/>
                <w:iCs/>
                <w:lang w:val="en-GB"/>
              </w:rPr>
              <w:t>(e)</w:t>
            </w:r>
            <w:r w:rsidRPr="00E3770E">
              <w:rPr>
                <w:lang w:val="en-GB"/>
              </w:rPr>
              <w:tab/>
            </w:r>
            <w:r w:rsidRPr="00E3770E">
              <w:rPr>
                <w:b/>
                <w:i/>
                <w:lang w:val="en-GB"/>
              </w:rPr>
              <w:t xml:space="preserve">a high ratio of purported traineeships compared with regular employment relationships with the same </w:t>
            </w:r>
            <w:r w:rsidRPr="00E3770E">
              <w:rPr>
                <w:b/>
                <w:i/>
                <w:lang w:val="en-GB"/>
              </w:rPr>
              <w:lastRenderedPageBreak/>
              <w:t>employer</w:t>
            </w:r>
            <w:r w:rsidRPr="00E3770E">
              <w:rPr>
                <w:lang w:val="en-GB"/>
              </w:rPr>
              <w:t>;</w:t>
            </w:r>
          </w:p>
        </w:tc>
        <w:tc>
          <w:tcPr>
            <w:tcW w:w="4876" w:type="dxa"/>
          </w:tcPr>
          <w:p w14:paraId="32D451A1" w14:textId="77777777" w:rsidR="00311A97" w:rsidRPr="00E3770E" w:rsidRDefault="00311A97" w:rsidP="00311A97">
            <w:pPr>
              <w:pStyle w:val="Normal6"/>
              <w:rPr>
                <w:szCs w:val="24"/>
                <w:lang w:val="en-GB"/>
              </w:rPr>
            </w:pPr>
            <w:r w:rsidRPr="00E3770E">
              <w:rPr>
                <w:b/>
                <w:i/>
                <w:lang w:val="en-GB"/>
              </w:rPr>
              <w:lastRenderedPageBreak/>
              <w:t>deleted</w:t>
            </w:r>
          </w:p>
        </w:tc>
      </w:tr>
    </w:tbl>
    <w:p w14:paraId="0975D21A"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809D5F6" w14:textId="77777777" w:rsidR="00B60F4D" w:rsidRPr="00E3770E" w:rsidRDefault="00B60F4D" w:rsidP="00B60F4D">
      <w:r w:rsidRPr="00E3770E">
        <w:rPr>
          <w:rStyle w:val="HideTWBExt"/>
          <w:rFonts w:eastAsiaTheme="majorEastAsia"/>
        </w:rPr>
        <w:t>&lt;/Amend&gt;</w:t>
      </w:r>
    </w:p>
    <w:p w14:paraId="7C61FFC7" w14:textId="77777777" w:rsidR="00B60F4D" w:rsidRPr="00E3770E" w:rsidRDefault="00B60F4D" w:rsidP="00B60F4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69E6516"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598D722"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381FA89" w14:textId="77777777" w:rsidR="00B60F4D" w:rsidRPr="00E3770E" w:rsidRDefault="00B60F4D" w:rsidP="00B60F4D">
      <w:pPr>
        <w:pStyle w:val="NormalBold"/>
        <w:keepNext/>
        <w:rPr>
          <w:lang w:val="fr-FR"/>
        </w:rPr>
      </w:pPr>
      <w:r w:rsidRPr="00E3770E">
        <w:rPr>
          <w:rStyle w:val="HideTWBExt"/>
          <w:rFonts w:eastAsiaTheme="majorEastAsia"/>
          <w:b w:val="0"/>
          <w:lang w:val="fr-FR"/>
        </w:rPr>
        <w:t>&lt;Article&gt;</w:t>
      </w:r>
      <w:r w:rsidRPr="00E3770E">
        <w:rPr>
          <w:lang w:val="fr-FR"/>
        </w:rPr>
        <w:t xml:space="preserve">Article 6 – paragraph 1 – </w:t>
      </w:r>
      <w:r w:rsidR="00311A97" w:rsidRPr="00E3770E">
        <w:rPr>
          <w:lang w:val="fr-FR"/>
        </w:rPr>
        <w:t>point e</w:t>
      </w:r>
      <w:r w:rsidRPr="00E3770E">
        <w:rPr>
          <w:lang w:val="fr-FR"/>
        </w:rPr>
        <w:t>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44C01692" w14:textId="77777777" w:rsidTr="00311A97">
        <w:trPr>
          <w:jc w:val="center"/>
        </w:trPr>
        <w:tc>
          <w:tcPr>
            <w:tcW w:w="9752" w:type="dxa"/>
            <w:gridSpan w:val="2"/>
          </w:tcPr>
          <w:p w14:paraId="4C7522AD" w14:textId="77777777" w:rsidR="00B60F4D" w:rsidRPr="00E3770E" w:rsidRDefault="00B60F4D" w:rsidP="00311A97">
            <w:pPr>
              <w:keepNext/>
              <w:rPr>
                <w:lang w:val="fr-FR"/>
              </w:rPr>
            </w:pPr>
          </w:p>
        </w:tc>
      </w:tr>
      <w:tr w:rsidR="00B60F4D" w:rsidRPr="00E3770E" w14:paraId="3B4913AA" w14:textId="77777777" w:rsidTr="00311A97">
        <w:trPr>
          <w:jc w:val="center"/>
        </w:trPr>
        <w:tc>
          <w:tcPr>
            <w:tcW w:w="4876" w:type="dxa"/>
          </w:tcPr>
          <w:p w14:paraId="182EC312" w14:textId="77777777" w:rsidR="00B60F4D" w:rsidRPr="00E3770E" w:rsidRDefault="00B60F4D" w:rsidP="00311A97">
            <w:pPr>
              <w:pStyle w:val="AmColumnHeading"/>
              <w:keepNext/>
            </w:pPr>
            <w:r w:rsidRPr="00E3770E">
              <w:t>Text proposed by the Commission</w:t>
            </w:r>
          </w:p>
        </w:tc>
        <w:tc>
          <w:tcPr>
            <w:tcW w:w="4876" w:type="dxa"/>
          </w:tcPr>
          <w:p w14:paraId="54FE4FD2" w14:textId="77777777" w:rsidR="00B60F4D" w:rsidRPr="00E3770E" w:rsidRDefault="00B60F4D" w:rsidP="00311A97">
            <w:pPr>
              <w:pStyle w:val="AmColumnHeading"/>
              <w:keepNext/>
            </w:pPr>
            <w:r w:rsidRPr="00E3770E">
              <w:t>Amendment</w:t>
            </w:r>
          </w:p>
        </w:tc>
      </w:tr>
      <w:tr w:rsidR="00B60F4D" w:rsidRPr="00E3770E" w14:paraId="50A3E4A8" w14:textId="77777777" w:rsidTr="00311A97">
        <w:trPr>
          <w:jc w:val="center"/>
        </w:trPr>
        <w:tc>
          <w:tcPr>
            <w:tcW w:w="4876" w:type="dxa"/>
          </w:tcPr>
          <w:p w14:paraId="7D843B91" w14:textId="77777777" w:rsidR="00B60F4D" w:rsidRPr="00E3770E" w:rsidRDefault="00B60F4D" w:rsidP="00311A97">
            <w:pPr>
              <w:pStyle w:val="Normal6"/>
              <w:rPr>
                <w:lang w:val="en-GB"/>
              </w:rPr>
            </w:pPr>
          </w:p>
        </w:tc>
        <w:tc>
          <w:tcPr>
            <w:tcW w:w="4876" w:type="dxa"/>
          </w:tcPr>
          <w:p w14:paraId="54EE2F92" w14:textId="1710F2EC" w:rsidR="00B60F4D" w:rsidRPr="00E3770E" w:rsidRDefault="00311A97" w:rsidP="00311A97">
            <w:pPr>
              <w:pStyle w:val="Normal6"/>
              <w:rPr>
                <w:b/>
                <w:bCs/>
                <w:i/>
                <w:iCs/>
                <w:szCs w:val="24"/>
                <w:lang w:val="en-GB"/>
              </w:rPr>
            </w:pPr>
            <w:r w:rsidRPr="00E3770E">
              <w:rPr>
                <w:b/>
                <w:bCs/>
                <w:i/>
                <w:iCs/>
                <w:lang w:val="en-GB"/>
              </w:rPr>
              <w:t>(ea)</w:t>
            </w:r>
            <w:r w:rsidRPr="00E3770E">
              <w:rPr>
                <w:b/>
                <w:bCs/>
                <w:i/>
                <w:iCs/>
                <w:lang w:val="en-GB"/>
              </w:rPr>
              <w:tab/>
              <w:t>a requirement for candidates to have previous work experience, in particular in the same or a similar field of activity, prior to taking up the traineeship;</w:t>
            </w:r>
          </w:p>
        </w:tc>
      </w:tr>
    </w:tbl>
    <w:p w14:paraId="3A87DB19"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8ED0E4D" w14:textId="77777777" w:rsidR="00B60F4D" w:rsidRPr="00E3770E" w:rsidRDefault="00B60F4D" w:rsidP="00B60F4D">
      <w:r w:rsidRPr="00E3770E">
        <w:rPr>
          <w:rStyle w:val="HideTWBExt"/>
          <w:rFonts w:eastAsiaTheme="majorEastAsia"/>
        </w:rPr>
        <w:t>&lt;/Amend&gt;</w:t>
      </w:r>
    </w:p>
    <w:p w14:paraId="094A46A4" w14:textId="77777777" w:rsidR="00B60F4D" w:rsidRPr="00E3770E" w:rsidRDefault="00B60F4D" w:rsidP="00B60F4D">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0184AA91"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9903DDD"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DA2222E" w14:textId="77777777" w:rsidR="00B60F4D" w:rsidRPr="00E3770E" w:rsidRDefault="00B60F4D" w:rsidP="00B60F4D">
      <w:pPr>
        <w:pStyle w:val="NormalBold"/>
        <w:keepNext/>
      </w:pPr>
      <w:r w:rsidRPr="00E3770E">
        <w:rPr>
          <w:rStyle w:val="HideTWBExt"/>
          <w:rFonts w:eastAsiaTheme="majorEastAsia"/>
          <w:b w:val="0"/>
        </w:rPr>
        <w:t>&lt;Article&gt;</w:t>
      </w:r>
      <w:r w:rsidRPr="00E3770E">
        <w:t xml:space="preserve">Article 6 – paragraph 1 – </w:t>
      </w:r>
      <w:r w:rsidR="00311A97" w:rsidRPr="00E3770E">
        <w:t>point f</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1D06C5AF" w14:textId="77777777" w:rsidTr="00311A97">
        <w:trPr>
          <w:jc w:val="center"/>
        </w:trPr>
        <w:tc>
          <w:tcPr>
            <w:tcW w:w="9752" w:type="dxa"/>
            <w:gridSpan w:val="2"/>
          </w:tcPr>
          <w:p w14:paraId="2005E3F4" w14:textId="77777777" w:rsidR="00B60F4D" w:rsidRPr="00E3770E" w:rsidRDefault="00B60F4D" w:rsidP="00311A97">
            <w:pPr>
              <w:keepNext/>
            </w:pPr>
          </w:p>
        </w:tc>
      </w:tr>
      <w:tr w:rsidR="00B60F4D" w:rsidRPr="00E3770E" w14:paraId="1C407FC7" w14:textId="77777777" w:rsidTr="00311A97">
        <w:trPr>
          <w:jc w:val="center"/>
        </w:trPr>
        <w:tc>
          <w:tcPr>
            <w:tcW w:w="4876" w:type="dxa"/>
          </w:tcPr>
          <w:p w14:paraId="27DA8D56" w14:textId="77777777" w:rsidR="00B60F4D" w:rsidRPr="00E3770E" w:rsidRDefault="00B60F4D" w:rsidP="00311A97">
            <w:pPr>
              <w:pStyle w:val="AmColumnHeading"/>
              <w:keepNext/>
            </w:pPr>
            <w:r w:rsidRPr="00E3770E">
              <w:t>Text proposed by the Commission</w:t>
            </w:r>
          </w:p>
        </w:tc>
        <w:tc>
          <w:tcPr>
            <w:tcW w:w="4876" w:type="dxa"/>
          </w:tcPr>
          <w:p w14:paraId="066CF004" w14:textId="77777777" w:rsidR="00B60F4D" w:rsidRPr="00E3770E" w:rsidRDefault="00B60F4D" w:rsidP="00311A97">
            <w:pPr>
              <w:pStyle w:val="AmColumnHeading"/>
              <w:keepNext/>
            </w:pPr>
            <w:r w:rsidRPr="00E3770E">
              <w:t>Amendment</w:t>
            </w:r>
          </w:p>
        </w:tc>
      </w:tr>
      <w:tr w:rsidR="00B60F4D" w:rsidRPr="00E3770E" w14:paraId="62878407" w14:textId="77777777" w:rsidTr="00311A97">
        <w:trPr>
          <w:jc w:val="center"/>
        </w:trPr>
        <w:tc>
          <w:tcPr>
            <w:tcW w:w="4876" w:type="dxa"/>
          </w:tcPr>
          <w:p w14:paraId="7172C337" w14:textId="77777777" w:rsidR="00B60F4D" w:rsidRPr="00E3770E" w:rsidRDefault="00B60F4D" w:rsidP="00311A97">
            <w:pPr>
              <w:pStyle w:val="Normal6"/>
              <w:rPr>
                <w:lang w:val="en-GB"/>
              </w:rPr>
            </w:pPr>
          </w:p>
        </w:tc>
        <w:tc>
          <w:tcPr>
            <w:tcW w:w="4876" w:type="dxa"/>
          </w:tcPr>
          <w:p w14:paraId="5AB81196" w14:textId="77777777" w:rsidR="00B60F4D" w:rsidRPr="00E3770E" w:rsidRDefault="00B60F4D" w:rsidP="00311A97">
            <w:pPr>
              <w:pStyle w:val="Normal6"/>
              <w:rPr>
                <w:b/>
                <w:bCs/>
                <w:i/>
                <w:iCs/>
                <w:szCs w:val="24"/>
                <w:lang w:val="en-GB"/>
              </w:rPr>
            </w:pPr>
          </w:p>
        </w:tc>
      </w:tr>
      <w:tr w:rsidR="00311A97" w:rsidRPr="00E3770E" w14:paraId="2BA77190" w14:textId="77777777" w:rsidTr="00311A97">
        <w:trPr>
          <w:jc w:val="center"/>
        </w:trPr>
        <w:tc>
          <w:tcPr>
            <w:tcW w:w="4876" w:type="dxa"/>
          </w:tcPr>
          <w:p w14:paraId="03E0E6E6" w14:textId="77777777" w:rsidR="00311A97" w:rsidRPr="00E3770E" w:rsidRDefault="00311A97" w:rsidP="00311A97">
            <w:pPr>
              <w:pStyle w:val="Normal6"/>
              <w:rPr>
                <w:b/>
                <w:bCs/>
                <w:i/>
                <w:iCs/>
                <w:lang w:val="en-GB"/>
              </w:rPr>
            </w:pPr>
            <w:r w:rsidRPr="00E3770E">
              <w:rPr>
                <w:b/>
                <w:bCs/>
                <w:i/>
                <w:iCs/>
                <w:lang w:val="en-GB"/>
              </w:rPr>
              <w:t>(f)</w:t>
            </w:r>
            <w:r w:rsidRPr="00E3770E">
              <w:rPr>
                <w:b/>
                <w:bCs/>
                <w:i/>
                <w:iCs/>
                <w:lang w:val="en-GB"/>
              </w:rPr>
              <w:tab/>
              <w:t>a significant number of purported trainees with the same employer who had completed two or more traineeships or held regular employment relationships in the same or similar field of activity, prior to taking up the purported traineeship.</w:t>
            </w:r>
          </w:p>
        </w:tc>
        <w:tc>
          <w:tcPr>
            <w:tcW w:w="4876" w:type="dxa"/>
          </w:tcPr>
          <w:p w14:paraId="6606BDAD" w14:textId="77777777" w:rsidR="00311A97" w:rsidRPr="00E3770E" w:rsidRDefault="00311A97" w:rsidP="00311A97">
            <w:pPr>
              <w:pStyle w:val="Normal6"/>
              <w:rPr>
                <w:b/>
                <w:bCs/>
                <w:i/>
                <w:iCs/>
                <w:szCs w:val="24"/>
                <w:lang w:val="en-GB"/>
              </w:rPr>
            </w:pPr>
            <w:r w:rsidRPr="00E3770E">
              <w:rPr>
                <w:b/>
                <w:bCs/>
                <w:i/>
                <w:iCs/>
                <w:lang w:val="en-GB"/>
              </w:rPr>
              <w:t>deleted</w:t>
            </w:r>
          </w:p>
        </w:tc>
      </w:tr>
    </w:tbl>
    <w:p w14:paraId="51BC6160"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2F08554" w14:textId="77777777" w:rsidR="00B60F4D" w:rsidRPr="00E3770E" w:rsidRDefault="00B60F4D" w:rsidP="00B60F4D">
      <w:r w:rsidRPr="00E3770E">
        <w:rPr>
          <w:rStyle w:val="HideTWBExt"/>
          <w:rFonts w:eastAsiaTheme="majorEastAsia"/>
        </w:rPr>
        <w:t>&lt;/Amend&gt;</w:t>
      </w:r>
    </w:p>
    <w:p w14:paraId="2037BF1C" w14:textId="77777777" w:rsidR="00B60F4D" w:rsidRPr="00E3770E" w:rsidRDefault="00B60F4D" w:rsidP="00B60F4D">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15AB559D"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6900239A" w14:textId="77777777" w:rsidR="00B60F4D" w:rsidRPr="00E3770E" w:rsidRDefault="00B60F4D" w:rsidP="00B60F4D">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562B44B" w14:textId="77777777" w:rsidR="00B60F4D" w:rsidRPr="00E3770E" w:rsidRDefault="00B60F4D" w:rsidP="00B60F4D">
      <w:pPr>
        <w:pStyle w:val="NormalBold"/>
        <w:keepNext/>
        <w:rPr>
          <w:lang w:val="fr-FR"/>
        </w:rPr>
      </w:pPr>
      <w:r w:rsidRPr="00E3770E">
        <w:rPr>
          <w:rStyle w:val="HideTWBExt"/>
          <w:rFonts w:eastAsiaTheme="majorEastAsia"/>
          <w:b w:val="0"/>
          <w:lang w:val="fr-FR"/>
        </w:rPr>
        <w:t>&lt;Article&gt;</w:t>
      </w:r>
      <w:r w:rsidRPr="00E3770E">
        <w:rPr>
          <w:lang w:val="fr-FR"/>
        </w:rPr>
        <w:t xml:space="preserve">Article 6 – paragraph 1 – </w:t>
      </w:r>
      <w:r w:rsidR="00311A97" w:rsidRPr="00E3770E">
        <w:rPr>
          <w:lang w:val="fr-FR"/>
        </w:rPr>
        <w:t>point f</w:t>
      </w:r>
      <w:r w:rsidRPr="00E3770E">
        <w:rPr>
          <w:lang w:val="fr-FR"/>
        </w:rPr>
        <w:t>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60F4D" w:rsidRPr="00E3770E" w14:paraId="2DD6F30F" w14:textId="77777777" w:rsidTr="00311A97">
        <w:trPr>
          <w:jc w:val="center"/>
        </w:trPr>
        <w:tc>
          <w:tcPr>
            <w:tcW w:w="9752" w:type="dxa"/>
            <w:gridSpan w:val="2"/>
          </w:tcPr>
          <w:p w14:paraId="76AB89EB" w14:textId="77777777" w:rsidR="00B60F4D" w:rsidRPr="00E3770E" w:rsidRDefault="00B60F4D" w:rsidP="00311A97">
            <w:pPr>
              <w:keepNext/>
              <w:rPr>
                <w:lang w:val="fr-FR"/>
              </w:rPr>
            </w:pPr>
          </w:p>
        </w:tc>
      </w:tr>
      <w:tr w:rsidR="00B60F4D" w:rsidRPr="00E3770E" w14:paraId="1F0038B9" w14:textId="77777777" w:rsidTr="00311A97">
        <w:trPr>
          <w:jc w:val="center"/>
        </w:trPr>
        <w:tc>
          <w:tcPr>
            <w:tcW w:w="4876" w:type="dxa"/>
          </w:tcPr>
          <w:p w14:paraId="2A375580" w14:textId="77777777" w:rsidR="00B60F4D" w:rsidRPr="00E3770E" w:rsidRDefault="00B60F4D" w:rsidP="00311A97">
            <w:pPr>
              <w:pStyle w:val="AmColumnHeading"/>
              <w:keepNext/>
            </w:pPr>
            <w:r w:rsidRPr="00E3770E">
              <w:t>Text proposed by the Commission</w:t>
            </w:r>
          </w:p>
        </w:tc>
        <w:tc>
          <w:tcPr>
            <w:tcW w:w="4876" w:type="dxa"/>
          </w:tcPr>
          <w:p w14:paraId="27D7DB2E" w14:textId="77777777" w:rsidR="00B60F4D" w:rsidRPr="00E3770E" w:rsidRDefault="00B60F4D" w:rsidP="00311A97">
            <w:pPr>
              <w:pStyle w:val="AmColumnHeading"/>
              <w:keepNext/>
            </w:pPr>
            <w:r w:rsidRPr="00E3770E">
              <w:t>Amendment</w:t>
            </w:r>
          </w:p>
        </w:tc>
      </w:tr>
      <w:tr w:rsidR="00311A97" w:rsidRPr="00E3770E" w14:paraId="201CCEFD" w14:textId="77777777" w:rsidTr="00311A97">
        <w:trPr>
          <w:jc w:val="center"/>
        </w:trPr>
        <w:tc>
          <w:tcPr>
            <w:tcW w:w="4876" w:type="dxa"/>
          </w:tcPr>
          <w:p w14:paraId="668CCFD8" w14:textId="4C1D0BE0" w:rsidR="00311A97" w:rsidRPr="00E3770E" w:rsidRDefault="00311A97" w:rsidP="00311A97">
            <w:pPr>
              <w:pStyle w:val="Normal6"/>
              <w:rPr>
                <w:b/>
                <w:bCs/>
                <w:i/>
                <w:iCs/>
                <w:lang w:val="en-GB"/>
              </w:rPr>
            </w:pPr>
          </w:p>
        </w:tc>
        <w:tc>
          <w:tcPr>
            <w:tcW w:w="4876" w:type="dxa"/>
          </w:tcPr>
          <w:p w14:paraId="430E8BFA" w14:textId="51D0838E" w:rsidR="00311A97" w:rsidRPr="00E3770E" w:rsidRDefault="00311A97" w:rsidP="00CB4B63">
            <w:pPr>
              <w:pStyle w:val="Normal6"/>
              <w:rPr>
                <w:b/>
                <w:bCs/>
                <w:i/>
                <w:iCs/>
                <w:szCs w:val="24"/>
                <w:lang w:val="en-GB"/>
              </w:rPr>
            </w:pPr>
            <w:r w:rsidRPr="00E3770E">
              <w:rPr>
                <w:b/>
                <w:bCs/>
                <w:i/>
                <w:iCs/>
                <w:lang w:val="en-GB"/>
              </w:rPr>
              <w:t>(fa)</w:t>
            </w:r>
            <w:r w:rsidRPr="00E3770E">
              <w:rPr>
                <w:b/>
                <w:bCs/>
                <w:i/>
                <w:iCs/>
                <w:lang w:val="en-GB"/>
              </w:rPr>
              <w:tab/>
              <w:t>the absence of any information about one or more of the following in the vacancy notice or advertisement for the traineeship:</w:t>
            </w:r>
          </w:p>
        </w:tc>
      </w:tr>
      <w:tr w:rsidR="00311A97" w:rsidRPr="00E3770E" w14:paraId="6F958013" w14:textId="77777777" w:rsidTr="00311A97">
        <w:trPr>
          <w:jc w:val="center"/>
        </w:trPr>
        <w:tc>
          <w:tcPr>
            <w:tcW w:w="4876" w:type="dxa"/>
          </w:tcPr>
          <w:p w14:paraId="0C3D793C" w14:textId="77777777" w:rsidR="00311A97" w:rsidRPr="00E3770E" w:rsidRDefault="00311A97" w:rsidP="00311A97">
            <w:pPr>
              <w:pStyle w:val="Normal6"/>
              <w:rPr>
                <w:b/>
                <w:bCs/>
                <w:i/>
                <w:iCs/>
                <w:lang w:val="en-GB"/>
              </w:rPr>
            </w:pPr>
          </w:p>
        </w:tc>
        <w:tc>
          <w:tcPr>
            <w:tcW w:w="4876" w:type="dxa"/>
          </w:tcPr>
          <w:p w14:paraId="2D60A48D" w14:textId="77777777" w:rsidR="00311A97" w:rsidRPr="00E3770E" w:rsidRDefault="00311A97" w:rsidP="00311A97">
            <w:pPr>
              <w:pStyle w:val="Normal6"/>
              <w:rPr>
                <w:b/>
                <w:bCs/>
                <w:i/>
                <w:iCs/>
                <w:szCs w:val="24"/>
                <w:lang w:val="en-GB"/>
              </w:rPr>
            </w:pPr>
            <w:r w:rsidRPr="00E3770E">
              <w:rPr>
                <w:b/>
                <w:bCs/>
                <w:i/>
                <w:iCs/>
                <w:lang w:val="en-GB"/>
              </w:rPr>
              <w:t xml:space="preserve">(i) </w:t>
            </w:r>
            <w:r w:rsidRPr="00E3770E">
              <w:rPr>
                <w:b/>
                <w:bCs/>
                <w:i/>
                <w:iCs/>
                <w:lang w:val="en-GB"/>
              </w:rPr>
              <w:tab/>
              <w:t>the expected tasks and level of responsibility required of the trainee;</w:t>
            </w:r>
          </w:p>
        </w:tc>
      </w:tr>
      <w:tr w:rsidR="00311A97" w:rsidRPr="00E3770E" w14:paraId="72749E19" w14:textId="77777777" w:rsidTr="00311A97">
        <w:trPr>
          <w:jc w:val="center"/>
        </w:trPr>
        <w:tc>
          <w:tcPr>
            <w:tcW w:w="4876" w:type="dxa"/>
          </w:tcPr>
          <w:p w14:paraId="555F4459" w14:textId="77777777" w:rsidR="00311A97" w:rsidRPr="00E3770E" w:rsidRDefault="00311A97" w:rsidP="00311A97">
            <w:pPr>
              <w:pStyle w:val="Normal6"/>
              <w:rPr>
                <w:b/>
                <w:bCs/>
                <w:i/>
                <w:iCs/>
                <w:lang w:val="en-GB"/>
              </w:rPr>
            </w:pPr>
          </w:p>
        </w:tc>
        <w:tc>
          <w:tcPr>
            <w:tcW w:w="4876" w:type="dxa"/>
          </w:tcPr>
          <w:p w14:paraId="42CDF674" w14:textId="58A3B005" w:rsidR="00311A97" w:rsidRPr="00E3770E" w:rsidRDefault="00311A97" w:rsidP="00311A97">
            <w:pPr>
              <w:pStyle w:val="Normal6"/>
              <w:rPr>
                <w:b/>
                <w:bCs/>
                <w:i/>
                <w:iCs/>
                <w:szCs w:val="24"/>
                <w:lang w:val="en-GB"/>
              </w:rPr>
            </w:pPr>
            <w:r w:rsidRPr="00E3770E">
              <w:rPr>
                <w:b/>
                <w:bCs/>
                <w:i/>
                <w:iCs/>
                <w:lang w:val="en-GB"/>
              </w:rPr>
              <w:t xml:space="preserve">(ii) </w:t>
            </w:r>
            <w:r w:rsidRPr="00E3770E">
              <w:rPr>
                <w:b/>
                <w:bCs/>
                <w:i/>
                <w:iCs/>
                <w:lang w:val="en-GB"/>
              </w:rPr>
              <w:tab/>
              <w:t>the rights and entitlements of the trainee, including pay and social protection, in accordance with national schemes , and working time;</w:t>
            </w:r>
          </w:p>
        </w:tc>
      </w:tr>
      <w:tr w:rsidR="00311A97" w:rsidRPr="00E3770E" w14:paraId="0E09709B" w14:textId="77777777" w:rsidTr="00311A97">
        <w:trPr>
          <w:jc w:val="center"/>
        </w:trPr>
        <w:tc>
          <w:tcPr>
            <w:tcW w:w="4876" w:type="dxa"/>
          </w:tcPr>
          <w:p w14:paraId="7EE21CBD" w14:textId="77777777" w:rsidR="00311A97" w:rsidRPr="00E3770E" w:rsidRDefault="00311A97" w:rsidP="00311A97">
            <w:pPr>
              <w:pStyle w:val="Normal6"/>
              <w:rPr>
                <w:b/>
                <w:bCs/>
                <w:i/>
                <w:iCs/>
                <w:lang w:val="en-GB"/>
              </w:rPr>
            </w:pPr>
          </w:p>
        </w:tc>
        <w:tc>
          <w:tcPr>
            <w:tcW w:w="4876" w:type="dxa"/>
          </w:tcPr>
          <w:p w14:paraId="43758202" w14:textId="77777777" w:rsidR="00311A97" w:rsidRPr="00E3770E" w:rsidRDefault="00311A97" w:rsidP="00311A97">
            <w:pPr>
              <w:pStyle w:val="Normal6"/>
              <w:rPr>
                <w:b/>
                <w:bCs/>
                <w:i/>
                <w:iCs/>
                <w:szCs w:val="24"/>
                <w:lang w:val="en-GB"/>
              </w:rPr>
            </w:pPr>
            <w:r w:rsidRPr="00E3770E">
              <w:rPr>
                <w:b/>
                <w:bCs/>
                <w:i/>
                <w:iCs/>
                <w:lang w:val="en-GB"/>
              </w:rPr>
              <w:t xml:space="preserve">(iii) </w:t>
            </w:r>
            <w:r w:rsidRPr="00E3770E">
              <w:rPr>
                <w:b/>
                <w:bCs/>
                <w:i/>
                <w:iCs/>
                <w:lang w:val="en-GB"/>
              </w:rPr>
              <w:tab/>
              <w:t>details of the significant learning and training component and skills to be gained;</w:t>
            </w:r>
          </w:p>
        </w:tc>
      </w:tr>
    </w:tbl>
    <w:p w14:paraId="1B3190AD" w14:textId="77777777" w:rsidR="00B60F4D" w:rsidRPr="00E3770E" w:rsidRDefault="00B60F4D" w:rsidP="00B60F4D">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787F053" w14:textId="77777777" w:rsidR="00B60F4D" w:rsidRPr="00E3770E" w:rsidRDefault="00B60F4D" w:rsidP="00B60F4D">
      <w:r w:rsidRPr="00E3770E">
        <w:rPr>
          <w:rStyle w:val="HideTWBExt"/>
          <w:rFonts w:eastAsiaTheme="majorEastAsia"/>
        </w:rPr>
        <w:t>&lt;/Amend&gt;</w:t>
      </w:r>
    </w:p>
    <w:p w14:paraId="151B71D4"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8EA850A"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37FEC539"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3E0E776" w14:textId="77777777" w:rsidR="00311A97" w:rsidRPr="00E3770E" w:rsidRDefault="00311A97" w:rsidP="00311A97">
      <w:pPr>
        <w:pStyle w:val="NormalBold"/>
        <w:keepNext/>
        <w:rPr>
          <w:lang w:val="fr-FR"/>
        </w:rPr>
      </w:pPr>
      <w:r w:rsidRPr="00E3770E">
        <w:rPr>
          <w:rStyle w:val="HideTWBExt"/>
          <w:rFonts w:eastAsiaTheme="majorEastAsia"/>
          <w:b w:val="0"/>
          <w:lang w:val="fr-FR"/>
        </w:rPr>
        <w:t>&lt;Article&gt;</w:t>
      </w:r>
      <w:r w:rsidRPr="00E3770E">
        <w:rPr>
          <w:lang w:val="fr-FR"/>
        </w:rPr>
        <w:t>Article 6 – paragraph 1 – point f b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2A7BF05A" w14:textId="77777777" w:rsidTr="00311A97">
        <w:trPr>
          <w:jc w:val="center"/>
        </w:trPr>
        <w:tc>
          <w:tcPr>
            <w:tcW w:w="9752" w:type="dxa"/>
            <w:gridSpan w:val="2"/>
          </w:tcPr>
          <w:p w14:paraId="261C65D9" w14:textId="77777777" w:rsidR="00311A97" w:rsidRPr="00E3770E" w:rsidRDefault="00311A97" w:rsidP="00311A97">
            <w:pPr>
              <w:keepNext/>
              <w:rPr>
                <w:lang w:val="fr-FR"/>
              </w:rPr>
            </w:pPr>
          </w:p>
        </w:tc>
      </w:tr>
      <w:tr w:rsidR="00311A97" w:rsidRPr="00E3770E" w14:paraId="2F00F548" w14:textId="77777777" w:rsidTr="00311A97">
        <w:trPr>
          <w:jc w:val="center"/>
        </w:trPr>
        <w:tc>
          <w:tcPr>
            <w:tcW w:w="4876" w:type="dxa"/>
          </w:tcPr>
          <w:p w14:paraId="6FC08136" w14:textId="77777777" w:rsidR="00311A97" w:rsidRPr="00E3770E" w:rsidRDefault="00311A97" w:rsidP="00311A97">
            <w:pPr>
              <w:pStyle w:val="AmColumnHeading"/>
              <w:keepNext/>
            </w:pPr>
            <w:r w:rsidRPr="00E3770E">
              <w:t>Text proposed by the Commission</w:t>
            </w:r>
          </w:p>
        </w:tc>
        <w:tc>
          <w:tcPr>
            <w:tcW w:w="4876" w:type="dxa"/>
          </w:tcPr>
          <w:p w14:paraId="4729F0A0" w14:textId="77777777" w:rsidR="00311A97" w:rsidRPr="00E3770E" w:rsidRDefault="00311A97" w:rsidP="00311A97">
            <w:pPr>
              <w:pStyle w:val="AmColumnHeading"/>
              <w:keepNext/>
            </w:pPr>
            <w:r w:rsidRPr="00E3770E">
              <w:t>Amendment</w:t>
            </w:r>
          </w:p>
        </w:tc>
      </w:tr>
      <w:tr w:rsidR="00311A97" w:rsidRPr="00E3770E" w14:paraId="5E72DFAE" w14:textId="77777777" w:rsidTr="00311A97">
        <w:trPr>
          <w:jc w:val="center"/>
        </w:trPr>
        <w:tc>
          <w:tcPr>
            <w:tcW w:w="4876" w:type="dxa"/>
          </w:tcPr>
          <w:p w14:paraId="52CE85C0" w14:textId="77777777" w:rsidR="00311A97" w:rsidRPr="00E3770E" w:rsidRDefault="00311A97" w:rsidP="00311A97">
            <w:pPr>
              <w:pStyle w:val="Normal6"/>
              <w:rPr>
                <w:lang w:val="en-GB"/>
              </w:rPr>
            </w:pPr>
          </w:p>
        </w:tc>
        <w:tc>
          <w:tcPr>
            <w:tcW w:w="4876" w:type="dxa"/>
          </w:tcPr>
          <w:p w14:paraId="57EDF23C" w14:textId="440FAC03" w:rsidR="00311A97" w:rsidRPr="00E3770E" w:rsidRDefault="00311A97" w:rsidP="00311A97">
            <w:pPr>
              <w:pStyle w:val="Normal6"/>
              <w:rPr>
                <w:b/>
                <w:bCs/>
                <w:i/>
                <w:iCs/>
                <w:szCs w:val="24"/>
                <w:lang w:val="en-GB"/>
              </w:rPr>
            </w:pPr>
            <w:r w:rsidRPr="00E3770E">
              <w:rPr>
                <w:b/>
                <w:i/>
                <w:lang w:val="en-GB"/>
              </w:rPr>
              <w:t>(fb)</w:t>
            </w:r>
            <w:r w:rsidRPr="00E3770E">
              <w:rPr>
                <w:b/>
                <w:i/>
                <w:lang w:val="en-GB"/>
              </w:rPr>
              <w:tab/>
              <w:t>the absence of a transparent recruitment policy for the purpose of facilitating the trainee’s  transition to a</w:t>
            </w:r>
            <w:r w:rsidRPr="00E3770E" w:rsidDel="00EC4F98">
              <w:rPr>
                <w:b/>
                <w:i/>
                <w:lang w:val="en-GB"/>
              </w:rPr>
              <w:t xml:space="preserve"> </w:t>
            </w:r>
            <w:r w:rsidRPr="00E3770E">
              <w:rPr>
                <w:b/>
                <w:i/>
                <w:lang w:val="en-GB"/>
              </w:rPr>
              <w:t>standard employment relationship upon completion of the traineeship.</w:t>
            </w:r>
          </w:p>
        </w:tc>
      </w:tr>
    </w:tbl>
    <w:p w14:paraId="77FC0806"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ACCCB03" w14:textId="77777777" w:rsidR="00311A97" w:rsidRPr="00E3770E" w:rsidRDefault="00311A97" w:rsidP="00311A97">
      <w:r w:rsidRPr="00E3770E">
        <w:rPr>
          <w:rStyle w:val="HideTWBExt"/>
          <w:rFonts w:eastAsiaTheme="majorEastAsia"/>
        </w:rPr>
        <w:t>&lt;/Amend&gt;</w:t>
      </w:r>
    </w:p>
    <w:p w14:paraId="3D94FD3E"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17C4147C"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8528E2B"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224FF81"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1a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0938EC0" w14:textId="77777777" w:rsidTr="00311A97">
        <w:trPr>
          <w:jc w:val="center"/>
        </w:trPr>
        <w:tc>
          <w:tcPr>
            <w:tcW w:w="9752" w:type="dxa"/>
            <w:gridSpan w:val="2"/>
          </w:tcPr>
          <w:p w14:paraId="106AE9AF" w14:textId="77777777" w:rsidR="00311A97" w:rsidRPr="00E3770E" w:rsidRDefault="00311A97" w:rsidP="00311A97">
            <w:pPr>
              <w:keepNext/>
            </w:pPr>
          </w:p>
        </w:tc>
      </w:tr>
      <w:tr w:rsidR="00311A97" w:rsidRPr="00E3770E" w14:paraId="3EC834AD" w14:textId="77777777" w:rsidTr="00311A97">
        <w:trPr>
          <w:jc w:val="center"/>
        </w:trPr>
        <w:tc>
          <w:tcPr>
            <w:tcW w:w="4876" w:type="dxa"/>
          </w:tcPr>
          <w:p w14:paraId="67D85415" w14:textId="77777777" w:rsidR="00311A97" w:rsidRPr="00E3770E" w:rsidRDefault="00311A97" w:rsidP="00311A97">
            <w:pPr>
              <w:pStyle w:val="AmColumnHeading"/>
              <w:keepNext/>
            </w:pPr>
            <w:r w:rsidRPr="00E3770E">
              <w:t>Text proposed by the Commission</w:t>
            </w:r>
          </w:p>
        </w:tc>
        <w:tc>
          <w:tcPr>
            <w:tcW w:w="4876" w:type="dxa"/>
          </w:tcPr>
          <w:p w14:paraId="711E9F0A" w14:textId="77777777" w:rsidR="00311A97" w:rsidRPr="00E3770E" w:rsidRDefault="00311A97" w:rsidP="00311A97">
            <w:pPr>
              <w:pStyle w:val="AmColumnHeading"/>
              <w:keepNext/>
            </w:pPr>
            <w:r w:rsidRPr="00E3770E">
              <w:t>Amendment</w:t>
            </w:r>
          </w:p>
        </w:tc>
      </w:tr>
      <w:tr w:rsidR="00311A97" w:rsidRPr="00E3770E" w14:paraId="0FE5573E" w14:textId="77777777" w:rsidTr="00311A97">
        <w:trPr>
          <w:jc w:val="center"/>
        </w:trPr>
        <w:tc>
          <w:tcPr>
            <w:tcW w:w="4876" w:type="dxa"/>
          </w:tcPr>
          <w:p w14:paraId="21999602" w14:textId="77777777" w:rsidR="00311A97" w:rsidRPr="00E3770E" w:rsidRDefault="00311A97" w:rsidP="00311A97">
            <w:pPr>
              <w:pStyle w:val="Normal6"/>
              <w:rPr>
                <w:lang w:val="en-GB"/>
              </w:rPr>
            </w:pPr>
          </w:p>
        </w:tc>
        <w:tc>
          <w:tcPr>
            <w:tcW w:w="4876" w:type="dxa"/>
          </w:tcPr>
          <w:p w14:paraId="1C1C974E" w14:textId="30F71320" w:rsidR="00311A97" w:rsidRPr="00E3770E" w:rsidRDefault="00311A97" w:rsidP="00311A97">
            <w:pPr>
              <w:pStyle w:val="Normal6"/>
              <w:rPr>
                <w:szCs w:val="24"/>
                <w:lang w:val="en-GB"/>
              </w:rPr>
            </w:pPr>
            <w:r w:rsidRPr="00E3770E">
              <w:rPr>
                <w:b/>
                <w:i/>
                <w:lang w:val="en-GB"/>
              </w:rPr>
              <w:t>1a.</w:t>
            </w:r>
            <w:r w:rsidRPr="00E3770E">
              <w:rPr>
                <w:b/>
                <w:i/>
                <w:lang w:val="en-GB"/>
              </w:rPr>
              <w:tab/>
              <w:t>In order to determine whether a traineeship comprises a standard employment relationship disguised as traineeship , competent authorities shall make an overall assessment of all relevant factual elements and shall consider in particular:</w:t>
            </w:r>
          </w:p>
        </w:tc>
      </w:tr>
      <w:tr w:rsidR="00311A97" w:rsidRPr="00E3770E" w14:paraId="775817D6" w14:textId="77777777" w:rsidTr="00311A97">
        <w:trPr>
          <w:jc w:val="center"/>
        </w:trPr>
        <w:tc>
          <w:tcPr>
            <w:tcW w:w="4876" w:type="dxa"/>
          </w:tcPr>
          <w:p w14:paraId="6C509912" w14:textId="77777777" w:rsidR="00311A97" w:rsidRPr="00E3770E" w:rsidRDefault="00311A97" w:rsidP="00311A97">
            <w:pPr>
              <w:pStyle w:val="Normal6"/>
              <w:rPr>
                <w:lang w:val="en-GB"/>
              </w:rPr>
            </w:pPr>
          </w:p>
        </w:tc>
        <w:tc>
          <w:tcPr>
            <w:tcW w:w="4876" w:type="dxa"/>
          </w:tcPr>
          <w:p w14:paraId="6B0D468A" w14:textId="11A56E45" w:rsidR="00311A97" w:rsidRPr="00E3770E" w:rsidRDefault="00311A97" w:rsidP="00311A97">
            <w:pPr>
              <w:pStyle w:val="Normal6"/>
              <w:rPr>
                <w:szCs w:val="24"/>
                <w:lang w:val="en-GB"/>
              </w:rPr>
            </w:pPr>
            <w:r w:rsidRPr="00E3770E">
              <w:rPr>
                <w:b/>
                <w:i/>
                <w:lang w:val="en-GB"/>
              </w:rPr>
              <w:t xml:space="preserve">(a) </w:t>
            </w:r>
            <w:r w:rsidRPr="00E3770E">
              <w:rPr>
                <w:b/>
                <w:i/>
                <w:lang w:val="en-GB"/>
              </w:rPr>
              <w:tab/>
              <w:t>the ratio of trainees relative to the number of other workers in the same establishment;</w:t>
            </w:r>
          </w:p>
        </w:tc>
      </w:tr>
      <w:tr w:rsidR="00311A97" w:rsidRPr="00E3770E" w14:paraId="0C5176E1" w14:textId="77777777" w:rsidTr="00311A97">
        <w:trPr>
          <w:jc w:val="center"/>
        </w:trPr>
        <w:tc>
          <w:tcPr>
            <w:tcW w:w="4876" w:type="dxa"/>
          </w:tcPr>
          <w:p w14:paraId="099768C1" w14:textId="77777777" w:rsidR="00311A97" w:rsidRPr="00E3770E" w:rsidRDefault="00311A97" w:rsidP="00311A97">
            <w:pPr>
              <w:pStyle w:val="Normal6"/>
              <w:rPr>
                <w:lang w:val="en-GB"/>
              </w:rPr>
            </w:pPr>
          </w:p>
        </w:tc>
        <w:tc>
          <w:tcPr>
            <w:tcW w:w="4876" w:type="dxa"/>
          </w:tcPr>
          <w:p w14:paraId="109A58E8" w14:textId="77777777" w:rsidR="00311A97" w:rsidRPr="00E3770E" w:rsidRDefault="00311A97" w:rsidP="00311A97">
            <w:pPr>
              <w:pStyle w:val="Normal6"/>
              <w:rPr>
                <w:szCs w:val="24"/>
                <w:lang w:val="en-GB"/>
              </w:rPr>
            </w:pPr>
            <w:r w:rsidRPr="00E3770E">
              <w:rPr>
                <w:b/>
                <w:i/>
                <w:lang w:val="en-GB"/>
              </w:rPr>
              <w:t xml:space="preserve">(b) </w:t>
            </w:r>
            <w:r w:rsidRPr="00E3770E">
              <w:rPr>
                <w:b/>
                <w:i/>
                <w:lang w:val="en-GB"/>
              </w:rPr>
              <w:tab/>
              <w:t>the level of recruitment of trainees who have previously completed a traineeship in the same or in a similar field of activity;</w:t>
            </w:r>
          </w:p>
        </w:tc>
      </w:tr>
      <w:tr w:rsidR="00311A97" w:rsidRPr="00E3770E" w14:paraId="214BBDA7" w14:textId="77777777" w:rsidTr="00311A97">
        <w:trPr>
          <w:jc w:val="center"/>
        </w:trPr>
        <w:tc>
          <w:tcPr>
            <w:tcW w:w="4876" w:type="dxa"/>
          </w:tcPr>
          <w:p w14:paraId="2C4A4ADD" w14:textId="77777777" w:rsidR="00311A97" w:rsidRPr="00E3770E" w:rsidRDefault="00311A97" w:rsidP="00311A97">
            <w:pPr>
              <w:pStyle w:val="Normal6"/>
              <w:rPr>
                <w:lang w:val="en-GB"/>
              </w:rPr>
            </w:pPr>
          </w:p>
        </w:tc>
        <w:tc>
          <w:tcPr>
            <w:tcW w:w="4876" w:type="dxa"/>
          </w:tcPr>
          <w:p w14:paraId="3926D1CF" w14:textId="7DAFEFBF" w:rsidR="00311A97" w:rsidRPr="00E3770E" w:rsidRDefault="00311A97" w:rsidP="00311A97">
            <w:pPr>
              <w:pStyle w:val="Normal6"/>
              <w:rPr>
                <w:b/>
                <w:i/>
                <w:lang w:val="en-GB"/>
              </w:rPr>
            </w:pPr>
            <w:r w:rsidRPr="00E3770E">
              <w:rPr>
                <w:b/>
                <w:i/>
                <w:lang w:val="en-GB"/>
              </w:rPr>
              <w:t>(c)</w:t>
            </w:r>
            <w:r w:rsidRPr="00E3770E">
              <w:rPr>
                <w:b/>
                <w:i/>
                <w:lang w:val="en-GB"/>
              </w:rPr>
              <w:tab/>
              <w:t>the equivalent levels of tasks, responsibilities and intensity of work for trainees and other workers in the same establishment;</w:t>
            </w:r>
          </w:p>
        </w:tc>
      </w:tr>
    </w:tbl>
    <w:p w14:paraId="71B78622"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8A1B7B8" w14:textId="77777777" w:rsidR="00311A97" w:rsidRPr="00E3770E" w:rsidRDefault="00311A97" w:rsidP="00311A97">
      <w:r w:rsidRPr="00E3770E">
        <w:rPr>
          <w:rStyle w:val="HideTWBExt"/>
          <w:rFonts w:eastAsiaTheme="majorEastAsia"/>
        </w:rPr>
        <w:t>&lt;/Amend&gt;</w:t>
      </w:r>
    </w:p>
    <w:p w14:paraId="5F11E0F0"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4BEF41E3"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34BF6E1E"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EF047C5"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 – introductory part</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B12706F" w14:textId="77777777" w:rsidTr="00311A97">
        <w:trPr>
          <w:jc w:val="center"/>
        </w:trPr>
        <w:tc>
          <w:tcPr>
            <w:tcW w:w="9752" w:type="dxa"/>
            <w:gridSpan w:val="2"/>
          </w:tcPr>
          <w:p w14:paraId="52FE265C" w14:textId="77777777" w:rsidR="00311A97" w:rsidRPr="00E3770E" w:rsidRDefault="00311A97" w:rsidP="00311A97">
            <w:pPr>
              <w:keepNext/>
            </w:pPr>
          </w:p>
        </w:tc>
      </w:tr>
      <w:tr w:rsidR="00311A97" w:rsidRPr="00E3770E" w14:paraId="7FFA378C" w14:textId="77777777" w:rsidTr="00311A97">
        <w:trPr>
          <w:jc w:val="center"/>
        </w:trPr>
        <w:tc>
          <w:tcPr>
            <w:tcW w:w="4876" w:type="dxa"/>
          </w:tcPr>
          <w:p w14:paraId="0D704A70" w14:textId="77777777" w:rsidR="00311A97" w:rsidRPr="00E3770E" w:rsidRDefault="00311A97" w:rsidP="00311A97">
            <w:pPr>
              <w:pStyle w:val="AmColumnHeading"/>
              <w:keepNext/>
            </w:pPr>
            <w:r w:rsidRPr="00E3770E">
              <w:t>Text proposed by the Commission</w:t>
            </w:r>
          </w:p>
        </w:tc>
        <w:tc>
          <w:tcPr>
            <w:tcW w:w="4876" w:type="dxa"/>
          </w:tcPr>
          <w:p w14:paraId="27E464C2" w14:textId="77777777" w:rsidR="00311A97" w:rsidRPr="00E3770E" w:rsidRDefault="00311A97" w:rsidP="00311A97">
            <w:pPr>
              <w:pStyle w:val="AmColumnHeading"/>
              <w:keepNext/>
            </w:pPr>
            <w:r w:rsidRPr="00E3770E">
              <w:t>Amendment</w:t>
            </w:r>
          </w:p>
        </w:tc>
      </w:tr>
      <w:tr w:rsidR="00311A97" w:rsidRPr="00E3770E" w14:paraId="2534FD55" w14:textId="77777777" w:rsidTr="00311A97">
        <w:trPr>
          <w:jc w:val="center"/>
        </w:trPr>
        <w:tc>
          <w:tcPr>
            <w:tcW w:w="4876" w:type="dxa"/>
          </w:tcPr>
          <w:p w14:paraId="3D31E43B" w14:textId="77777777" w:rsidR="00311A97" w:rsidRPr="00E3770E" w:rsidRDefault="00311A97" w:rsidP="00311A97">
            <w:pPr>
              <w:pStyle w:val="Normal6"/>
              <w:rPr>
                <w:lang w:val="en-GB"/>
              </w:rPr>
            </w:pPr>
            <w:r w:rsidRPr="00E3770E">
              <w:rPr>
                <w:lang w:val="en-GB"/>
              </w:rPr>
              <w:t>2.</w:t>
            </w:r>
            <w:r w:rsidRPr="00E3770E">
              <w:rPr>
                <w:lang w:val="en-GB"/>
              </w:rPr>
              <w:tab/>
              <w:t xml:space="preserve">To enable competent authorities to carry out the assessment referred to in </w:t>
            </w:r>
            <w:r w:rsidRPr="00E3770E">
              <w:rPr>
                <w:b/>
                <w:i/>
                <w:lang w:val="en-GB"/>
              </w:rPr>
              <w:t>paragraph</w:t>
            </w:r>
            <w:r w:rsidRPr="00E3770E">
              <w:rPr>
                <w:lang w:val="en-GB"/>
              </w:rPr>
              <w:t xml:space="preserve"> 1</w:t>
            </w:r>
            <w:r w:rsidRPr="00E3770E">
              <w:rPr>
                <w:b/>
                <w:i/>
                <w:lang w:val="en-GB"/>
              </w:rPr>
              <w:t>, the employer</w:t>
            </w:r>
            <w:r w:rsidRPr="00E3770E">
              <w:rPr>
                <w:lang w:val="en-GB"/>
              </w:rPr>
              <w:t xml:space="preserve"> shall, upon request, </w:t>
            </w:r>
            <w:r w:rsidRPr="00E3770E">
              <w:rPr>
                <w:b/>
                <w:i/>
                <w:lang w:val="en-GB"/>
              </w:rPr>
              <w:t>provide</w:t>
            </w:r>
            <w:r w:rsidRPr="00E3770E">
              <w:rPr>
                <w:lang w:val="en-GB"/>
              </w:rPr>
              <w:t xml:space="preserve"> those authorities with the following information:</w:t>
            </w:r>
          </w:p>
        </w:tc>
        <w:tc>
          <w:tcPr>
            <w:tcW w:w="4876" w:type="dxa"/>
          </w:tcPr>
          <w:p w14:paraId="3E0D7457" w14:textId="77777777" w:rsidR="00311A97" w:rsidRPr="00E3770E" w:rsidRDefault="00311A97" w:rsidP="00311A97">
            <w:pPr>
              <w:pStyle w:val="Normal6"/>
              <w:rPr>
                <w:szCs w:val="24"/>
                <w:lang w:val="en-GB"/>
              </w:rPr>
            </w:pPr>
            <w:r w:rsidRPr="00E3770E">
              <w:rPr>
                <w:lang w:val="en-GB"/>
              </w:rPr>
              <w:t>2.</w:t>
            </w:r>
            <w:r w:rsidRPr="00E3770E">
              <w:rPr>
                <w:lang w:val="en-GB"/>
              </w:rPr>
              <w:tab/>
              <w:t xml:space="preserve">To enable competent authorities to carry out the assessment referred to in </w:t>
            </w:r>
            <w:r w:rsidRPr="00E3770E">
              <w:rPr>
                <w:b/>
                <w:i/>
                <w:lang w:val="en-GB"/>
              </w:rPr>
              <w:t xml:space="preserve">paragraphs </w:t>
            </w:r>
            <w:r w:rsidRPr="00E3770E">
              <w:rPr>
                <w:lang w:val="en-GB"/>
              </w:rPr>
              <w:t xml:space="preserve">1 </w:t>
            </w:r>
            <w:r w:rsidRPr="00E3770E">
              <w:rPr>
                <w:b/>
                <w:i/>
                <w:lang w:val="en-GB"/>
              </w:rPr>
              <w:t xml:space="preserve">and 1a, traineeship providers </w:t>
            </w:r>
            <w:r w:rsidRPr="00E3770E">
              <w:rPr>
                <w:lang w:val="en-GB"/>
              </w:rPr>
              <w:t>shall</w:t>
            </w:r>
            <w:r w:rsidRPr="00E3770E">
              <w:rPr>
                <w:b/>
                <w:i/>
                <w:lang w:val="en-GB"/>
              </w:rPr>
              <w:t>, upon request,</w:t>
            </w:r>
            <w:r w:rsidRPr="00E3770E">
              <w:rPr>
                <w:lang w:val="en-GB"/>
              </w:rPr>
              <w:t xml:space="preserve"> </w:t>
            </w:r>
            <w:r w:rsidRPr="00E3770E">
              <w:rPr>
                <w:b/>
                <w:i/>
                <w:lang w:val="en-GB"/>
              </w:rPr>
              <w:t>supply</w:t>
            </w:r>
            <w:r w:rsidRPr="00E3770E">
              <w:rPr>
                <w:lang w:val="en-GB"/>
              </w:rPr>
              <w:t xml:space="preserve"> </w:t>
            </w:r>
            <w:r w:rsidRPr="00E3770E">
              <w:rPr>
                <w:b/>
                <w:i/>
                <w:lang w:val="en-GB"/>
              </w:rPr>
              <w:t>without delay</w:t>
            </w:r>
            <w:r w:rsidRPr="00E3770E">
              <w:rPr>
                <w:lang w:val="en-GB"/>
              </w:rPr>
              <w:t xml:space="preserve"> those authorities with the following information:</w:t>
            </w:r>
          </w:p>
        </w:tc>
      </w:tr>
    </w:tbl>
    <w:p w14:paraId="7CE7638B"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3E2B824" w14:textId="77777777" w:rsidR="00311A97" w:rsidRPr="00E3770E" w:rsidRDefault="00311A97" w:rsidP="00311A97">
      <w:r w:rsidRPr="00E3770E">
        <w:rPr>
          <w:rStyle w:val="HideTWBExt"/>
          <w:rFonts w:eastAsiaTheme="majorEastAsia"/>
        </w:rPr>
        <w:t>&lt;/Amend&gt;</w:t>
      </w:r>
    </w:p>
    <w:p w14:paraId="3BBF259B"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F126DB2"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71071CF4"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8EEADEF"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w:t>
      </w:r>
      <w:r w:rsidR="0036513B" w:rsidRPr="00E3770E">
        <w:t xml:space="preserve"> – point a</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2F1DFA3A" w14:textId="77777777" w:rsidTr="00311A97">
        <w:trPr>
          <w:jc w:val="center"/>
        </w:trPr>
        <w:tc>
          <w:tcPr>
            <w:tcW w:w="9752" w:type="dxa"/>
            <w:gridSpan w:val="2"/>
          </w:tcPr>
          <w:p w14:paraId="379375E1" w14:textId="77777777" w:rsidR="00311A97" w:rsidRPr="00E3770E" w:rsidRDefault="00311A97" w:rsidP="00311A97">
            <w:pPr>
              <w:keepNext/>
            </w:pPr>
          </w:p>
        </w:tc>
      </w:tr>
      <w:tr w:rsidR="00311A97" w:rsidRPr="00E3770E" w14:paraId="50616697" w14:textId="77777777" w:rsidTr="00311A97">
        <w:trPr>
          <w:jc w:val="center"/>
        </w:trPr>
        <w:tc>
          <w:tcPr>
            <w:tcW w:w="4876" w:type="dxa"/>
          </w:tcPr>
          <w:p w14:paraId="2C155378" w14:textId="77777777" w:rsidR="00311A97" w:rsidRPr="00E3770E" w:rsidRDefault="00311A97" w:rsidP="00311A97">
            <w:pPr>
              <w:pStyle w:val="AmColumnHeading"/>
              <w:keepNext/>
            </w:pPr>
            <w:r w:rsidRPr="00E3770E">
              <w:t>Text proposed by the Commission</w:t>
            </w:r>
          </w:p>
        </w:tc>
        <w:tc>
          <w:tcPr>
            <w:tcW w:w="4876" w:type="dxa"/>
          </w:tcPr>
          <w:p w14:paraId="492FF89C" w14:textId="77777777" w:rsidR="00311A97" w:rsidRPr="00E3770E" w:rsidRDefault="00311A97" w:rsidP="00311A97">
            <w:pPr>
              <w:pStyle w:val="AmColumnHeading"/>
              <w:keepNext/>
            </w:pPr>
            <w:r w:rsidRPr="00E3770E">
              <w:t>Amendment</w:t>
            </w:r>
          </w:p>
        </w:tc>
      </w:tr>
      <w:tr w:rsidR="0036513B" w:rsidRPr="00E3770E" w14:paraId="0A672681" w14:textId="77777777" w:rsidTr="00F93AD3">
        <w:trPr>
          <w:jc w:val="center"/>
        </w:trPr>
        <w:tc>
          <w:tcPr>
            <w:tcW w:w="4876" w:type="dxa"/>
          </w:tcPr>
          <w:p w14:paraId="43A99A9A" w14:textId="77777777" w:rsidR="0036513B" w:rsidRPr="00E3770E" w:rsidRDefault="0036513B" w:rsidP="00F93AD3">
            <w:pPr>
              <w:pStyle w:val="Normal6"/>
              <w:rPr>
                <w:lang w:val="en-GB"/>
              </w:rPr>
            </w:pPr>
            <w:r w:rsidRPr="00E3770E">
              <w:rPr>
                <w:lang w:val="en-GB"/>
              </w:rPr>
              <w:t>(a)</w:t>
            </w:r>
            <w:r w:rsidRPr="00E3770E">
              <w:rPr>
                <w:lang w:val="en-GB"/>
              </w:rPr>
              <w:tab/>
              <w:t xml:space="preserve">the number of </w:t>
            </w:r>
            <w:r w:rsidRPr="00E3770E">
              <w:rPr>
                <w:b/>
                <w:i/>
                <w:lang w:val="en-GB"/>
              </w:rPr>
              <w:t>traineeships and regular employment relationships;</w:t>
            </w:r>
          </w:p>
        </w:tc>
        <w:tc>
          <w:tcPr>
            <w:tcW w:w="4876" w:type="dxa"/>
          </w:tcPr>
          <w:p w14:paraId="5C9CE76D" w14:textId="77777777" w:rsidR="0036513B" w:rsidRPr="00E3770E" w:rsidRDefault="0036513B" w:rsidP="0036513B">
            <w:pPr>
              <w:pStyle w:val="Normal6"/>
              <w:rPr>
                <w:szCs w:val="24"/>
                <w:lang w:val="en-GB"/>
              </w:rPr>
            </w:pPr>
            <w:r w:rsidRPr="00E3770E">
              <w:rPr>
                <w:lang w:val="en-GB"/>
              </w:rPr>
              <w:t xml:space="preserve">(a) </w:t>
            </w:r>
            <w:r w:rsidRPr="00E3770E">
              <w:rPr>
                <w:lang w:val="en-GB"/>
              </w:rPr>
              <w:tab/>
              <w:t xml:space="preserve">the number of </w:t>
            </w:r>
            <w:r w:rsidRPr="00E3770E">
              <w:rPr>
                <w:b/>
                <w:i/>
                <w:lang w:val="en-GB"/>
              </w:rPr>
              <w:t>trainees and other types of workers;</w:t>
            </w:r>
          </w:p>
        </w:tc>
      </w:tr>
    </w:tbl>
    <w:p w14:paraId="323CD78A"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3259735" w14:textId="77777777" w:rsidR="00311A97" w:rsidRPr="00E3770E" w:rsidRDefault="00311A97" w:rsidP="00311A97">
      <w:r w:rsidRPr="00E3770E">
        <w:rPr>
          <w:rStyle w:val="HideTWBExt"/>
          <w:rFonts w:eastAsiaTheme="majorEastAsia"/>
        </w:rPr>
        <w:t>&lt;/Amend&gt;</w:t>
      </w:r>
    </w:p>
    <w:p w14:paraId="3426B06F"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4B4B668B"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6A9C2A2"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99C760D"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w:t>
      </w:r>
      <w:r w:rsidR="0036513B" w:rsidRPr="00E3770E">
        <w:t xml:space="preserve"> – point b</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A8D6A51" w14:textId="77777777" w:rsidTr="0036513B">
        <w:trPr>
          <w:jc w:val="center"/>
        </w:trPr>
        <w:tc>
          <w:tcPr>
            <w:tcW w:w="9752" w:type="dxa"/>
            <w:gridSpan w:val="2"/>
          </w:tcPr>
          <w:p w14:paraId="6269A936" w14:textId="77777777" w:rsidR="00311A97" w:rsidRPr="00E3770E" w:rsidRDefault="00311A97" w:rsidP="00311A97">
            <w:pPr>
              <w:keepNext/>
            </w:pPr>
          </w:p>
        </w:tc>
      </w:tr>
      <w:tr w:rsidR="00311A97" w:rsidRPr="00E3770E" w14:paraId="1EE959C5" w14:textId="77777777" w:rsidTr="0036513B">
        <w:trPr>
          <w:jc w:val="center"/>
        </w:trPr>
        <w:tc>
          <w:tcPr>
            <w:tcW w:w="4876" w:type="dxa"/>
          </w:tcPr>
          <w:p w14:paraId="6E3455E7" w14:textId="77777777" w:rsidR="00311A97" w:rsidRPr="00E3770E" w:rsidRDefault="00311A97" w:rsidP="00311A97">
            <w:pPr>
              <w:pStyle w:val="AmColumnHeading"/>
              <w:keepNext/>
            </w:pPr>
            <w:r w:rsidRPr="00E3770E">
              <w:t>Text proposed by the Commission</w:t>
            </w:r>
          </w:p>
        </w:tc>
        <w:tc>
          <w:tcPr>
            <w:tcW w:w="4876" w:type="dxa"/>
          </w:tcPr>
          <w:p w14:paraId="68D06CC3" w14:textId="77777777" w:rsidR="00311A97" w:rsidRPr="00E3770E" w:rsidRDefault="00311A97" w:rsidP="00311A97">
            <w:pPr>
              <w:pStyle w:val="AmColumnHeading"/>
              <w:keepNext/>
            </w:pPr>
            <w:r w:rsidRPr="00E3770E">
              <w:t>Amendment</w:t>
            </w:r>
          </w:p>
        </w:tc>
      </w:tr>
      <w:tr w:rsidR="0036513B" w:rsidRPr="00E3770E" w14:paraId="1FBC1316" w14:textId="77777777" w:rsidTr="0036513B">
        <w:trPr>
          <w:jc w:val="center"/>
        </w:trPr>
        <w:tc>
          <w:tcPr>
            <w:tcW w:w="4876" w:type="dxa"/>
          </w:tcPr>
          <w:p w14:paraId="7925A7BD" w14:textId="77777777" w:rsidR="0036513B" w:rsidRPr="00E3770E" w:rsidRDefault="0036513B" w:rsidP="00F93AD3">
            <w:pPr>
              <w:pStyle w:val="Normal6"/>
              <w:rPr>
                <w:lang w:val="en-GB"/>
              </w:rPr>
            </w:pPr>
            <w:r w:rsidRPr="00E3770E">
              <w:rPr>
                <w:lang w:val="en-GB"/>
              </w:rPr>
              <w:t>(b)</w:t>
            </w:r>
            <w:r w:rsidRPr="00E3770E">
              <w:rPr>
                <w:lang w:val="en-GB"/>
              </w:rPr>
              <w:tab/>
              <w:t>the duration of traineeships</w:t>
            </w:r>
          </w:p>
        </w:tc>
        <w:tc>
          <w:tcPr>
            <w:tcW w:w="4876" w:type="dxa"/>
          </w:tcPr>
          <w:p w14:paraId="34A1014F" w14:textId="77777777" w:rsidR="0036513B" w:rsidRPr="00E3770E" w:rsidRDefault="0036513B" w:rsidP="00F93AD3">
            <w:pPr>
              <w:pStyle w:val="Normal6"/>
              <w:rPr>
                <w:szCs w:val="24"/>
                <w:lang w:val="en-GB"/>
              </w:rPr>
            </w:pPr>
            <w:r w:rsidRPr="00E3770E">
              <w:rPr>
                <w:lang w:val="en-GB"/>
              </w:rPr>
              <w:t xml:space="preserve">(b) </w:t>
            </w:r>
            <w:r w:rsidRPr="00E3770E">
              <w:rPr>
                <w:lang w:val="en-GB"/>
              </w:rPr>
              <w:tab/>
              <w:t>the duration of traineeships;</w:t>
            </w:r>
          </w:p>
        </w:tc>
      </w:tr>
    </w:tbl>
    <w:p w14:paraId="0D34EF3D"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2CAAC22" w14:textId="77777777" w:rsidR="00311A97" w:rsidRPr="00E3770E" w:rsidRDefault="00311A97" w:rsidP="00311A97">
      <w:r w:rsidRPr="00E3770E">
        <w:rPr>
          <w:rStyle w:val="HideTWBExt"/>
          <w:rFonts w:eastAsiaTheme="majorEastAsia"/>
        </w:rPr>
        <w:t>&lt;/Amend&gt;</w:t>
      </w:r>
    </w:p>
    <w:p w14:paraId="743A7E4C"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030C23AC"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3C12CEB"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4E4E607"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w:t>
      </w:r>
      <w:r w:rsidR="0036513B" w:rsidRPr="00E3770E">
        <w:t xml:space="preserve"> – point c</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B4E91C8" w14:textId="77777777" w:rsidTr="0036513B">
        <w:trPr>
          <w:jc w:val="center"/>
        </w:trPr>
        <w:tc>
          <w:tcPr>
            <w:tcW w:w="9752" w:type="dxa"/>
            <w:gridSpan w:val="2"/>
          </w:tcPr>
          <w:p w14:paraId="7C595CEB" w14:textId="77777777" w:rsidR="00311A97" w:rsidRPr="00E3770E" w:rsidRDefault="00311A97" w:rsidP="00311A97">
            <w:pPr>
              <w:keepNext/>
            </w:pPr>
          </w:p>
        </w:tc>
      </w:tr>
      <w:tr w:rsidR="00311A97" w:rsidRPr="00E3770E" w14:paraId="1C811243" w14:textId="77777777" w:rsidTr="0036513B">
        <w:trPr>
          <w:jc w:val="center"/>
        </w:trPr>
        <w:tc>
          <w:tcPr>
            <w:tcW w:w="4876" w:type="dxa"/>
          </w:tcPr>
          <w:p w14:paraId="603B5ED3" w14:textId="77777777" w:rsidR="00311A97" w:rsidRPr="00E3770E" w:rsidRDefault="00311A97" w:rsidP="00311A97">
            <w:pPr>
              <w:pStyle w:val="AmColumnHeading"/>
              <w:keepNext/>
            </w:pPr>
            <w:r w:rsidRPr="00E3770E">
              <w:t>Text proposed by the Commission</w:t>
            </w:r>
          </w:p>
        </w:tc>
        <w:tc>
          <w:tcPr>
            <w:tcW w:w="4876" w:type="dxa"/>
          </w:tcPr>
          <w:p w14:paraId="60B1B531" w14:textId="77777777" w:rsidR="00311A97" w:rsidRPr="00E3770E" w:rsidRDefault="00311A97" w:rsidP="00311A97">
            <w:pPr>
              <w:pStyle w:val="AmColumnHeading"/>
              <w:keepNext/>
            </w:pPr>
            <w:r w:rsidRPr="00E3770E">
              <w:t>Amendment</w:t>
            </w:r>
          </w:p>
        </w:tc>
      </w:tr>
      <w:tr w:rsidR="0036513B" w:rsidRPr="00E3770E" w14:paraId="3F3A4E5F" w14:textId="77777777" w:rsidTr="0036513B">
        <w:trPr>
          <w:jc w:val="center"/>
        </w:trPr>
        <w:tc>
          <w:tcPr>
            <w:tcW w:w="4876" w:type="dxa"/>
          </w:tcPr>
          <w:p w14:paraId="1EA658AD" w14:textId="77777777" w:rsidR="0036513B" w:rsidRPr="00E3770E" w:rsidRDefault="0036513B" w:rsidP="00F93AD3">
            <w:pPr>
              <w:pStyle w:val="Normal6"/>
              <w:rPr>
                <w:lang w:val="en-GB"/>
              </w:rPr>
            </w:pPr>
            <w:r w:rsidRPr="00E3770E">
              <w:rPr>
                <w:lang w:val="en-GB"/>
              </w:rPr>
              <w:t>(c)</w:t>
            </w:r>
            <w:r w:rsidRPr="00E3770E">
              <w:rPr>
                <w:lang w:val="en-GB"/>
              </w:rPr>
              <w:tab/>
              <w:t xml:space="preserve">the working conditions, including pay, tasks and responsibilities of </w:t>
            </w:r>
            <w:r w:rsidRPr="00E3770E">
              <w:rPr>
                <w:b/>
                <w:i/>
                <w:lang w:val="en-GB"/>
              </w:rPr>
              <w:t xml:space="preserve">purported </w:t>
            </w:r>
            <w:r w:rsidRPr="00E3770E">
              <w:rPr>
                <w:lang w:val="en-GB"/>
              </w:rPr>
              <w:t xml:space="preserve">trainees and of </w:t>
            </w:r>
            <w:r w:rsidRPr="00E3770E">
              <w:rPr>
                <w:b/>
                <w:i/>
                <w:lang w:val="en-GB"/>
              </w:rPr>
              <w:t>regular employees at</w:t>
            </w:r>
            <w:r w:rsidRPr="00E3770E">
              <w:rPr>
                <w:lang w:val="en-GB"/>
              </w:rPr>
              <w:t xml:space="preserve"> </w:t>
            </w:r>
            <w:r w:rsidRPr="00E3770E">
              <w:rPr>
                <w:b/>
                <w:i/>
                <w:lang w:val="en-GB"/>
              </w:rPr>
              <w:t>comparable positions</w:t>
            </w:r>
            <w:r w:rsidRPr="00E3770E">
              <w:rPr>
                <w:lang w:val="en-GB"/>
              </w:rPr>
              <w:t>;</w:t>
            </w:r>
          </w:p>
        </w:tc>
        <w:tc>
          <w:tcPr>
            <w:tcW w:w="4876" w:type="dxa"/>
          </w:tcPr>
          <w:p w14:paraId="6EA4B17F" w14:textId="77777777" w:rsidR="0036513B" w:rsidRPr="00E3770E" w:rsidRDefault="0036513B" w:rsidP="00F93AD3">
            <w:pPr>
              <w:pStyle w:val="Normal6"/>
              <w:rPr>
                <w:szCs w:val="24"/>
                <w:lang w:val="en-GB"/>
              </w:rPr>
            </w:pPr>
            <w:r w:rsidRPr="00E3770E">
              <w:rPr>
                <w:lang w:val="en-GB"/>
              </w:rPr>
              <w:t>(c)</w:t>
            </w:r>
            <w:r w:rsidRPr="00E3770E">
              <w:rPr>
                <w:lang w:val="en-GB"/>
              </w:rPr>
              <w:tab/>
              <w:t xml:space="preserve">the working conditions, including pay, tasks and responsibilities of </w:t>
            </w:r>
            <w:r w:rsidRPr="00E3770E">
              <w:rPr>
                <w:b/>
                <w:i/>
                <w:lang w:val="en-GB"/>
              </w:rPr>
              <w:t xml:space="preserve">the </w:t>
            </w:r>
            <w:r w:rsidRPr="00E3770E">
              <w:rPr>
                <w:lang w:val="en-GB"/>
              </w:rPr>
              <w:t xml:space="preserve">trainees and of </w:t>
            </w:r>
            <w:r w:rsidRPr="00E3770E">
              <w:rPr>
                <w:b/>
                <w:i/>
                <w:lang w:val="en-GB"/>
              </w:rPr>
              <w:t>other workers in</w:t>
            </w:r>
            <w:r w:rsidRPr="00E3770E">
              <w:rPr>
                <w:lang w:val="en-GB"/>
              </w:rPr>
              <w:t xml:space="preserve"> </w:t>
            </w:r>
            <w:r w:rsidRPr="00E3770E">
              <w:rPr>
                <w:b/>
                <w:i/>
                <w:lang w:val="en-GB"/>
              </w:rPr>
              <w:t>the same establishment</w:t>
            </w:r>
            <w:r w:rsidRPr="00E3770E">
              <w:rPr>
                <w:lang w:val="en-GB"/>
              </w:rPr>
              <w:t>;</w:t>
            </w:r>
          </w:p>
        </w:tc>
      </w:tr>
    </w:tbl>
    <w:p w14:paraId="3ADD6875"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AFD1117" w14:textId="77777777" w:rsidR="00311A97" w:rsidRPr="00E3770E" w:rsidRDefault="00311A97" w:rsidP="00311A97">
      <w:r w:rsidRPr="00E3770E">
        <w:rPr>
          <w:rStyle w:val="HideTWBExt"/>
          <w:rFonts w:eastAsiaTheme="majorEastAsia"/>
        </w:rPr>
        <w:lastRenderedPageBreak/>
        <w:t>&lt;/Amend&gt;</w:t>
      </w:r>
    </w:p>
    <w:p w14:paraId="39858F39"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3D45ED0"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5463AFD"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251C531"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w:t>
      </w:r>
      <w:r w:rsidR="0036513B" w:rsidRPr="00E3770E">
        <w:t xml:space="preserve"> – point d</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5A5AB6C9" w14:textId="77777777" w:rsidTr="00311A97">
        <w:trPr>
          <w:jc w:val="center"/>
        </w:trPr>
        <w:tc>
          <w:tcPr>
            <w:tcW w:w="9752" w:type="dxa"/>
            <w:gridSpan w:val="2"/>
          </w:tcPr>
          <w:p w14:paraId="5606B500" w14:textId="77777777" w:rsidR="00311A97" w:rsidRPr="00E3770E" w:rsidRDefault="00311A97" w:rsidP="00311A97">
            <w:pPr>
              <w:keepNext/>
            </w:pPr>
          </w:p>
        </w:tc>
      </w:tr>
      <w:tr w:rsidR="00311A97" w:rsidRPr="00E3770E" w14:paraId="6450156E" w14:textId="77777777" w:rsidTr="00311A97">
        <w:trPr>
          <w:jc w:val="center"/>
        </w:trPr>
        <w:tc>
          <w:tcPr>
            <w:tcW w:w="4876" w:type="dxa"/>
          </w:tcPr>
          <w:p w14:paraId="65232B89" w14:textId="77777777" w:rsidR="00311A97" w:rsidRPr="00E3770E" w:rsidRDefault="00311A97" w:rsidP="00311A97">
            <w:pPr>
              <w:pStyle w:val="AmColumnHeading"/>
              <w:keepNext/>
            </w:pPr>
            <w:r w:rsidRPr="00E3770E">
              <w:t>Text proposed by the Commission</w:t>
            </w:r>
          </w:p>
        </w:tc>
        <w:tc>
          <w:tcPr>
            <w:tcW w:w="4876" w:type="dxa"/>
          </w:tcPr>
          <w:p w14:paraId="114A23E7" w14:textId="77777777" w:rsidR="00311A97" w:rsidRPr="00E3770E" w:rsidRDefault="00311A97" w:rsidP="00311A97">
            <w:pPr>
              <w:pStyle w:val="AmColumnHeading"/>
              <w:keepNext/>
            </w:pPr>
            <w:r w:rsidRPr="00E3770E">
              <w:t>Amendment</w:t>
            </w:r>
          </w:p>
        </w:tc>
      </w:tr>
      <w:tr w:rsidR="0036513B" w:rsidRPr="00E3770E" w14:paraId="3769D0EE" w14:textId="77777777" w:rsidTr="00F93AD3">
        <w:trPr>
          <w:jc w:val="center"/>
        </w:trPr>
        <w:tc>
          <w:tcPr>
            <w:tcW w:w="4876" w:type="dxa"/>
          </w:tcPr>
          <w:p w14:paraId="6F5305DC" w14:textId="77777777" w:rsidR="0036513B" w:rsidRPr="00E3770E" w:rsidRDefault="0036513B" w:rsidP="00F93AD3">
            <w:pPr>
              <w:pStyle w:val="Normal6"/>
              <w:rPr>
                <w:lang w:val="en-GB"/>
              </w:rPr>
            </w:pPr>
            <w:r w:rsidRPr="00E3770E">
              <w:rPr>
                <w:lang w:val="en-GB"/>
              </w:rPr>
              <w:t>(d)</w:t>
            </w:r>
            <w:r w:rsidRPr="00E3770E">
              <w:rPr>
                <w:lang w:val="en-GB"/>
              </w:rPr>
              <w:tab/>
              <w:t>the descriptions of the learning and training components of traineeships;</w:t>
            </w:r>
          </w:p>
        </w:tc>
        <w:tc>
          <w:tcPr>
            <w:tcW w:w="4876" w:type="dxa"/>
          </w:tcPr>
          <w:p w14:paraId="5F14AE26" w14:textId="77777777" w:rsidR="0036513B" w:rsidRPr="00E3770E" w:rsidRDefault="0036513B" w:rsidP="00F93AD3">
            <w:pPr>
              <w:pStyle w:val="Normal6"/>
              <w:rPr>
                <w:szCs w:val="24"/>
                <w:lang w:val="en-GB"/>
              </w:rPr>
            </w:pPr>
            <w:r w:rsidRPr="00E3770E">
              <w:rPr>
                <w:lang w:val="en-GB"/>
              </w:rPr>
              <w:t>(d)</w:t>
            </w:r>
            <w:r w:rsidRPr="00E3770E">
              <w:rPr>
                <w:lang w:val="en-GB"/>
              </w:rPr>
              <w:tab/>
              <w:t xml:space="preserve">the descriptions of the learning and training components of traineeships </w:t>
            </w:r>
            <w:r w:rsidRPr="00E3770E">
              <w:rPr>
                <w:b/>
                <w:i/>
                <w:lang w:val="en-GB"/>
              </w:rPr>
              <w:t>as indicated in the written traineeship agreement</w:t>
            </w:r>
            <w:r w:rsidRPr="00E3770E">
              <w:rPr>
                <w:lang w:val="en-GB"/>
              </w:rPr>
              <w:t>;</w:t>
            </w:r>
          </w:p>
        </w:tc>
      </w:tr>
    </w:tbl>
    <w:p w14:paraId="71810E3A"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F0BCA1E" w14:textId="77777777" w:rsidR="00311A97" w:rsidRPr="00E3770E" w:rsidRDefault="00311A97" w:rsidP="00311A97">
      <w:r w:rsidRPr="00E3770E">
        <w:rPr>
          <w:rStyle w:val="HideTWBExt"/>
          <w:rFonts w:eastAsiaTheme="majorEastAsia"/>
        </w:rPr>
        <w:t>&lt;/Amend&gt;</w:t>
      </w:r>
    </w:p>
    <w:p w14:paraId="0255D544"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31E348A0"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7766016F"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F51F1F8" w14:textId="77777777" w:rsidR="00311A97" w:rsidRPr="00E3770E" w:rsidRDefault="00311A97" w:rsidP="00311A97">
      <w:pPr>
        <w:pStyle w:val="NormalBold"/>
        <w:keepNext/>
      </w:pPr>
      <w:r w:rsidRPr="00E3770E">
        <w:rPr>
          <w:rStyle w:val="HideTWBExt"/>
          <w:rFonts w:eastAsiaTheme="majorEastAsia"/>
          <w:b w:val="0"/>
        </w:rPr>
        <w:t>&lt;Article&gt;</w:t>
      </w:r>
      <w:r w:rsidRPr="00E3770E">
        <w:t>Article 6 – paragraph 2</w:t>
      </w:r>
      <w:r w:rsidR="0036513B" w:rsidRPr="00E3770E">
        <w:t xml:space="preserve"> – point 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47D2BA67" w14:textId="77777777" w:rsidTr="0036513B">
        <w:trPr>
          <w:jc w:val="center"/>
        </w:trPr>
        <w:tc>
          <w:tcPr>
            <w:tcW w:w="9752" w:type="dxa"/>
            <w:gridSpan w:val="2"/>
          </w:tcPr>
          <w:p w14:paraId="25BC6746" w14:textId="77777777" w:rsidR="00311A97" w:rsidRPr="00E3770E" w:rsidRDefault="00311A97" w:rsidP="00311A97">
            <w:pPr>
              <w:keepNext/>
            </w:pPr>
          </w:p>
        </w:tc>
      </w:tr>
      <w:tr w:rsidR="00311A97" w:rsidRPr="00E3770E" w14:paraId="65A309A8" w14:textId="77777777" w:rsidTr="0036513B">
        <w:trPr>
          <w:jc w:val="center"/>
        </w:trPr>
        <w:tc>
          <w:tcPr>
            <w:tcW w:w="4876" w:type="dxa"/>
          </w:tcPr>
          <w:p w14:paraId="7A45D050" w14:textId="77777777" w:rsidR="00311A97" w:rsidRPr="00E3770E" w:rsidRDefault="00311A97" w:rsidP="00311A97">
            <w:pPr>
              <w:pStyle w:val="AmColumnHeading"/>
              <w:keepNext/>
            </w:pPr>
            <w:r w:rsidRPr="00E3770E">
              <w:t>Text proposed by the Commission</w:t>
            </w:r>
          </w:p>
        </w:tc>
        <w:tc>
          <w:tcPr>
            <w:tcW w:w="4876" w:type="dxa"/>
          </w:tcPr>
          <w:p w14:paraId="63559787" w14:textId="77777777" w:rsidR="00311A97" w:rsidRPr="00E3770E" w:rsidRDefault="00311A97" w:rsidP="00311A97">
            <w:pPr>
              <w:pStyle w:val="AmColumnHeading"/>
              <w:keepNext/>
            </w:pPr>
            <w:r w:rsidRPr="00E3770E">
              <w:t>Amendment</w:t>
            </w:r>
          </w:p>
        </w:tc>
      </w:tr>
      <w:tr w:rsidR="0036513B" w:rsidRPr="00E3770E" w14:paraId="5B9640C4" w14:textId="77777777" w:rsidTr="0036513B">
        <w:tblPrEx>
          <w:tblLook w:val="04A0" w:firstRow="1" w:lastRow="0" w:firstColumn="1" w:lastColumn="0" w:noHBand="0" w:noVBand="1"/>
        </w:tblPrEx>
        <w:trPr>
          <w:jc w:val="center"/>
        </w:trPr>
        <w:tc>
          <w:tcPr>
            <w:tcW w:w="4876" w:type="dxa"/>
            <w:hideMark/>
          </w:tcPr>
          <w:p w14:paraId="3AB65649" w14:textId="77777777" w:rsidR="0036513B" w:rsidRPr="00E3770E" w:rsidRDefault="0036513B" w:rsidP="00F93AD3">
            <w:pPr>
              <w:pStyle w:val="Normal6"/>
              <w:rPr>
                <w:lang w:val="en-GB"/>
              </w:rPr>
            </w:pPr>
            <w:r w:rsidRPr="00E3770E">
              <w:rPr>
                <w:lang w:val="en-GB"/>
              </w:rPr>
              <w:t>(e)</w:t>
            </w:r>
            <w:r w:rsidRPr="00E3770E">
              <w:rPr>
                <w:lang w:val="en-GB"/>
              </w:rPr>
              <w:tab/>
              <w:t>the vacancy notices for traineeships.</w:t>
            </w:r>
          </w:p>
        </w:tc>
        <w:tc>
          <w:tcPr>
            <w:tcW w:w="4876" w:type="dxa"/>
            <w:hideMark/>
          </w:tcPr>
          <w:p w14:paraId="001909B6" w14:textId="77777777" w:rsidR="0036513B" w:rsidRPr="00E3770E" w:rsidRDefault="0036513B" w:rsidP="00F93AD3">
            <w:pPr>
              <w:pStyle w:val="Normal6"/>
              <w:rPr>
                <w:szCs w:val="24"/>
                <w:lang w:val="en-GB"/>
              </w:rPr>
            </w:pPr>
            <w:r w:rsidRPr="00E3770E">
              <w:rPr>
                <w:lang w:val="en-GB"/>
              </w:rPr>
              <w:t>(e)</w:t>
            </w:r>
            <w:r w:rsidRPr="00E3770E">
              <w:rPr>
                <w:lang w:val="en-GB"/>
              </w:rPr>
              <w:tab/>
              <w:t>the vacancy notices for traineeships.</w:t>
            </w:r>
          </w:p>
        </w:tc>
      </w:tr>
    </w:tbl>
    <w:p w14:paraId="2E3F7B25"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463F6AF" w14:textId="77777777" w:rsidR="00311A97" w:rsidRPr="00E3770E" w:rsidRDefault="00311A97" w:rsidP="00311A97">
      <w:r w:rsidRPr="00E3770E">
        <w:rPr>
          <w:rStyle w:val="HideTWBExt"/>
          <w:rFonts w:eastAsiaTheme="majorEastAsia"/>
        </w:rPr>
        <w:t>&lt;/Amend&gt;</w:t>
      </w:r>
    </w:p>
    <w:p w14:paraId="19FB72EA"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E743E97"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C9220EA"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D0586B9" w14:textId="77777777" w:rsidR="00311A97" w:rsidRPr="00E3770E" w:rsidRDefault="00311A97" w:rsidP="00311A97">
      <w:pPr>
        <w:pStyle w:val="NormalBold"/>
        <w:keepNext/>
      </w:pPr>
      <w:r w:rsidRPr="00E3770E">
        <w:rPr>
          <w:rStyle w:val="HideTWBExt"/>
          <w:rFonts w:eastAsiaTheme="majorEastAsia"/>
          <w:b w:val="0"/>
        </w:rPr>
        <w:t>&lt;Article&gt;</w:t>
      </w:r>
      <w:r w:rsidRPr="00E3770E">
        <w:t xml:space="preserve">Article 6 – </w:t>
      </w:r>
      <w:r w:rsidR="0036513B" w:rsidRPr="00E3770E">
        <w:t>paragraph 3 – subparagraph 1 – introductory part</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3A770658" w14:textId="77777777" w:rsidTr="0036513B">
        <w:trPr>
          <w:jc w:val="center"/>
        </w:trPr>
        <w:tc>
          <w:tcPr>
            <w:tcW w:w="9752" w:type="dxa"/>
            <w:gridSpan w:val="2"/>
          </w:tcPr>
          <w:p w14:paraId="580E5F9E" w14:textId="77777777" w:rsidR="00311A97" w:rsidRPr="00E3770E" w:rsidRDefault="00311A97" w:rsidP="00311A97">
            <w:pPr>
              <w:keepNext/>
            </w:pPr>
          </w:p>
        </w:tc>
      </w:tr>
      <w:tr w:rsidR="00311A97" w:rsidRPr="00E3770E" w14:paraId="1B46CC41" w14:textId="77777777" w:rsidTr="0036513B">
        <w:trPr>
          <w:jc w:val="center"/>
        </w:trPr>
        <w:tc>
          <w:tcPr>
            <w:tcW w:w="4876" w:type="dxa"/>
          </w:tcPr>
          <w:p w14:paraId="033B1E90" w14:textId="77777777" w:rsidR="00311A97" w:rsidRPr="00E3770E" w:rsidRDefault="00311A97" w:rsidP="00311A97">
            <w:pPr>
              <w:pStyle w:val="AmColumnHeading"/>
              <w:keepNext/>
            </w:pPr>
            <w:r w:rsidRPr="00E3770E">
              <w:t>Text proposed by the Commission</w:t>
            </w:r>
          </w:p>
        </w:tc>
        <w:tc>
          <w:tcPr>
            <w:tcW w:w="4876" w:type="dxa"/>
          </w:tcPr>
          <w:p w14:paraId="0E101D75" w14:textId="77777777" w:rsidR="00311A97" w:rsidRPr="00E3770E" w:rsidRDefault="00311A97" w:rsidP="00311A97">
            <w:pPr>
              <w:pStyle w:val="AmColumnHeading"/>
              <w:keepNext/>
            </w:pPr>
            <w:r w:rsidRPr="00E3770E">
              <w:t>Amendment</w:t>
            </w:r>
          </w:p>
        </w:tc>
      </w:tr>
      <w:tr w:rsidR="0036513B" w:rsidRPr="00E3770E" w14:paraId="45AF8C9B" w14:textId="77777777" w:rsidTr="0036513B">
        <w:trPr>
          <w:jc w:val="center"/>
        </w:trPr>
        <w:tc>
          <w:tcPr>
            <w:tcW w:w="4876" w:type="dxa"/>
          </w:tcPr>
          <w:p w14:paraId="06168D51" w14:textId="77777777" w:rsidR="0036513B" w:rsidRPr="00E3770E" w:rsidRDefault="0036513B" w:rsidP="00F93AD3">
            <w:pPr>
              <w:pStyle w:val="Normal6"/>
              <w:rPr>
                <w:lang w:val="en-GB"/>
              </w:rPr>
            </w:pPr>
            <w:r w:rsidRPr="00E3770E">
              <w:rPr>
                <w:lang w:val="en-GB"/>
              </w:rPr>
              <w:t xml:space="preserve">To facilitate the </w:t>
            </w:r>
            <w:r w:rsidRPr="00E3770E">
              <w:rPr>
                <w:b/>
                <w:i/>
                <w:lang w:val="en-GB"/>
              </w:rPr>
              <w:t>assessment</w:t>
            </w:r>
            <w:r w:rsidRPr="00E3770E">
              <w:rPr>
                <w:lang w:val="en-GB"/>
              </w:rPr>
              <w:t xml:space="preserve"> referred to in </w:t>
            </w:r>
            <w:r w:rsidRPr="00E3770E">
              <w:rPr>
                <w:b/>
                <w:i/>
                <w:lang w:val="en-GB"/>
              </w:rPr>
              <w:t xml:space="preserve">paragraph </w:t>
            </w:r>
            <w:r w:rsidRPr="00E3770E">
              <w:rPr>
                <w:lang w:val="en-GB"/>
              </w:rPr>
              <w:t>1, Member States shall:</w:t>
            </w:r>
          </w:p>
        </w:tc>
        <w:tc>
          <w:tcPr>
            <w:tcW w:w="4876" w:type="dxa"/>
          </w:tcPr>
          <w:p w14:paraId="2A381CA4" w14:textId="77777777" w:rsidR="0036513B" w:rsidRPr="00E3770E" w:rsidRDefault="0036513B" w:rsidP="00F93AD3">
            <w:pPr>
              <w:pStyle w:val="Normal6"/>
              <w:rPr>
                <w:szCs w:val="24"/>
                <w:lang w:val="en-GB"/>
              </w:rPr>
            </w:pPr>
            <w:r w:rsidRPr="00E3770E">
              <w:rPr>
                <w:lang w:val="en-GB"/>
              </w:rPr>
              <w:t xml:space="preserve">To facilitate the </w:t>
            </w:r>
            <w:r w:rsidRPr="00E3770E">
              <w:rPr>
                <w:b/>
                <w:i/>
                <w:lang w:val="en-GB"/>
              </w:rPr>
              <w:t>assessments</w:t>
            </w:r>
            <w:r w:rsidRPr="00E3770E">
              <w:rPr>
                <w:lang w:val="en-GB"/>
              </w:rPr>
              <w:t xml:space="preserve"> referred to in </w:t>
            </w:r>
            <w:r w:rsidRPr="00E3770E">
              <w:rPr>
                <w:b/>
                <w:i/>
                <w:lang w:val="en-GB"/>
              </w:rPr>
              <w:t>paragraphs</w:t>
            </w:r>
            <w:r w:rsidRPr="00E3770E">
              <w:rPr>
                <w:lang w:val="en-GB"/>
              </w:rPr>
              <w:t xml:space="preserve"> 1 </w:t>
            </w:r>
            <w:r w:rsidRPr="00E3770E">
              <w:rPr>
                <w:b/>
                <w:i/>
                <w:lang w:val="en-GB"/>
              </w:rPr>
              <w:t>and 1a</w:t>
            </w:r>
            <w:r w:rsidRPr="00E3770E">
              <w:rPr>
                <w:lang w:val="en-GB"/>
              </w:rPr>
              <w:t>, Member States shall:</w:t>
            </w:r>
          </w:p>
        </w:tc>
      </w:tr>
    </w:tbl>
    <w:p w14:paraId="7AB1E5A8"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5C44596" w14:textId="77777777" w:rsidR="00311A97" w:rsidRPr="00E3770E" w:rsidRDefault="00311A97" w:rsidP="00311A97">
      <w:r w:rsidRPr="00E3770E">
        <w:rPr>
          <w:rStyle w:val="HideTWBExt"/>
          <w:rFonts w:eastAsiaTheme="majorEastAsia"/>
        </w:rPr>
        <w:lastRenderedPageBreak/>
        <w:t>&lt;/Amend&gt;</w:t>
      </w:r>
    </w:p>
    <w:p w14:paraId="25AE402B"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8E07FB3"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478FB3D8"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EF339B0" w14:textId="77777777" w:rsidR="00311A97" w:rsidRPr="00E3770E" w:rsidRDefault="00311A97" w:rsidP="00311A97">
      <w:pPr>
        <w:pStyle w:val="NormalBold"/>
        <w:keepNext/>
      </w:pPr>
      <w:r w:rsidRPr="00E3770E">
        <w:rPr>
          <w:rStyle w:val="HideTWBExt"/>
          <w:rFonts w:eastAsiaTheme="majorEastAsia"/>
          <w:b w:val="0"/>
        </w:rPr>
        <w:t>&lt;Article&gt;</w:t>
      </w:r>
      <w:r w:rsidRPr="00E3770E">
        <w:t xml:space="preserve">Article 6 – </w:t>
      </w:r>
      <w:r w:rsidR="0036513B" w:rsidRPr="00E3770E">
        <w:t>paragraph 3 – subparagraph 1 – point a</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0DE8F2E" w14:textId="77777777" w:rsidTr="0036513B">
        <w:trPr>
          <w:jc w:val="center"/>
        </w:trPr>
        <w:tc>
          <w:tcPr>
            <w:tcW w:w="9752" w:type="dxa"/>
            <w:gridSpan w:val="2"/>
          </w:tcPr>
          <w:p w14:paraId="03F8F513" w14:textId="77777777" w:rsidR="00311A97" w:rsidRPr="00E3770E" w:rsidRDefault="00311A97" w:rsidP="00311A97">
            <w:pPr>
              <w:keepNext/>
            </w:pPr>
          </w:p>
        </w:tc>
      </w:tr>
      <w:tr w:rsidR="00311A97" w:rsidRPr="00E3770E" w14:paraId="1B1456FA" w14:textId="77777777" w:rsidTr="0036513B">
        <w:trPr>
          <w:jc w:val="center"/>
        </w:trPr>
        <w:tc>
          <w:tcPr>
            <w:tcW w:w="4876" w:type="dxa"/>
          </w:tcPr>
          <w:p w14:paraId="752790CE" w14:textId="77777777" w:rsidR="00311A97" w:rsidRPr="00E3770E" w:rsidRDefault="00311A97" w:rsidP="00311A97">
            <w:pPr>
              <w:pStyle w:val="AmColumnHeading"/>
              <w:keepNext/>
            </w:pPr>
            <w:r w:rsidRPr="00E3770E">
              <w:t>Text proposed by the Commission</w:t>
            </w:r>
          </w:p>
        </w:tc>
        <w:tc>
          <w:tcPr>
            <w:tcW w:w="4876" w:type="dxa"/>
          </w:tcPr>
          <w:p w14:paraId="09EB186A" w14:textId="77777777" w:rsidR="00311A97" w:rsidRPr="00E3770E" w:rsidRDefault="00311A97" w:rsidP="00311A97">
            <w:pPr>
              <w:pStyle w:val="AmColumnHeading"/>
              <w:keepNext/>
            </w:pPr>
            <w:r w:rsidRPr="00E3770E">
              <w:t>Amendment</w:t>
            </w:r>
          </w:p>
        </w:tc>
      </w:tr>
      <w:tr w:rsidR="0036513B" w:rsidRPr="00E3770E" w14:paraId="5CF939ED" w14:textId="77777777" w:rsidTr="0036513B">
        <w:trPr>
          <w:trHeight w:val="3313"/>
          <w:jc w:val="center"/>
        </w:trPr>
        <w:tc>
          <w:tcPr>
            <w:tcW w:w="4876" w:type="dxa"/>
          </w:tcPr>
          <w:p w14:paraId="76597EB2" w14:textId="77777777" w:rsidR="0036513B" w:rsidRPr="00E3770E" w:rsidRDefault="0036513B" w:rsidP="00F93AD3">
            <w:pPr>
              <w:pStyle w:val="Normal6"/>
              <w:rPr>
                <w:lang w:val="en-GB"/>
              </w:rPr>
            </w:pPr>
            <w:r w:rsidRPr="00E3770E">
              <w:rPr>
                <w:lang w:val="en-GB"/>
              </w:rPr>
              <w:t>(a)</w:t>
            </w:r>
            <w:r w:rsidRPr="00E3770E">
              <w:rPr>
                <w:lang w:val="en-GB"/>
              </w:rPr>
              <w:tab/>
              <w:t xml:space="preserve">define </w:t>
            </w:r>
            <w:r w:rsidRPr="00E3770E">
              <w:rPr>
                <w:b/>
                <w:i/>
                <w:lang w:val="en-GB"/>
              </w:rPr>
              <w:t>a time limit indicating excessive</w:t>
            </w:r>
            <w:r w:rsidRPr="00E3770E">
              <w:rPr>
                <w:lang w:val="en-GB"/>
              </w:rPr>
              <w:t xml:space="preserve"> duration of </w:t>
            </w:r>
            <w:r w:rsidRPr="00E3770E">
              <w:rPr>
                <w:b/>
                <w:i/>
                <w:lang w:val="en-GB"/>
              </w:rPr>
              <w:t>a</w:t>
            </w:r>
            <w:r w:rsidRPr="00E3770E">
              <w:rPr>
                <w:lang w:val="en-GB"/>
              </w:rPr>
              <w:t xml:space="preserve"> traineeship </w:t>
            </w:r>
            <w:r w:rsidRPr="00E3770E">
              <w:rPr>
                <w:b/>
                <w:i/>
                <w:lang w:val="en-GB"/>
              </w:rPr>
              <w:t>and of repeated, including consecutive, traineeships with the same employer</w:t>
            </w:r>
            <w:r w:rsidRPr="00E3770E">
              <w:rPr>
                <w:lang w:val="en-GB"/>
              </w:rPr>
              <w:t>;</w:t>
            </w:r>
          </w:p>
        </w:tc>
        <w:tc>
          <w:tcPr>
            <w:tcW w:w="4876" w:type="dxa"/>
          </w:tcPr>
          <w:p w14:paraId="625E769C" w14:textId="618D5B82" w:rsidR="0036513B" w:rsidRPr="00E3770E" w:rsidRDefault="0036513B" w:rsidP="00F93AD3">
            <w:pPr>
              <w:pStyle w:val="Normal6"/>
              <w:rPr>
                <w:szCs w:val="24"/>
                <w:lang w:val="en-GB"/>
              </w:rPr>
            </w:pPr>
            <w:r w:rsidRPr="00E3770E">
              <w:rPr>
                <w:lang w:val="en-GB"/>
              </w:rPr>
              <w:t>(a)</w:t>
            </w:r>
            <w:r w:rsidRPr="00E3770E">
              <w:rPr>
                <w:lang w:val="en-GB"/>
              </w:rPr>
              <w:tab/>
              <w:t xml:space="preserve">define </w:t>
            </w:r>
            <w:r w:rsidRPr="00E3770E">
              <w:rPr>
                <w:b/>
                <w:i/>
                <w:lang w:val="en-GB"/>
              </w:rPr>
              <w:t xml:space="preserve">traineeships as being between one and six months’ </w:t>
            </w:r>
            <w:r w:rsidRPr="00E3770E">
              <w:rPr>
                <w:lang w:val="en-GB"/>
              </w:rPr>
              <w:t>duration</w:t>
            </w:r>
            <w:r w:rsidRPr="00E3770E">
              <w:rPr>
                <w:b/>
                <w:i/>
                <w:lang w:val="en-GB"/>
              </w:rPr>
              <w:t xml:space="preserve">, except where a longer duration is justified on objective grounds that further the aims </w:t>
            </w:r>
            <w:r w:rsidRPr="00E3770E">
              <w:rPr>
                <w:lang w:val="en-GB"/>
              </w:rPr>
              <w:t>of</w:t>
            </w:r>
            <w:r w:rsidRPr="00E3770E">
              <w:rPr>
                <w:b/>
                <w:i/>
                <w:lang w:val="en-GB"/>
              </w:rPr>
              <w:t xml:space="preserve"> the </w:t>
            </w:r>
            <w:r w:rsidRPr="00E3770E">
              <w:rPr>
                <w:lang w:val="en-GB"/>
              </w:rPr>
              <w:t>traineeship</w:t>
            </w:r>
            <w:r w:rsidRPr="00E3770E">
              <w:rPr>
                <w:b/>
                <w:i/>
                <w:lang w:val="en-GB"/>
              </w:rPr>
              <w:t>, in particular for traineeships whose completion is mandatory for accessing a specific profession</w:t>
            </w:r>
            <w:r w:rsidRPr="00E3770E">
              <w:rPr>
                <w:lang w:val="en-GB"/>
              </w:rPr>
              <w:t xml:space="preserve"> </w:t>
            </w:r>
            <w:r w:rsidRPr="00E3770E">
              <w:rPr>
                <w:b/>
                <w:i/>
                <w:lang w:val="en-GB"/>
              </w:rPr>
              <w:t xml:space="preserve">and provided that Member States ensure that the applicable maximum duration is not circumvented by means of the renewal or extension of the traineeship agreement. </w:t>
            </w:r>
          </w:p>
        </w:tc>
      </w:tr>
    </w:tbl>
    <w:p w14:paraId="60303195"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3EAFDF7" w14:textId="77777777" w:rsidR="00311A97" w:rsidRPr="00E3770E" w:rsidRDefault="00311A97" w:rsidP="00311A97">
      <w:r w:rsidRPr="00E3770E">
        <w:rPr>
          <w:rStyle w:val="HideTWBExt"/>
          <w:rFonts w:eastAsiaTheme="majorEastAsia"/>
        </w:rPr>
        <w:t>&lt;/Amend&gt;</w:t>
      </w:r>
    </w:p>
    <w:p w14:paraId="591DC897"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66A53D38"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6C2A6A8D"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246A1ED" w14:textId="77777777" w:rsidR="00054EA2" w:rsidRPr="00E3770E" w:rsidRDefault="00054EA2" w:rsidP="00054EA2">
      <w:pPr>
        <w:pStyle w:val="NormalBold"/>
        <w:keepNext/>
        <w:rPr>
          <w:lang w:val="fr-FR"/>
        </w:rPr>
      </w:pPr>
      <w:r w:rsidRPr="00E3770E">
        <w:rPr>
          <w:rStyle w:val="HideTWBExt"/>
          <w:rFonts w:eastAsiaTheme="majorEastAsia"/>
          <w:b w:val="0"/>
          <w:lang w:val="fr-FR"/>
        </w:rPr>
        <w:t>&lt;Article&gt;</w:t>
      </w:r>
      <w:r w:rsidRPr="00E3770E">
        <w:rPr>
          <w:lang w:val="fr-FR"/>
        </w:rPr>
        <w:t>Article 6 – paragraph 3 – subparagraph 1 – point b</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67C7F083" w14:textId="77777777" w:rsidTr="00054EA2">
        <w:trPr>
          <w:jc w:val="center"/>
        </w:trPr>
        <w:tc>
          <w:tcPr>
            <w:tcW w:w="9752" w:type="dxa"/>
            <w:gridSpan w:val="2"/>
          </w:tcPr>
          <w:p w14:paraId="5ABEE0EE" w14:textId="77777777" w:rsidR="00311A97" w:rsidRPr="00E3770E" w:rsidRDefault="00311A97" w:rsidP="00311A97">
            <w:pPr>
              <w:keepNext/>
              <w:rPr>
                <w:lang w:val="fr-FR"/>
              </w:rPr>
            </w:pPr>
          </w:p>
        </w:tc>
      </w:tr>
      <w:tr w:rsidR="00311A97" w:rsidRPr="00E3770E" w14:paraId="687EEA27" w14:textId="77777777" w:rsidTr="00054EA2">
        <w:trPr>
          <w:jc w:val="center"/>
        </w:trPr>
        <w:tc>
          <w:tcPr>
            <w:tcW w:w="4876" w:type="dxa"/>
          </w:tcPr>
          <w:p w14:paraId="7C62BA90" w14:textId="77777777" w:rsidR="00311A97" w:rsidRPr="00E3770E" w:rsidRDefault="00311A97" w:rsidP="00311A97">
            <w:pPr>
              <w:pStyle w:val="AmColumnHeading"/>
              <w:keepNext/>
            </w:pPr>
            <w:r w:rsidRPr="00E3770E">
              <w:t>Text proposed by the Commission</w:t>
            </w:r>
          </w:p>
        </w:tc>
        <w:tc>
          <w:tcPr>
            <w:tcW w:w="4876" w:type="dxa"/>
          </w:tcPr>
          <w:p w14:paraId="729C1282" w14:textId="77777777" w:rsidR="00311A97" w:rsidRPr="00E3770E" w:rsidRDefault="00311A97" w:rsidP="00311A97">
            <w:pPr>
              <w:pStyle w:val="AmColumnHeading"/>
              <w:keepNext/>
            </w:pPr>
            <w:r w:rsidRPr="00E3770E">
              <w:t>Amendment</w:t>
            </w:r>
          </w:p>
        </w:tc>
      </w:tr>
      <w:tr w:rsidR="00054EA2" w:rsidRPr="00E3770E" w14:paraId="7C54A6D4" w14:textId="77777777" w:rsidTr="00054EA2">
        <w:trPr>
          <w:jc w:val="center"/>
        </w:trPr>
        <w:tc>
          <w:tcPr>
            <w:tcW w:w="4876" w:type="dxa"/>
          </w:tcPr>
          <w:p w14:paraId="67E9CDC8" w14:textId="77777777" w:rsidR="00054EA2" w:rsidRPr="00E3770E" w:rsidRDefault="00054EA2" w:rsidP="00F93AD3">
            <w:pPr>
              <w:pStyle w:val="Normal6"/>
              <w:rPr>
                <w:lang w:val="en-GB"/>
              </w:rPr>
            </w:pPr>
            <w:r w:rsidRPr="00E3770E">
              <w:rPr>
                <w:lang w:val="en-GB"/>
              </w:rPr>
              <w:t>(b)</w:t>
            </w:r>
            <w:r w:rsidRPr="00E3770E">
              <w:rPr>
                <w:lang w:val="en-GB"/>
              </w:rPr>
              <w:tab/>
              <w:t xml:space="preserve">require </w:t>
            </w:r>
            <w:r w:rsidRPr="00E3770E">
              <w:rPr>
                <w:b/>
                <w:i/>
                <w:lang w:val="en-GB"/>
              </w:rPr>
              <w:t>employers</w:t>
            </w:r>
            <w:r w:rsidRPr="00E3770E">
              <w:rPr>
                <w:lang w:val="en-GB"/>
              </w:rPr>
              <w:t xml:space="preserve"> to include information on the expected tasks, working conditions, including pay, social protection, learning and training elements in the vacancy notices and advertisements for traineeships.</w:t>
            </w:r>
          </w:p>
        </w:tc>
        <w:tc>
          <w:tcPr>
            <w:tcW w:w="4876" w:type="dxa"/>
          </w:tcPr>
          <w:p w14:paraId="0F8855EA" w14:textId="77777777" w:rsidR="00054EA2" w:rsidRPr="00E3770E" w:rsidRDefault="00054EA2" w:rsidP="00F93AD3">
            <w:pPr>
              <w:pStyle w:val="Normal6"/>
              <w:rPr>
                <w:szCs w:val="24"/>
                <w:lang w:val="en-GB"/>
              </w:rPr>
            </w:pPr>
            <w:r w:rsidRPr="00E3770E">
              <w:rPr>
                <w:lang w:val="en-GB"/>
              </w:rPr>
              <w:t>(b)</w:t>
            </w:r>
            <w:r w:rsidRPr="00E3770E">
              <w:rPr>
                <w:lang w:val="en-GB"/>
              </w:rPr>
              <w:tab/>
              <w:t xml:space="preserve">require </w:t>
            </w:r>
            <w:r w:rsidRPr="00E3770E">
              <w:rPr>
                <w:b/>
                <w:i/>
                <w:lang w:val="en-GB"/>
              </w:rPr>
              <w:t>traineeship providers</w:t>
            </w:r>
            <w:r w:rsidRPr="00E3770E">
              <w:rPr>
                <w:lang w:val="en-GB"/>
              </w:rPr>
              <w:t xml:space="preserve"> to include information on the expected tasks, working conditions, including pay, social protection, learning</w:t>
            </w:r>
            <w:r w:rsidRPr="00E3770E">
              <w:rPr>
                <w:b/>
                <w:i/>
                <w:lang w:val="en-GB"/>
              </w:rPr>
              <w:t xml:space="preserve"> </w:t>
            </w:r>
            <w:r w:rsidRPr="00E3770E">
              <w:rPr>
                <w:lang w:val="en-GB"/>
              </w:rPr>
              <w:t>and training elements</w:t>
            </w:r>
            <w:r w:rsidRPr="00E3770E">
              <w:rPr>
                <w:b/>
                <w:i/>
                <w:lang w:val="en-GB"/>
              </w:rPr>
              <w:t>, as well as the possibilities of recruitment after the completion of the traineeship</w:t>
            </w:r>
            <w:r w:rsidRPr="00E3770E">
              <w:rPr>
                <w:lang w:val="en-GB"/>
              </w:rPr>
              <w:t xml:space="preserve"> in the vacancy notices and advertisements for traineeships.</w:t>
            </w:r>
          </w:p>
        </w:tc>
      </w:tr>
    </w:tbl>
    <w:p w14:paraId="56911564"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6EE7945" w14:textId="77777777" w:rsidR="00311A97" w:rsidRPr="00E3770E" w:rsidRDefault="00311A97" w:rsidP="00311A97">
      <w:r w:rsidRPr="00E3770E">
        <w:rPr>
          <w:rStyle w:val="HideTWBExt"/>
          <w:rFonts w:eastAsiaTheme="majorEastAsia"/>
        </w:rPr>
        <w:t>&lt;/Amend&gt;</w:t>
      </w:r>
    </w:p>
    <w:p w14:paraId="55AEFAAC"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34D37193"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EB8ED1E"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76D7424" w14:textId="77777777" w:rsidR="00311A97" w:rsidRPr="00E3770E" w:rsidRDefault="00311A97" w:rsidP="00311A97">
      <w:pPr>
        <w:pStyle w:val="NormalBold"/>
        <w:keepNext/>
      </w:pPr>
      <w:r w:rsidRPr="00E3770E">
        <w:rPr>
          <w:rStyle w:val="HideTWBExt"/>
          <w:rFonts w:eastAsiaTheme="majorEastAsia"/>
          <w:b w:val="0"/>
        </w:rPr>
        <w:t>&lt;Article&gt;</w:t>
      </w:r>
      <w:r w:rsidRPr="00E3770E">
        <w:t xml:space="preserve">Article 6 – paragraph </w:t>
      </w:r>
      <w:r w:rsidR="00054EA2" w:rsidRPr="00E3770E">
        <w:t>3 – subpragraph 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4D8B9FC5" w14:textId="77777777" w:rsidTr="00311A97">
        <w:trPr>
          <w:jc w:val="center"/>
        </w:trPr>
        <w:tc>
          <w:tcPr>
            <w:tcW w:w="9752" w:type="dxa"/>
            <w:gridSpan w:val="2"/>
          </w:tcPr>
          <w:p w14:paraId="0D0D2D32" w14:textId="77777777" w:rsidR="00311A97" w:rsidRPr="00E3770E" w:rsidRDefault="00311A97" w:rsidP="00311A97">
            <w:pPr>
              <w:keepNext/>
            </w:pPr>
          </w:p>
        </w:tc>
      </w:tr>
      <w:tr w:rsidR="00311A97" w:rsidRPr="00E3770E" w14:paraId="757369FB" w14:textId="77777777" w:rsidTr="00311A97">
        <w:trPr>
          <w:jc w:val="center"/>
        </w:trPr>
        <w:tc>
          <w:tcPr>
            <w:tcW w:w="4876" w:type="dxa"/>
          </w:tcPr>
          <w:p w14:paraId="007D22C9" w14:textId="77777777" w:rsidR="00311A97" w:rsidRPr="00E3770E" w:rsidRDefault="00311A97" w:rsidP="00311A97">
            <w:pPr>
              <w:pStyle w:val="AmColumnHeading"/>
              <w:keepNext/>
            </w:pPr>
            <w:r w:rsidRPr="00E3770E">
              <w:t>Text proposed by the Commission</w:t>
            </w:r>
          </w:p>
        </w:tc>
        <w:tc>
          <w:tcPr>
            <w:tcW w:w="4876" w:type="dxa"/>
          </w:tcPr>
          <w:p w14:paraId="5BAC20CE" w14:textId="77777777" w:rsidR="00311A97" w:rsidRPr="00E3770E" w:rsidRDefault="00311A97" w:rsidP="00311A97">
            <w:pPr>
              <w:pStyle w:val="AmColumnHeading"/>
              <w:keepNext/>
            </w:pPr>
            <w:r w:rsidRPr="00E3770E">
              <w:t>Amendment</w:t>
            </w:r>
          </w:p>
        </w:tc>
      </w:tr>
      <w:tr w:rsidR="00311A97" w:rsidRPr="00E3770E" w14:paraId="534386D4" w14:textId="77777777" w:rsidTr="00311A97">
        <w:trPr>
          <w:jc w:val="center"/>
        </w:trPr>
        <w:tc>
          <w:tcPr>
            <w:tcW w:w="4876" w:type="dxa"/>
          </w:tcPr>
          <w:p w14:paraId="67B5C41B" w14:textId="77777777" w:rsidR="00311A97" w:rsidRPr="00E3770E" w:rsidRDefault="00311A97" w:rsidP="00311A97">
            <w:pPr>
              <w:pStyle w:val="Normal6"/>
              <w:rPr>
                <w:lang w:val="en-GB"/>
              </w:rPr>
            </w:pPr>
          </w:p>
        </w:tc>
        <w:tc>
          <w:tcPr>
            <w:tcW w:w="4876" w:type="dxa"/>
          </w:tcPr>
          <w:p w14:paraId="43313ED0" w14:textId="77777777" w:rsidR="00311A97" w:rsidRPr="00E3770E" w:rsidRDefault="00311A97" w:rsidP="00311A97">
            <w:pPr>
              <w:pStyle w:val="Normal6"/>
              <w:rPr>
                <w:szCs w:val="24"/>
                <w:lang w:val="en-GB"/>
              </w:rPr>
            </w:pPr>
          </w:p>
        </w:tc>
      </w:tr>
      <w:tr w:rsidR="00054EA2" w:rsidRPr="00E3770E" w14:paraId="2C1D503F" w14:textId="77777777" w:rsidTr="00F93AD3">
        <w:trPr>
          <w:jc w:val="center"/>
        </w:trPr>
        <w:tc>
          <w:tcPr>
            <w:tcW w:w="4876" w:type="dxa"/>
          </w:tcPr>
          <w:p w14:paraId="609867FA" w14:textId="77777777" w:rsidR="00054EA2" w:rsidRPr="00E3770E" w:rsidRDefault="00054EA2" w:rsidP="00F93AD3">
            <w:pPr>
              <w:pStyle w:val="Normal6"/>
              <w:rPr>
                <w:lang w:val="en-GB"/>
              </w:rPr>
            </w:pPr>
            <w:r w:rsidRPr="00E3770E">
              <w:rPr>
                <w:b/>
                <w:i/>
                <w:lang w:val="en-GB"/>
              </w:rPr>
              <w:t>Member States may provide for exceptions to the time-limit in point (a) in cases where a longer duration is justified by objective grounds.</w:t>
            </w:r>
          </w:p>
        </w:tc>
        <w:tc>
          <w:tcPr>
            <w:tcW w:w="4876" w:type="dxa"/>
          </w:tcPr>
          <w:p w14:paraId="51D9D06A" w14:textId="77777777" w:rsidR="00054EA2" w:rsidRPr="00E3770E" w:rsidRDefault="00054EA2" w:rsidP="00F93AD3">
            <w:pPr>
              <w:pStyle w:val="Normal6"/>
              <w:rPr>
                <w:szCs w:val="24"/>
                <w:lang w:val="en-GB"/>
              </w:rPr>
            </w:pPr>
            <w:r w:rsidRPr="00E3770E">
              <w:rPr>
                <w:b/>
                <w:i/>
              </w:rPr>
              <w:t>Deleted</w:t>
            </w:r>
          </w:p>
        </w:tc>
      </w:tr>
    </w:tbl>
    <w:p w14:paraId="7B9C3D47"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3E7B611" w14:textId="77777777" w:rsidR="00311A97" w:rsidRPr="00E3770E" w:rsidRDefault="00311A97" w:rsidP="00311A97">
      <w:r w:rsidRPr="00E3770E">
        <w:rPr>
          <w:rStyle w:val="HideTWBExt"/>
          <w:rFonts w:eastAsiaTheme="majorEastAsia"/>
        </w:rPr>
        <w:t>&lt;/Amend&gt;</w:t>
      </w:r>
    </w:p>
    <w:p w14:paraId="5B408BF5"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646116A"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917006C"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278252B" w14:textId="77777777" w:rsidR="00311A97" w:rsidRPr="00E3770E" w:rsidRDefault="00311A97" w:rsidP="00311A97">
      <w:pPr>
        <w:pStyle w:val="NormalBold"/>
        <w:keepNext/>
      </w:pPr>
      <w:r w:rsidRPr="00E3770E">
        <w:rPr>
          <w:rStyle w:val="HideTWBExt"/>
          <w:rFonts w:eastAsiaTheme="majorEastAsia"/>
          <w:b w:val="0"/>
        </w:rPr>
        <w:t>&lt;Article&gt;</w:t>
      </w:r>
      <w:r w:rsidR="00054EA2" w:rsidRPr="00E3770E">
        <w:t>Recital 19</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218D0CA" w14:textId="77777777" w:rsidTr="00311A97">
        <w:trPr>
          <w:jc w:val="center"/>
        </w:trPr>
        <w:tc>
          <w:tcPr>
            <w:tcW w:w="9752" w:type="dxa"/>
            <w:gridSpan w:val="2"/>
          </w:tcPr>
          <w:p w14:paraId="3636DF14" w14:textId="77777777" w:rsidR="00311A97" w:rsidRPr="00E3770E" w:rsidRDefault="00311A97" w:rsidP="00311A97">
            <w:pPr>
              <w:keepNext/>
            </w:pPr>
          </w:p>
        </w:tc>
      </w:tr>
      <w:tr w:rsidR="00311A97" w:rsidRPr="00E3770E" w14:paraId="38DF3162" w14:textId="77777777" w:rsidTr="00311A97">
        <w:trPr>
          <w:jc w:val="center"/>
        </w:trPr>
        <w:tc>
          <w:tcPr>
            <w:tcW w:w="4876" w:type="dxa"/>
          </w:tcPr>
          <w:p w14:paraId="3D0EBD02" w14:textId="77777777" w:rsidR="00311A97" w:rsidRPr="00E3770E" w:rsidRDefault="00311A97" w:rsidP="00311A97">
            <w:pPr>
              <w:pStyle w:val="AmColumnHeading"/>
              <w:keepNext/>
            </w:pPr>
            <w:r w:rsidRPr="00E3770E">
              <w:t>Text proposed by the Commission</w:t>
            </w:r>
          </w:p>
        </w:tc>
        <w:tc>
          <w:tcPr>
            <w:tcW w:w="4876" w:type="dxa"/>
          </w:tcPr>
          <w:p w14:paraId="7975D7A8" w14:textId="77777777" w:rsidR="00311A97" w:rsidRPr="00E3770E" w:rsidRDefault="00311A97" w:rsidP="00311A97">
            <w:pPr>
              <w:pStyle w:val="AmColumnHeading"/>
              <w:keepNext/>
            </w:pPr>
            <w:r w:rsidRPr="00E3770E">
              <w:t>Amendment</w:t>
            </w:r>
          </w:p>
        </w:tc>
      </w:tr>
      <w:tr w:rsidR="00054EA2" w:rsidRPr="00E3770E" w14:paraId="2B0DCAB6" w14:textId="77777777" w:rsidTr="00F93AD3">
        <w:trPr>
          <w:jc w:val="center"/>
        </w:trPr>
        <w:tc>
          <w:tcPr>
            <w:tcW w:w="4876" w:type="dxa"/>
          </w:tcPr>
          <w:p w14:paraId="65763F10" w14:textId="77777777" w:rsidR="00054EA2" w:rsidRPr="00E3770E" w:rsidRDefault="00054EA2" w:rsidP="00F93AD3">
            <w:pPr>
              <w:pStyle w:val="Normal6"/>
              <w:rPr>
                <w:lang w:val="en-GB"/>
              </w:rPr>
            </w:pPr>
            <w:r w:rsidRPr="00E3770E">
              <w:rPr>
                <w:lang w:val="en-GB"/>
              </w:rPr>
              <w:t>(19)</w:t>
            </w:r>
            <w:r w:rsidRPr="00E3770E">
              <w:rPr>
                <w:lang w:val="en-GB"/>
              </w:rPr>
              <w:tab/>
              <w:t xml:space="preserve">Traineeships </w:t>
            </w:r>
            <w:r w:rsidRPr="00E3770E">
              <w:rPr>
                <w:b/>
                <w:i/>
                <w:lang w:val="en-GB"/>
              </w:rPr>
              <w:t>which are</w:t>
            </w:r>
            <w:r w:rsidRPr="00E3770E">
              <w:rPr>
                <w:lang w:val="en-GB"/>
              </w:rPr>
              <w:t xml:space="preserve"> employment </w:t>
            </w:r>
            <w:r w:rsidRPr="00E3770E">
              <w:rPr>
                <w:b/>
                <w:i/>
                <w:lang w:val="en-GB"/>
              </w:rPr>
              <w:t>relationships</w:t>
            </w:r>
            <w:r w:rsidRPr="00E3770E">
              <w:rPr>
                <w:lang w:val="en-GB"/>
              </w:rPr>
              <w:t xml:space="preserve"> can be distinguished from </w:t>
            </w:r>
            <w:r w:rsidRPr="00E3770E">
              <w:rPr>
                <w:b/>
                <w:i/>
                <w:lang w:val="en-GB"/>
              </w:rPr>
              <w:t>‘regular’</w:t>
            </w:r>
            <w:r w:rsidRPr="00E3770E">
              <w:rPr>
                <w:lang w:val="en-GB"/>
              </w:rPr>
              <w:t xml:space="preserve"> employment relationships in that they are limited in time, they include a significant learning and training component and that they are undertaken in order to gain practical and professional experience with a view to </w:t>
            </w:r>
            <w:r w:rsidRPr="00E3770E">
              <w:rPr>
                <w:b/>
                <w:i/>
                <w:lang w:val="en-GB"/>
              </w:rPr>
              <w:t>improving employability and</w:t>
            </w:r>
            <w:r w:rsidRPr="00E3770E">
              <w:rPr>
                <w:lang w:val="en-GB"/>
              </w:rPr>
              <w:t xml:space="preserve"> facilitating transition to employment or accessing a profession.</w:t>
            </w:r>
          </w:p>
        </w:tc>
        <w:tc>
          <w:tcPr>
            <w:tcW w:w="4876" w:type="dxa"/>
          </w:tcPr>
          <w:p w14:paraId="045E2714" w14:textId="7E12CF86" w:rsidR="00054EA2" w:rsidRPr="00E3770E" w:rsidRDefault="00054EA2" w:rsidP="00F93AD3">
            <w:pPr>
              <w:widowControl/>
              <w:autoSpaceDE w:val="0"/>
              <w:autoSpaceDN w:val="0"/>
              <w:adjustRightInd w:val="0"/>
              <w:rPr>
                <w:szCs w:val="24"/>
              </w:rPr>
            </w:pPr>
            <w:r w:rsidRPr="00E3770E">
              <w:t>(19)</w:t>
            </w:r>
            <w:r w:rsidRPr="00E3770E">
              <w:tab/>
              <w:t>Traineeships</w:t>
            </w:r>
            <w:r w:rsidRPr="00E3770E">
              <w:rPr>
                <w:b/>
                <w:i/>
              </w:rPr>
              <w:t xml:space="preserve"> necessarily entail the establishment of an</w:t>
            </w:r>
            <w:r w:rsidRPr="00E3770E">
              <w:t xml:space="preserve"> employment </w:t>
            </w:r>
            <w:r w:rsidRPr="00E3770E">
              <w:rPr>
                <w:b/>
                <w:i/>
              </w:rPr>
              <w:t>relationship between the trainee and the traineeship provider and</w:t>
            </w:r>
            <w:r w:rsidRPr="00E3770E">
              <w:t xml:space="preserve"> can be distinguished from </w:t>
            </w:r>
            <w:r w:rsidRPr="00E3770E">
              <w:rPr>
                <w:b/>
                <w:i/>
              </w:rPr>
              <w:t>standard</w:t>
            </w:r>
            <w:r w:rsidRPr="00E3770E">
              <w:t xml:space="preserve"> employment relationships in that they are limited in time, they include a significant learning and training component and that they are undertaken in order to gain practical and professional experience, with a view to facilitating </w:t>
            </w:r>
            <w:r w:rsidRPr="00E3770E">
              <w:rPr>
                <w:b/>
                <w:i/>
              </w:rPr>
              <w:t>the</w:t>
            </w:r>
            <w:r w:rsidRPr="00E3770E">
              <w:t xml:space="preserve"> transition </w:t>
            </w:r>
            <w:r w:rsidRPr="00E3770E">
              <w:rPr>
                <w:b/>
                <w:i/>
              </w:rPr>
              <w:t>from education</w:t>
            </w:r>
            <w:r w:rsidRPr="00E3770E">
              <w:t xml:space="preserve"> to </w:t>
            </w:r>
            <w:r w:rsidRPr="00E3770E">
              <w:rPr>
                <w:b/>
                <w:bCs/>
                <w:i/>
                <w:iCs/>
              </w:rPr>
              <w:t xml:space="preserve">standard </w:t>
            </w:r>
            <w:r w:rsidRPr="00E3770E">
              <w:t>employment or accessing a profession.</w:t>
            </w:r>
          </w:p>
        </w:tc>
      </w:tr>
    </w:tbl>
    <w:p w14:paraId="4B26748B"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D51DCD4" w14:textId="77777777" w:rsidR="00311A97" w:rsidRPr="00E3770E" w:rsidRDefault="00311A97" w:rsidP="00311A97">
      <w:r w:rsidRPr="00E3770E">
        <w:rPr>
          <w:rStyle w:val="HideTWBExt"/>
          <w:rFonts w:eastAsiaTheme="majorEastAsia"/>
        </w:rPr>
        <w:t>&lt;/Amend&gt;</w:t>
      </w:r>
    </w:p>
    <w:p w14:paraId="68916CCE"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E081917"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7B763AC"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1776892" w14:textId="77777777" w:rsidR="00311A97" w:rsidRPr="00E3770E" w:rsidRDefault="00311A97" w:rsidP="00311A97">
      <w:pPr>
        <w:pStyle w:val="NormalBold"/>
        <w:keepNext/>
      </w:pPr>
      <w:r w:rsidRPr="00E3770E">
        <w:rPr>
          <w:rStyle w:val="HideTWBExt"/>
          <w:rFonts w:eastAsiaTheme="majorEastAsia"/>
          <w:b w:val="0"/>
        </w:rPr>
        <w:t>&lt;Article&gt;</w:t>
      </w:r>
      <w:r w:rsidR="008839E4" w:rsidRPr="00E3770E">
        <w:t>Recital 20</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21BD8845" w14:textId="77777777" w:rsidTr="00311A97">
        <w:trPr>
          <w:jc w:val="center"/>
        </w:trPr>
        <w:tc>
          <w:tcPr>
            <w:tcW w:w="9752" w:type="dxa"/>
            <w:gridSpan w:val="2"/>
          </w:tcPr>
          <w:p w14:paraId="7CF36D85" w14:textId="77777777" w:rsidR="00311A97" w:rsidRPr="00E3770E" w:rsidRDefault="00311A97" w:rsidP="00311A97">
            <w:pPr>
              <w:keepNext/>
            </w:pPr>
          </w:p>
        </w:tc>
      </w:tr>
      <w:tr w:rsidR="00311A97" w:rsidRPr="00E3770E" w14:paraId="0EA1551F" w14:textId="77777777" w:rsidTr="00311A97">
        <w:trPr>
          <w:jc w:val="center"/>
        </w:trPr>
        <w:tc>
          <w:tcPr>
            <w:tcW w:w="4876" w:type="dxa"/>
          </w:tcPr>
          <w:p w14:paraId="7F2189C4" w14:textId="77777777" w:rsidR="00311A97" w:rsidRPr="00E3770E" w:rsidRDefault="00311A97" w:rsidP="00311A97">
            <w:pPr>
              <w:pStyle w:val="AmColumnHeading"/>
              <w:keepNext/>
            </w:pPr>
            <w:r w:rsidRPr="00E3770E">
              <w:t>Text proposed by the Commission</w:t>
            </w:r>
          </w:p>
        </w:tc>
        <w:tc>
          <w:tcPr>
            <w:tcW w:w="4876" w:type="dxa"/>
          </w:tcPr>
          <w:p w14:paraId="44AF2814" w14:textId="77777777" w:rsidR="00311A97" w:rsidRPr="00E3770E" w:rsidRDefault="00311A97" w:rsidP="00311A97">
            <w:pPr>
              <w:pStyle w:val="AmColumnHeading"/>
              <w:keepNext/>
            </w:pPr>
            <w:r w:rsidRPr="00E3770E">
              <w:t>Amendment</w:t>
            </w:r>
          </w:p>
        </w:tc>
      </w:tr>
      <w:tr w:rsidR="008839E4" w:rsidRPr="00E3770E" w14:paraId="70C018AF" w14:textId="77777777" w:rsidTr="00F93AD3">
        <w:trPr>
          <w:jc w:val="center"/>
        </w:trPr>
        <w:tc>
          <w:tcPr>
            <w:tcW w:w="4876" w:type="dxa"/>
          </w:tcPr>
          <w:p w14:paraId="5E4B2F2C" w14:textId="77777777" w:rsidR="008839E4" w:rsidRPr="00E3770E" w:rsidRDefault="008839E4" w:rsidP="00F93AD3">
            <w:pPr>
              <w:pStyle w:val="Normal6"/>
              <w:rPr>
                <w:lang w:val="en-GB"/>
              </w:rPr>
            </w:pPr>
            <w:r w:rsidRPr="00E3770E">
              <w:rPr>
                <w:lang w:val="en-GB"/>
              </w:rPr>
              <w:t>(20)</w:t>
            </w:r>
            <w:r w:rsidRPr="00E3770E">
              <w:rPr>
                <w:lang w:val="en-GB"/>
              </w:rPr>
              <w:tab/>
              <w:t xml:space="preserve">The principle of non-discrimination is suitable to combat </w:t>
            </w:r>
            <w:r w:rsidRPr="00E3770E">
              <w:rPr>
                <w:b/>
                <w:i/>
                <w:lang w:val="en-GB"/>
              </w:rPr>
              <w:t>abuses of</w:t>
            </w:r>
            <w:r w:rsidRPr="00E3770E">
              <w:rPr>
                <w:lang w:val="en-GB"/>
              </w:rPr>
              <w:t xml:space="preserve"> traineeships, such as granting trainees less favourable working conditions or lower pay compared with </w:t>
            </w:r>
            <w:r w:rsidRPr="00E3770E">
              <w:rPr>
                <w:b/>
                <w:i/>
                <w:lang w:val="en-GB"/>
              </w:rPr>
              <w:t>regular</w:t>
            </w:r>
            <w:r w:rsidRPr="00E3770E">
              <w:rPr>
                <w:lang w:val="en-GB"/>
              </w:rPr>
              <w:t xml:space="preserve"> </w:t>
            </w:r>
            <w:r w:rsidRPr="00E3770E">
              <w:rPr>
                <w:b/>
                <w:bCs/>
                <w:i/>
                <w:iCs/>
                <w:lang w:val="en-GB"/>
              </w:rPr>
              <w:t xml:space="preserve">employees </w:t>
            </w:r>
            <w:r w:rsidRPr="00E3770E">
              <w:rPr>
                <w:lang w:val="en-GB"/>
              </w:rPr>
              <w:t xml:space="preserve">without appropriate justification, and to ensure the sustainability of traineeships as a pathway to </w:t>
            </w:r>
            <w:r w:rsidRPr="00E3770E">
              <w:rPr>
                <w:b/>
                <w:i/>
                <w:lang w:val="en-GB"/>
              </w:rPr>
              <w:t>stable</w:t>
            </w:r>
            <w:r w:rsidRPr="00E3770E">
              <w:rPr>
                <w:lang w:val="en-GB"/>
              </w:rPr>
              <w:t xml:space="preserve"> employment opportunities. It can also help make traineeships more accessible to groups of workers in a vulnerable situation.</w:t>
            </w:r>
          </w:p>
        </w:tc>
        <w:tc>
          <w:tcPr>
            <w:tcW w:w="4876" w:type="dxa"/>
          </w:tcPr>
          <w:p w14:paraId="055D8B92" w14:textId="4D48EE5E" w:rsidR="008839E4" w:rsidRPr="00E3770E" w:rsidRDefault="008839E4" w:rsidP="008839E4">
            <w:pPr>
              <w:pStyle w:val="Normal6"/>
              <w:rPr>
                <w:szCs w:val="24"/>
                <w:lang w:val="en-GB"/>
              </w:rPr>
            </w:pPr>
            <w:r w:rsidRPr="00E3770E">
              <w:rPr>
                <w:lang w:val="en-GB"/>
              </w:rPr>
              <w:t>(20)</w:t>
            </w:r>
            <w:r w:rsidRPr="00E3770E">
              <w:rPr>
                <w:lang w:val="en-GB"/>
              </w:rPr>
              <w:tab/>
              <w:t xml:space="preserve">The principle of non-discrimination is suitable to </w:t>
            </w:r>
            <w:r w:rsidRPr="00E3770E">
              <w:rPr>
                <w:b/>
                <w:bCs/>
                <w:i/>
                <w:iCs/>
                <w:lang w:val="en-GB"/>
              </w:rPr>
              <w:t>detect and</w:t>
            </w:r>
            <w:r w:rsidRPr="00E3770E">
              <w:rPr>
                <w:lang w:val="en-GB"/>
              </w:rPr>
              <w:t xml:space="preserve"> combat </w:t>
            </w:r>
            <w:r w:rsidRPr="00E3770E">
              <w:rPr>
                <w:b/>
                <w:bCs/>
                <w:i/>
                <w:iCs/>
                <w:lang w:val="en-GB"/>
              </w:rPr>
              <w:t xml:space="preserve">practices that circumvent the purpose of traineeships and the use of standard employment relationships disguised as </w:t>
            </w:r>
            <w:r w:rsidRPr="00E3770E">
              <w:rPr>
                <w:bCs/>
                <w:iCs/>
                <w:lang w:val="en-GB"/>
              </w:rPr>
              <w:t>traineeships,</w:t>
            </w:r>
            <w:r w:rsidRPr="00E3770E">
              <w:rPr>
                <w:b/>
                <w:bCs/>
                <w:i/>
                <w:iCs/>
                <w:lang w:val="en-GB"/>
              </w:rPr>
              <w:t xml:space="preserve"> </w:t>
            </w:r>
            <w:r w:rsidRPr="00E3770E">
              <w:rPr>
                <w:lang w:val="en-GB"/>
              </w:rPr>
              <w:t xml:space="preserve">such as granting trainees less favourable working conditions or lower pay compared with </w:t>
            </w:r>
            <w:r w:rsidRPr="00E3770E">
              <w:rPr>
                <w:b/>
                <w:i/>
                <w:lang w:val="en-GB"/>
              </w:rPr>
              <w:t>other workers</w:t>
            </w:r>
            <w:r w:rsidRPr="00E3770E">
              <w:rPr>
                <w:lang w:val="en-GB"/>
              </w:rPr>
              <w:t xml:space="preserve"> without appropriate justification, and to ensure the sustainability of traineeships as a pathway to </w:t>
            </w:r>
            <w:r w:rsidRPr="00E3770E">
              <w:rPr>
                <w:b/>
                <w:bCs/>
                <w:i/>
                <w:iCs/>
                <w:lang w:val="en-GB"/>
              </w:rPr>
              <w:t xml:space="preserve">standard </w:t>
            </w:r>
            <w:r w:rsidRPr="00E3770E">
              <w:rPr>
                <w:lang w:val="en-GB"/>
              </w:rPr>
              <w:t xml:space="preserve">employment opportunities. It can also help make traineeships more accessible to groups of workers in a vulnerable situation </w:t>
            </w:r>
            <w:r w:rsidRPr="00E3770E">
              <w:rPr>
                <w:b/>
                <w:i/>
                <w:lang w:val="en-GB"/>
              </w:rPr>
              <w:t xml:space="preserve">or </w:t>
            </w:r>
            <w:r w:rsidRPr="00E3770E">
              <w:rPr>
                <w:b/>
                <w:i/>
                <w:color w:val="000000"/>
                <w:lang w:val="en-GB"/>
              </w:rPr>
              <w:t>who are at risk of being excluded from the labour market</w:t>
            </w:r>
            <w:r w:rsidRPr="00E3770E">
              <w:rPr>
                <w:b/>
                <w:i/>
                <w:lang w:val="en-GB"/>
              </w:rPr>
              <w:t>.</w:t>
            </w:r>
          </w:p>
        </w:tc>
      </w:tr>
    </w:tbl>
    <w:p w14:paraId="147FD7B4"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782DE0D" w14:textId="77777777" w:rsidR="00311A97" w:rsidRPr="00E3770E" w:rsidRDefault="00311A97" w:rsidP="00311A97">
      <w:r w:rsidRPr="00E3770E">
        <w:rPr>
          <w:rStyle w:val="HideTWBExt"/>
          <w:rFonts w:eastAsiaTheme="majorEastAsia"/>
        </w:rPr>
        <w:t>&lt;/Amend&gt;</w:t>
      </w:r>
    </w:p>
    <w:p w14:paraId="428D3B0A"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3F1ECFD1"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C174EF5"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53CD22A" w14:textId="77777777" w:rsidR="008839E4" w:rsidRPr="00E3770E" w:rsidRDefault="008839E4" w:rsidP="008839E4">
      <w:pPr>
        <w:pStyle w:val="NormalBold"/>
        <w:keepNext/>
      </w:pPr>
      <w:r w:rsidRPr="00E3770E">
        <w:rPr>
          <w:rStyle w:val="HideTWBExt"/>
          <w:rFonts w:eastAsiaTheme="majorEastAsia"/>
          <w:b w:val="0"/>
        </w:rPr>
        <w:t>&lt;Article&gt;</w:t>
      </w:r>
      <w:r w:rsidRPr="00E3770E">
        <w:t>Recital 21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38511AA5" w14:textId="77777777" w:rsidTr="008839E4">
        <w:trPr>
          <w:jc w:val="center"/>
        </w:trPr>
        <w:tc>
          <w:tcPr>
            <w:tcW w:w="9752" w:type="dxa"/>
            <w:gridSpan w:val="2"/>
          </w:tcPr>
          <w:p w14:paraId="495761D6" w14:textId="77777777" w:rsidR="00311A97" w:rsidRPr="00E3770E" w:rsidRDefault="00311A97" w:rsidP="00311A97">
            <w:pPr>
              <w:keepNext/>
            </w:pPr>
          </w:p>
        </w:tc>
      </w:tr>
      <w:tr w:rsidR="00311A97" w:rsidRPr="00E3770E" w14:paraId="60D428CB" w14:textId="77777777" w:rsidTr="008839E4">
        <w:trPr>
          <w:jc w:val="center"/>
        </w:trPr>
        <w:tc>
          <w:tcPr>
            <w:tcW w:w="4876" w:type="dxa"/>
          </w:tcPr>
          <w:p w14:paraId="1A7805DC" w14:textId="77777777" w:rsidR="00311A97" w:rsidRPr="00E3770E" w:rsidRDefault="00311A97" w:rsidP="00311A97">
            <w:pPr>
              <w:pStyle w:val="AmColumnHeading"/>
              <w:keepNext/>
            </w:pPr>
            <w:r w:rsidRPr="00E3770E">
              <w:t>Text proposed by the Commission</w:t>
            </w:r>
          </w:p>
        </w:tc>
        <w:tc>
          <w:tcPr>
            <w:tcW w:w="4876" w:type="dxa"/>
          </w:tcPr>
          <w:p w14:paraId="09857B34" w14:textId="77777777" w:rsidR="00311A97" w:rsidRPr="00E3770E" w:rsidRDefault="00311A97" w:rsidP="00311A97">
            <w:pPr>
              <w:pStyle w:val="AmColumnHeading"/>
              <w:keepNext/>
            </w:pPr>
            <w:r w:rsidRPr="00E3770E">
              <w:t>Amendment</w:t>
            </w:r>
          </w:p>
        </w:tc>
      </w:tr>
      <w:tr w:rsidR="008839E4" w:rsidRPr="00E3770E" w14:paraId="010E7212" w14:textId="77777777" w:rsidTr="008839E4">
        <w:tblPrEx>
          <w:tblLook w:val="04A0" w:firstRow="1" w:lastRow="0" w:firstColumn="1" w:lastColumn="0" w:noHBand="0" w:noVBand="1"/>
        </w:tblPrEx>
        <w:trPr>
          <w:jc w:val="center"/>
        </w:trPr>
        <w:tc>
          <w:tcPr>
            <w:tcW w:w="4876" w:type="dxa"/>
            <w:hideMark/>
          </w:tcPr>
          <w:p w14:paraId="462DE8B6" w14:textId="77777777" w:rsidR="008839E4" w:rsidRPr="00E3770E" w:rsidRDefault="008839E4" w:rsidP="00F93AD3">
            <w:pPr>
              <w:pStyle w:val="Normal6"/>
              <w:rPr>
                <w:lang w:val="en-GB"/>
              </w:rPr>
            </w:pPr>
            <w:r w:rsidRPr="00E3770E">
              <w:rPr>
                <w:lang w:val="en-GB"/>
              </w:rPr>
              <w:t>(21)</w:t>
            </w:r>
            <w:r w:rsidRPr="00E3770E">
              <w:rPr>
                <w:lang w:val="en-GB"/>
              </w:rPr>
              <w:tab/>
              <w:t xml:space="preserve">It is therefore necessary to lay down the principle of non-discrimination for trainees which should apply in addition to Clause 4 of the Annex to the Council Directive 1999/70/EC of 28 June 1999 concerning the framework agreement on fixed-term work concluded by ETUC, UNICE and CEEP, which provides that in respect of employment conditions, fixed-term workers are not to be treated in a less favourable manner than comparable </w:t>
            </w:r>
            <w:r w:rsidRPr="00E3770E">
              <w:rPr>
                <w:lang w:val="en-GB"/>
              </w:rPr>
              <w:lastRenderedPageBreak/>
              <w:t xml:space="preserve">permanent workers solely because they have a fixed-term contract or relation unless different treatment is justified on objective grounds. Trainees </w:t>
            </w:r>
            <w:r w:rsidRPr="00E3770E">
              <w:rPr>
                <w:b/>
                <w:i/>
                <w:lang w:val="en-GB"/>
              </w:rPr>
              <w:t>who have an employment relationship</w:t>
            </w:r>
            <w:r w:rsidRPr="00E3770E">
              <w:rPr>
                <w:lang w:val="en-GB"/>
              </w:rPr>
              <w:t xml:space="preserve"> are by definition ‘fixed-term workers’ within the meaning of that Directive. Its clause on the principle of non-discrimination, however, does not allow for comparison with other fixed-term workers. Moreover, Clause 2 (2) of the Annex to that Directive allows Member States to exclude certain types of workers from its scope, including initial vocational training relationships and apprenticeship schemes or employment contracts and relationships which have been concluded within the framework of a specific public or publicly supported training, integration and vocational retraining programme. It also fails to recognise the particularly vulnerable position that trainees are in. It is therefore necessary to guarantee that the principle of equal treatment compared to </w:t>
            </w:r>
            <w:r w:rsidRPr="00E3770E">
              <w:rPr>
                <w:b/>
                <w:i/>
                <w:lang w:val="en-GB"/>
              </w:rPr>
              <w:t>regular</w:t>
            </w:r>
            <w:r w:rsidRPr="00E3770E">
              <w:rPr>
                <w:lang w:val="en-GB"/>
              </w:rPr>
              <w:t xml:space="preserve"> </w:t>
            </w:r>
            <w:r w:rsidRPr="00E3770E">
              <w:rPr>
                <w:b/>
                <w:bCs/>
                <w:i/>
                <w:iCs/>
                <w:lang w:val="en-GB"/>
              </w:rPr>
              <w:t xml:space="preserve">employees </w:t>
            </w:r>
            <w:r w:rsidRPr="00E3770E">
              <w:rPr>
                <w:lang w:val="en-GB"/>
              </w:rPr>
              <w:t xml:space="preserve">applies to all trainees </w:t>
            </w:r>
            <w:r w:rsidRPr="00E3770E">
              <w:rPr>
                <w:b/>
                <w:i/>
                <w:lang w:val="en-GB"/>
              </w:rPr>
              <w:t>who have an employment relationship</w:t>
            </w:r>
            <w:r w:rsidRPr="00E3770E">
              <w:rPr>
                <w:lang w:val="en-GB"/>
              </w:rPr>
              <w:t>.</w:t>
            </w:r>
          </w:p>
        </w:tc>
        <w:tc>
          <w:tcPr>
            <w:tcW w:w="4876" w:type="dxa"/>
            <w:hideMark/>
          </w:tcPr>
          <w:p w14:paraId="6A455659" w14:textId="4753B368" w:rsidR="008839E4" w:rsidRPr="00E3770E" w:rsidRDefault="008839E4" w:rsidP="00F93AD3">
            <w:pPr>
              <w:pStyle w:val="Normal6"/>
              <w:rPr>
                <w:szCs w:val="24"/>
                <w:lang w:val="en-GB"/>
              </w:rPr>
            </w:pPr>
            <w:r w:rsidRPr="00E3770E">
              <w:rPr>
                <w:lang w:val="en-GB"/>
              </w:rPr>
              <w:lastRenderedPageBreak/>
              <w:t>(21)</w:t>
            </w:r>
            <w:r w:rsidRPr="00E3770E">
              <w:rPr>
                <w:lang w:val="en-GB"/>
              </w:rPr>
              <w:tab/>
              <w:t xml:space="preserve">It is therefore necessary to lay down the principle of non-discrimination for trainees which should apply in addition to Clause 4 of the Annex to the Council Directive 1999/70/EC of 28 June 1999 concerning the framework agreement on fixed-term work concluded by ETUC, UNICE and CEEP, which provides that in respect of employment conditions, fixed-term workers are not to be treated in a less favourable manner than comparable </w:t>
            </w:r>
            <w:r w:rsidRPr="00E3770E">
              <w:rPr>
                <w:lang w:val="en-GB"/>
              </w:rPr>
              <w:lastRenderedPageBreak/>
              <w:t xml:space="preserve">permanent workers solely because they have a fixed-term contract or relation unless different treatment is justified on objective grounds. Trainees are by definition ‘fixed-term workers’ within the meaning of that Directive. Its clause on the principle of non-discrimination, however, does not allow for comparison with other fixed-term workers. Moreover, Clause 2 (2) of the Annex to that Directive allows Member States to exclude certain types of workers from its scope, including initial vocational training relationships and apprenticeship schemes or employment contracts and relationships which have been concluded within the framework of a specific public or publicly supported training, integration and vocational retraining programme. It also fails to recognise the particularly vulnerable position that trainees are in. It is therefore necessary to guarantee that the principle of equal treatment compared to </w:t>
            </w:r>
            <w:r w:rsidRPr="00E3770E">
              <w:rPr>
                <w:b/>
                <w:i/>
                <w:lang w:val="en-GB"/>
              </w:rPr>
              <w:t>other</w:t>
            </w:r>
            <w:r w:rsidRPr="00E3770E">
              <w:rPr>
                <w:lang w:val="en-GB"/>
              </w:rPr>
              <w:t xml:space="preserve"> </w:t>
            </w:r>
            <w:r w:rsidRPr="00E3770E">
              <w:rPr>
                <w:b/>
                <w:bCs/>
                <w:i/>
                <w:iCs/>
                <w:lang w:val="en-GB"/>
              </w:rPr>
              <w:t>workers</w:t>
            </w:r>
            <w:r w:rsidRPr="00E3770E">
              <w:rPr>
                <w:lang w:val="en-GB"/>
              </w:rPr>
              <w:t xml:space="preserve"> applies to all trainees</w:t>
            </w:r>
            <w:r w:rsidRPr="00E3770E">
              <w:rPr>
                <w:b/>
                <w:i/>
                <w:lang w:val="en-GB"/>
              </w:rPr>
              <w:t xml:space="preserve">. Traineeship providers should also inform trainees about vacancies, which become available in their organisation in order to ensure that trainees </w:t>
            </w:r>
            <w:r w:rsidR="0087369E" w:rsidRPr="00E3770E">
              <w:rPr>
                <w:b/>
                <w:i/>
                <w:lang w:val="en-GB"/>
              </w:rPr>
              <w:t>should have the same</w:t>
            </w:r>
            <w:r w:rsidRPr="00E3770E">
              <w:rPr>
                <w:b/>
                <w:i/>
                <w:lang w:val="en-GB"/>
              </w:rPr>
              <w:t xml:space="preserve"> access to permanent positions</w:t>
            </w:r>
            <w:r w:rsidR="0087369E" w:rsidRPr="00E3770E">
              <w:rPr>
                <w:b/>
                <w:i/>
                <w:lang w:val="en-GB"/>
              </w:rPr>
              <w:t xml:space="preserve"> as other workers</w:t>
            </w:r>
            <w:r w:rsidRPr="00E3770E">
              <w:rPr>
                <w:lang w:val="en-GB"/>
              </w:rPr>
              <w:t>.</w:t>
            </w:r>
          </w:p>
        </w:tc>
      </w:tr>
    </w:tbl>
    <w:p w14:paraId="223AD8EF"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6A10BBC" w14:textId="77777777" w:rsidR="00311A97" w:rsidRPr="00E3770E" w:rsidRDefault="00311A97" w:rsidP="00311A97">
      <w:r w:rsidRPr="00E3770E">
        <w:rPr>
          <w:rStyle w:val="HideTWBExt"/>
          <w:rFonts w:eastAsiaTheme="majorEastAsia"/>
        </w:rPr>
        <w:t>&lt;/Amend&gt;</w:t>
      </w:r>
    </w:p>
    <w:p w14:paraId="2B4C1882"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154EFEC"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284E928" w14:textId="77777777" w:rsidR="00311A97" w:rsidRPr="00E3770E" w:rsidRDefault="00311A97" w:rsidP="00311A97">
      <w:pPr>
        <w:pStyle w:val="AMNumberTabs0"/>
        <w:keepNext/>
        <w:jc w:val="both"/>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FF174C1" w14:textId="77777777" w:rsidR="008839E4" w:rsidRPr="00E3770E" w:rsidRDefault="008839E4" w:rsidP="008839E4">
      <w:pPr>
        <w:pStyle w:val="NormalBold"/>
        <w:keepNext/>
      </w:pPr>
      <w:r w:rsidRPr="00E3770E">
        <w:rPr>
          <w:rStyle w:val="HideTWBExt"/>
          <w:rFonts w:eastAsiaTheme="majorEastAsia"/>
          <w:b w:val="0"/>
        </w:rPr>
        <w:t>&lt;Article&gt;</w:t>
      </w:r>
      <w:r w:rsidRPr="00E3770E">
        <w:t>Recital 22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3F3E8E0A" w14:textId="77777777" w:rsidTr="008839E4">
        <w:trPr>
          <w:jc w:val="center"/>
        </w:trPr>
        <w:tc>
          <w:tcPr>
            <w:tcW w:w="9752" w:type="dxa"/>
            <w:gridSpan w:val="2"/>
          </w:tcPr>
          <w:p w14:paraId="7D18E60D" w14:textId="77777777" w:rsidR="00311A97" w:rsidRPr="00E3770E" w:rsidRDefault="00311A97" w:rsidP="00311A97">
            <w:pPr>
              <w:keepNext/>
            </w:pPr>
          </w:p>
        </w:tc>
      </w:tr>
      <w:tr w:rsidR="00311A97" w:rsidRPr="00E3770E" w14:paraId="642D8F7E" w14:textId="77777777" w:rsidTr="008839E4">
        <w:trPr>
          <w:jc w:val="center"/>
        </w:trPr>
        <w:tc>
          <w:tcPr>
            <w:tcW w:w="4876" w:type="dxa"/>
          </w:tcPr>
          <w:p w14:paraId="5DDBDF49" w14:textId="77777777" w:rsidR="00311A97" w:rsidRPr="00E3770E" w:rsidRDefault="00311A97" w:rsidP="00311A97">
            <w:pPr>
              <w:pStyle w:val="AmColumnHeading"/>
              <w:keepNext/>
            </w:pPr>
            <w:r w:rsidRPr="00E3770E">
              <w:t>Text proposed by the Commission</w:t>
            </w:r>
          </w:p>
        </w:tc>
        <w:tc>
          <w:tcPr>
            <w:tcW w:w="4876" w:type="dxa"/>
          </w:tcPr>
          <w:p w14:paraId="5711E290" w14:textId="77777777" w:rsidR="00311A97" w:rsidRPr="00E3770E" w:rsidRDefault="00311A97" w:rsidP="00311A97">
            <w:pPr>
              <w:pStyle w:val="AmColumnHeading"/>
              <w:keepNext/>
            </w:pPr>
            <w:r w:rsidRPr="00E3770E">
              <w:t>Amendment</w:t>
            </w:r>
          </w:p>
        </w:tc>
      </w:tr>
      <w:tr w:rsidR="008839E4" w:rsidRPr="00E3770E" w14:paraId="053A99B4" w14:textId="77777777" w:rsidTr="008839E4">
        <w:tblPrEx>
          <w:tblLook w:val="04A0" w:firstRow="1" w:lastRow="0" w:firstColumn="1" w:lastColumn="0" w:noHBand="0" w:noVBand="1"/>
        </w:tblPrEx>
        <w:trPr>
          <w:jc w:val="center"/>
        </w:trPr>
        <w:tc>
          <w:tcPr>
            <w:tcW w:w="4876" w:type="dxa"/>
            <w:hideMark/>
          </w:tcPr>
          <w:p w14:paraId="42E6C52B" w14:textId="77777777" w:rsidR="008839E4" w:rsidRPr="00E3770E" w:rsidRDefault="008839E4" w:rsidP="00F93AD3">
            <w:pPr>
              <w:pStyle w:val="Normal6"/>
              <w:rPr>
                <w:lang w:val="en-GB"/>
              </w:rPr>
            </w:pPr>
            <w:r w:rsidRPr="00E3770E">
              <w:rPr>
                <w:lang w:val="en-GB"/>
              </w:rPr>
              <w:t>(22)</w:t>
            </w:r>
            <w:r w:rsidRPr="00E3770E">
              <w:rPr>
                <w:lang w:val="en-GB"/>
              </w:rPr>
              <w:tab/>
              <w:t xml:space="preserve">Member States should therefore ensure that, in respect of working conditions including pay, trainees are not treated in a less favourable manner than </w:t>
            </w:r>
            <w:r w:rsidRPr="00E3770E">
              <w:rPr>
                <w:b/>
                <w:i/>
                <w:lang w:val="en-GB"/>
              </w:rPr>
              <w:t>comparable regular</w:t>
            </w:r>
            <w:r w:rsidRPr="00E3770E">
              <w:rPr>
                <w:lang w:val="en-GB"/>
              </w:rPr>
              <w:t xml:space="preserve"> </w:t>
            </w:r>
            <w:r w:rsidRPr="00E3770E">
              <w:rPr>
                <w:b/>
                <w:bCs/>
                <w:i/>
                <w:iCs/>
                <w:lang w:val="en-GB"/>
              </w:rPr>
              <w:t>employees</w:t>
            </w:r>
            <w:r w:rsidRPr="00E3770E">
              <w:rPr>
                <w:lang w:val="en-GB"/>
              </w:rPr>
              <w:t xml:space="preserve"> in the same establishment</w:t>
            </w:r>
            <w:r w:rsidRPr="00E3770E">
              <w:rPr>
                <w:b/>
                <w:i/>
                <w:lang w:val="en-GB"/>
              </w:rPr>
              <w:t xml:space="preserve">, unless different treatment </w:t>
            </w:r>
            <w:r w:rsidRPr="00E3770E">
              <w:rPr>
                <w:b/>
                <w:i/>
                <w:lang w:val="en-GB"/>
              </w:rPr>
              <w:lastRenderedPageBreak/>
              <w:t>is justified on objective grounds</w:t>
            </w:r>
            <w:r w:rsidRPr="00E3770E">
              <w:rPr>
                <w:lang w:val="en-GB"/>
              </w:rPr>
              <w:t xml:space="preserve">. The sole fact of being a trainee cannot constitute grounds for less favourable treatment compared to </w:t>
            </w:r>
            <w:r w:rsidRPr="00E3770E">
              <w:rPr>
                <w:b/>
                <w:i/>
                <w:lang w:val="en-GB"/>
              </w:rPr>
              <w:t>regular</w:t>
            </w:r>
            <w:r w:rsidRPr="00E3770E">
              <w:rPr>
                <w:lang w:val="en-GB"/>
              </w:rPr>
              <w:t xml:space="preserve"> </w:t>
            </w:r>
            <w:r w:rsidRPr="00E3770E">
              <w:rPr>
                <w:b/>
                <w:bCs/>
                <w:i/>
                <w:iCs/>
                <w:lang w:val="en-GB"/>
              </w:rPr>
              <w:t xml:space="preserve">employees </w:t>
            </w:r>
            <w:r w:rsidRPr="00E3770E">
              <w:rPr>
                <w:lang w:val="en-GB"/>
              </w:rPr>
              <w:t xml:space="preserve">in the same establishment. </w:t>
            </w:r>
            <w:r w:rsidRPr="00E3770E">
              <w:rPr>
                <w:b/>
                <w:i/>
                <w:lang w:val="en-GB"/>
              </w:rPr>
              <w:t>At the same time, different tasks, lower responsibilities or work intensity in relation to comparable regular employees may constitute objective grounds for different treatment, where relevant, with regard to the employment condition at issue. The extent of different treatment should, however, be proportionate to those grounds.</w:t>
            </w:r>
          </w:p>
        </w:tc>
        <w:tc>
          <w:tcPr>
            <w:tcW w:w="4876" w:type="dxa"/>
            <w:hideMark/>
          </w:tcPr>
          <w:p w14:paraId="2A26C7C8" w14:textId="3B33DE83" w:rsidR="008839E4" w:rsidRPr="00E3770E" w:rsidRDefault="008839E4" w:rsidP="00F93AD3">
            <w:pPr>
              <w:pStyle w:val="Normal6"/>
              <w:rPr>
                <w:lang w:val="en-GB"/>
              </w:rPr>
            </w:pPr>
            <w:r w:rsidRPr="00E3770E">
              <w:rPr>
                <w:lang w:val="en-GB"/>
              </w:rPr>
              <w:lastRenderedPageBreak/>
              <w:t>(22)</w:t>
            </w:r>
            <w:r w:rsidRPr="00E3770E">
              <w:rPr>
                <w:lang w:val="en-GB"/>
              </w:rPr>
              <w:tab/>
              <w:t>Member States should therefore ensure that, in respect of working conditions including pay</w:t>
            </w:r>
            <w:r w:rsidRPr="00E3770E">
              <w:rPr>
                <w:b/>
                <w:i/>
                <w:lang w:val="en-GB"/>
              </w:rPr>
              <w:t xml:space="preserve"> and social protection</w:t>
            </w:r>
            <w:r w:rsidRPr="00E3770E">
              <w:rPr>
                <w:lang w:val="en-GB"/>
              </w:rPr>
              <w:t xml:space="preserve">, trainees are not treated in a less favourable manner than </w:t>
            </w:r>
            <w:r w:rsidRPr="00E3770E">
              <w:rPr>
                <w:b/>
                <w:i/>
                <w:lang w:val="en-GB"/>
              </w:rPr>
              <w:t>other workers</w:t>
            </w:r>
            <w:r w:rsidRPr="00E3770E">
              <w:rPr>
                <w:lang w:val="en-GB"/>
              </w:rPr>
              <w:t xml:space="preserve"> in the same establishment. The sole fact of </w:t>
            </w:r>
            <w:r w:rsidRPr="00E3770E">
              <w:rPr>
                <w:lang w:val="en-GB"/>
              </w:rPr>
              <w:lastRenderedPageBreak/>
              <w:t xml:space="preserve">being a trainee cannot constitute grounds for less favourable treatment compared to </w:t>
            </w:r>
            <w:r w:rsidRPr="00E3770E">
              <w:rPr>
                <w:b/>
                <w:i/>
                <w:lang w:val="en-GB"/>
              </w:rPr>
              <w:t>other</w:t>
            </w:r>
            <w:r w:rsidRPr="00E3770E">
              <w:rPr>
                <w:lang w:val="en-GB"/>
              </w:rPr>
              <w:t xml:space="preserve"> </w:t>
            </w:r>
            <w:r w:rsidRPr="00E3770E">
              <w:rPr>
                <w:b/>
                <w:bCs/>
                <w:i/>
                <w:iCs/>
                <w:lang w:val="en-GB"/>
              </w:rPr>
              <w:t xml:space="preserve">workers </w:t>
            </w:r>
            <w:r w:rsidRPr="00E3770E">
              <w:rPr>
                <w:lang w:val="en-GB"/>
              </w:rPr>
              <w:t>in the same establishment.</w:t>
            </w:r>
          </w:p>
          <w:p w14:paraId="2CCB103C" w14:textId="77777777" w:rsidR="008839E4" w:rsidRPr="00E3770E" w:rsidRDefault="008839E4" w:rsidP="00F93AD3">
            <w:pPr>
              <w:pStyle w:val="Normal6"/>
              <w:rPr>
                <w:szCs w:val="24"/>
                <w:lang w:val="en-GB"/>
              </w:rPr>
            </w:pPr>
          </w:p>
        </w:tc>
      </w:tr>
    </w:tbl>
    <w:p w14:paraId="342741F1"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1199330" w14:textId="77777777" w:rsidR="00311A97" w:rsidRPr="00E3770E" w:rsidRDefault="00311A97" w:rsidP="00311A97">
      <w:r w:rsidRPr="00E3770E">
        <w:rPr>
          <w:rStyle w:val="HideTWBExt"/>
          <w:rFonts w:eastAsiaTheme="majorEastAsia"/>
        </w:rPr>
        <w:t>&lt;/Amend&gt;</w:t>
      </w:r>
    </w:p>
    <w:p w14:paraId="2D309412"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3BAD4524"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1423E50"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55D3A6F" w14:textId="77777777" w:rsidR="008839E4" w:rsidRPr="00E3770E" w:rsidRDefault="008839E4" w:rsidP="008839E4">
      <w:pPr>
        <w:pStyle w:val="NormalBold"/>
        <w:keepNext/>
      </w:pPr>
      <w:r w:rsidRPr="00E3770E">
        <w:rPr>
          <w:rStyle w:val="HideTWBExt"/>
          <w:rFonts w:eastAsiaTheme="majorEastAsia"/>
          <w:b w:val="0"/>
        </w:rPr>
        <w:t>&lt;Article&gt;</w:t>
      </w:r>
      <w:r w:rsidRPr="00E3770E">
        <w:t>Recital 23</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68BCF02" w14:textId="77777777" w:rsidTr="008839E4">
        <w:trPr>
          <w:jc w:val="center"/>
        </w:trPr>
        <w:tc>
          <w:tcPr>
            <w:tcW w:w="9752" w:type="dxa"/>
            <w:gridSpan w:val="2"/>
          </w:tcPr>
          <w:p w14:paraId="44979715" w14:textId="77777777" w:rsidR="00311A97" w:rsidRPr="00E3770E" w:rsidRDefault="00311A97" w:rsidP="00311A97">
            <w:pPr>
              <w:keepNext/>
            </w:pPr>
          </w:p>
        </w:tc>
      </w:tr>
      <w:tr w:rsidR="00311A97" w:rsidRPr="00E3770E" w14:paraId="71E250EB" w14:textId="77777777" w:rsidTr="008839E4">
        <w:trPr>
          <w:jc w:val="center"/>
        </w:trPr>
        <w:tc>
          <w:tcPr>
            <w:tcW w:w="4876" w:type="dxa"/>
          </w:tcPr>
          <w:p w14:paraId="3C91330E" w14:textId="77777777" w:rsidR="00311A97" w:rsidRPr="00E3770E" w:rsidRDefault="00311A97" w:rsidP="00311A97">
            <w:pPr>
              <w:pStyle w:val="AmColumnHeading"/>
              <w:keepNext/>
            </w:pPr>
            <w:r w:rsidRPr="00E3770E">
              <w:t>Text proposed by the Commission</w:t>
            </w:r>
          </w:p>
        </w:tc>
        <w:tc>
          <w:tcPr>
            <w:tcW w:w="4876" w:type="dxa"/>
          </w:tcPr>
          <w:p w14:paraId="296063D3" w14:textId="77777777" w:rsidR="00311A97" w:rsidRPr="00E3770E" w:rsidRDefault="00311A97" w:rsidP="00311A97">
            <w:pPr>
              <w:pStyle w:val="AmColumnHeading"/>
              <w:keepNext/>
            </w:pPr>
            <w:r w:rsidRPr="00E3770E">
              <w:t>Amendment</w:t>
            </w:r>
          </w:p>
        </w:tc>
      </w:tr>
      <w:tr w:rsidR="008839E4" w:rsidRPr="00E3770E" w14:paraId="01F3C614" w14:textId="77777777" w:rsidTr="008839E4">
        <w:tblPrEx>
          <w:tblLook w:val="04A0" w:firstRow="1" w:lastRow="0" w:firstColumn="1" w:lastColumn="0" w:noHBand="0" w:noVBand="1"/>
        </w:tblPrEx>
        <w:trPr>
          <w:jc w:val="center"/>
        </w:trPr>
        <w:tc>
          <w:tcPr>
            <w:tcW w:w="4876" w:type="dxa"/>
            <w:hideMark/>
          </w:tcPr>
          <w:p w14:paraId="12473B37" w14:textId="77777777" w:rsidR="008839E4" w:rsidRPr="00E3770E" w:rsidRDefault="008839E4" w:rsidP="008839E4">
            <w:pPr>
              <w:pStyle w:val="Normal6"/>
              <w:rPr>
                <w:b/>
                <w:bCs/>
                <w:i/>
                <w:iCs/>
                <w:lang w:val="en-GB"/>
              </w:rPr>
            </w:pPr>
            <w:r w:rsidRPr="00E3770E">
              <w:rPr>
                <w:b/>
                <w:bCs/>
                <w:i/>
                <w:iCs/>
                <w:lang w:val="en-GB"/>
              </w:rPr>
              <w:t>(23)</w:t>
            </w:r>
            <w:r w:rsidRPr="00E3770E">
              <w:rPr>
                <w:b/>
                <w:bCs/>
                <w:i/>
                <w:iCs/>
                <w:lang w:val="en-GB"/>
              </w:rPr>
              <w:tab/>
              <w:t>The application of the principle of non-discrimination requires the identification of a comparable regular employee engaged in the same or similar type of work or occupation as the trainee, due regard being given to qualifications and skills.</w:t>
            </w:r>
          </w:p>
        </w:tc>
        <w:tc>
          <w:tcPr>
            <w:tcW w:w="4876" w:type="dxa"/>
            <w:hideMark/>
          </w:tcPr>
          <w:p w14:paraId="51B75990" w14:textId="77777777" w:rsidR="008839E4" w:rsidRPr="00E3770E" w:rsidRDefault="008839E4" w:rsidP="008839E4">
            <w:pPr>
              <w:pStyle w:val="Normal6"/>
              <w:rPr>
                <w:b/>
                <w:bCs/>
                <w:i/>
                <w:iCs/>
                <w:szCs w:val="24"/>
              </w:rPr>
            </w:pPr>
            <w:r w:rsidRPr="00E3770E">
              <w:rPr>
                <w:b/>
                <w:bCs/>
                <w:i/>
                <w:iCs/>
              </w:rPr>
              <w:t>deleted</w:t>
            </w:r>
          </w:p>
        </w:tc>
      </w:tr>
    </w:tbl>
    <w:p w14:paraId="00029BCD"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F1FB33B" w14:textId="77777777" w:rsidR="00311A97" w:rsidRPr="00E3770E" w:rsidRDefault="00311A97" w:rsidP="00311A97">
      <w:r w:rsidRPr="00E3770E">
        <w:rPr>
          <w:rStyle w:val="HideTWBExt"/>
          <w:rFonts w:eastAsiaTheme="majorEastAsia"/>
        </w:rPr>
        <w:t>&lt;/Amend&gt;</w:t>
      </w:r>
    </w:p>
    <w:p w14:paraId="7E2BD243"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722E6313"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789BD127"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CB3ABC0" w14:textId="77777777" w:rsidR="008839E4" w:rsidRPr="00E3770E" w:rsidRDefault="008839E4" w:rsidP="008839E4">
      <w:pPr>
        <w:pStyle w:val="NormalBold"/>
        <w:keepNext/>
      </w:pPr>
      <w:r w:rsidRPr="00E3770E">
        <w:rPr>
          <w:rStyle w:val="HideTWBExt"/>
          <w:rFonts w:eastAsiaTheme="majorEastAsia"/>
          <w:b w:val="0"/>
        </w:rPr>
        <w:t>&lt;Article&gt;</w:t>
      </w:r>
      <w:r w:rsidRPr="00E3770E">
        <w:t>Recital 24</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528410BA" w14:textId="77777777" w:rsidTr="00311A97">
        <w:trPr>
          <w:jc w:val="center"/>
        </w:trPr>
        <w:tc>
          <w:tcPr>
            <w:tcW w:w="9752" w:type="dxa"/>
            <w:gridSpan w:val="2"/>
          </w:tcPr>
          <w:p w14:paraId="63D08B7C" w14:textId="77777777" w:rsidR="00311A97" w:rsidRPr="00E3770E" w:rsidRDefault="00311A97" w:rsidP="00311A97">
            <w:pPr>
              <w:keepNext/>
            </w:pPr>
          </w:p>
        </w:tc>
      </w:tr>
      <w:tr w:rsidR="00311A97" w:rsidRPr="00E3770E" w14:paraId="3850E752" w14:textId="77777777" w:rsidTr="00311A97">
        <w:trPr>
          <w:jc w:val="center"/>
        </w:trPr>
        <w:tc>
          <w:tcPr>
            <w:tcW w:w="4876" w:type="dxa"/>
          </w:tcPr>
          <w:p w14:paraId="2F829300" w14:textId="77777777" w:rsidR="00311A97" w:rsidRPr="00E3770E" w:rsidRDefault="00311A97" w:rsidP="00311A97">
            <w:pPr>
              <w:pStyle w:val="AmColumnHeading"/>
              <w:keepNext/>
            </w:pPr>
            <w:r w:rsidRPr="00E3770E">
              <w:t>Text proposed by the Commission</w:t>
            </w:r>
          </w:p>
        </w:tc>
        <w:tc>
          <w:tcPr>
            <w:tcW w:w="4876" w:type="dxa"/>
          </w:tcPr>
          <w:p w14:paraId="3F4E4243" w14:textId="77777777" w:rsidR="00311A97" w:rsidRPr="00E3770E" w:rsidRDefault="00311A97" w:rsidP="00311A97">
            <w:pPr>
              <w:pStyle w:val="AmColumnHeading"/>
              <w:keepNext/>
            </w:pPr>
            <w:r w:rsidRPr="00E3770E">
              <w:t>Amendment</w:t>
            </w:r>
          </w:p>
        </w:tc>
      </w:tr>
      <w:tr w:rsidR="008839E4" w:rsidRPr="00E3770E" w14:paraId="779DBB3C" w14:textId="77777777" w:rsidTr="00F93AD3">
        <w:trPr>
          <w:jc w:val="center"/>
        </w:trPr>
        <w:tc>
          <w:tcPr>
            <w:tcW w:w="4876" w:type="dxa"/>
          </w:tcPr>
          <w:p w14:paraId="12C70C9C" w14:textId="77777777" w:rsidR="008839E4" w:rsidRPr="00E3770E" w:rsidRDefault="008839E4" w:rsidP="00F93AD3">
            <w:pPr>
              <w:pStyle w:val="Normal6"/>
              <w:rPr>
                <w:lang w:val="en-GB"/>
              </w:rPr>
            </w:pPr>
            <w:r w:rsidRPr="00E3770E">
              <w:rPr>
                <w:b/>
                <w:i/>
                <w:lang w:val="en-GB"/>
              </w:rPr>
              <w:t>(24)</w:t>
            </w:r>
            <w:r w:rsidRPr="00E3770E">
              <w:rPr>
                <w:b/>
                <w:i/>
                <w:lang w:val="en-GB"/>
              </w:rPr>
              <w:tab/>
              <w:t xml:space="preserve">Member States should have </w:t>
            </w:r>
            <w:r w:rsidRPr="00E3770E">
              <w:rPr>
                <w:b/>
                <w:i/>
                <w:lang w:val="en-GB"/>
              </w:rPr>
              <w:lastRenderedPageBreak/>
              <w:t>appropriate measures in place to combat regular employment relationships disguised as traineeships with the effect of granting lower levels of protection, including working conditions and pay, than the worker concerned would be entitled to under Union or national law, collective agreements or practice.</w:t>
            </w:r>
          </w:p>
        </w:tc>
        <w:tc>
          <w:tcPr>
            <w:tcW w:w="4876" w:type="dxa"/>
          </w:tcPr>
          <w:p w14:paraId="793B6BA6" w14:textId="77777777" w:rsidR="008839E4" w:rsidRPr="00E3770E" w:rsidRDefault="008839E4" w:rsidP="00F93AD3">
            <w:pPr>
              <w:pStyle w:val="Normal6"/>
              <w:rPr>
                <w:szCs w:val="24"/>
                <w:lang w:val="en-GB"/>
              </w:rPr>
            </w:pPr>
            <w:r w:rsidRPr="00E3770E">
              <w:rPr>
                <w:b/>
                <w:i/>
              </w:rPr>
              <w:lastRenderedPageBreak/>
              <w:t>deleted</w:t>
            </w:r>
          </w:p>
        </w:tc>
      </w:tr>
    </w:tbl>
    <w:p w14:paraId="7924D76B"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5690FFF" w14:textId="77777777" w:rsidR="00311A97" w:rsidRPr="00E3770E" w:rsidRDefault="00311A97" w:rsidP="00311A97">
      <w:r w:rsidRPr="00E3770E">
        <w:rPr>
          <w:rStyle w:val="HideTWBExt"/>
          <w:rFonts w:eastAsiaTheme="majorEastAsia"/>
        </w:rPr>
        <w:t>&lt;/Amend&gt;</w:t>
      </w:r>
    </w:p>
    <w:p w14:paraId="7A97614E"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1C7CEBF8"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7F753BAB"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F7F0043" w14:textId="77777777" w:rsidR="008839E4" w:rsidRPr="00E3770E" w:rsidRDefault="008839E4" w:rsidP="008839E4">
      <w:pPr>
        <w:pStyle w:val="NormalBold"/>
        <w:keepNext/>
      </w:pPr>
      <w:r w:rsidRPr="00E3770E">
        <w:rPr>
          <w:rStyle w:val="HideTWBExt"/>
          <w:rFonts w:eastAsiaTheme="majorEastAsia"/>
          <w:b w:val="0"/>
        </w:rPr>
        <w:t>&lt;Article&gt;</w:t>
      </w:r>
      <w:r w:rsidRPr="00E3770E">
        <w:t>Recital 25</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79177C3" w14:textId="77777777" w:rsidTr="008839E4">
        <w:trPr>
          <w:jc w:val="center"/>
        </w:trPr>
        <w:tc>
          <w:tcPr>
            <w:tcW w:w="9752" w:type="dxa"/>
            <w:gridSpan w:val="2"/>
          </w:tcPr>
          <w:p w14:paraId="5639EEF8" w14:textId="77777777" w:rsidR="00311A97" w:rsidRPr="00E3770E" w:rsidRDefault="00311A97" w:rsidP="00311A97">
            <w:pPr>
              <w:keepNext/>
            </w:pPr>
          </w:p>
        </w:tc>
      </w:tr>
      <w:tr w:rsidR="00311A97" w:rsidRPr="00E3770E" w14:paraId="779F3F63" w14:textId="77777777" w:rsidTr="008839E4">
        <w:trPr>
          <w:jc w:val="center"/>
        </w:trPr>
        <w:tc>
          <w:tcPr>
            <w:tcW w:w="4876" w:type="dxa"/>
          </w:tcPr>
          <w:p w14:paraId="72AC3B3E" w14:textId="77777777" w:rsidR="00311A97" w:rsidRPr="00E3770E" w:rsidRDefault="00311A97" w:rsidP="00311A97">
            <w:pPr>
              <w:pStyle w:val="AmColumnHeading"/>
              <w:keepNext/>
            </w:pPr>
            <w:r w:rsidRPr="00E3770E">
              <w:t>Text proposed by the Commission</w:t>
            </w:r>
          </w:p>
        </w:tc>
        <w:tc>
          <w:tcPr>
            <w:tcW w:w="4876" w:type="dxa"/>
          </w:tcPr>
          <w:p w14:paraId="5469BDB2" w14:textId="77777777" w:rsidR="00311A97" w:rsidRPr="00E3770E" w:rsidRDefault="00311A97" w:rsidP="00311A97">
            <w:pPr>
              <w:pStyle w:val="AmColumnHeading"/>
              <w:keepNext/>
            </w:pPr>
            <w:r w:rsidRPr="00E3770E">
              <w:t>Amendment</w:t>
            </w:r>
          </w:p>
        </w:tc>
      </w:tr>
      <w:tr w:rsidR="008839E4" w:rsidRPr="00E3770E" w14:paraId="77F11BD8" w14:textId="77777777" w:rsidTr="008839E4">
        <w:trPr>
          <w:jc w:val="center"/>
        </w:trPr>
        <w:tc>
          <w:tcPr>
            <w:tcW w:w="4876" w:type="dxa"/>
          </w:tcPr>
          <w:p w14:paraId="334F9E1F" w14:textId="77777777" w:rsidR="008839E4" w:rsidRPr="00E3770E" w:rsidRDefault="008839E4" w:rsidP="00F93AD3">
            <w:pPr>
              <w:pStyle w:val="Normal6"/>
              <w:rPr>
                <w:lang w:val="en-GB"/>
              </w:rPr>
            </w:pPr>
            <w:r w:rsidRPr="00E3770E">
              <w:rPr>
                <w:lang w:val="en-GB"/>
              </w:rPr>
              <w:t>(25)</w:t>
            </w:r>
            <w:r w:rsidRPr="00E3770E">
              <w:rPr>
                <w:lang w:val="en-GB"/>
              </w:rPr>
              <w:tab/>
              <w:t xml:space="preserve">It is necessary to ensure effective controls and inspections conducted by competent authorities as they are essential to protect the rights of trainees and to combat </w:t>
            </w:r>
            <w:r w:rsidRPr="00E3770E">
              <w:rPr>
                <w:b/>
                <w:i/>
                <w:lang w:val="en-GB"/>
              </w:rPr>
              <w:t>regular employment relationships disguised as</w:t>
            </w:r>
            <w:r w:rsidRPr="00E3770E">
              <w:rPr>
                <w:lang w:val="en-GB"/>
              </w:rPr>
              <w:t xml:space="preserve"> </w:t>
            </w:r>
            <w:r w:rsidRPr="00E3770E">
              <w:rPr>
                <w:b/>
                <w:bCs/>
                <w:i/>
                <w:iCs/>
                <w:lang w:val="en-GB"/>
              </w:rPr>
              <w:t>traineeships</w:t>
            </w:r>
            <w:r w:rsidRPr="00E3770E">
              <w:rPr>
                <w:lang w:val="en-GB"/>
              </w:rPr>
              <w:t xml:space="preserve">. They should be targeted to avoid the substitution of </w:t>
            </w:r>
            <w:r w:rsidRPr="00E3770E">
              <w:rPr>
                <w:b/>
                <w:i/>
                <w:lang w:val="en-GB"/>
              </w:rPr>
              <w:t>regular</w:t>
            </w:r>
            <w:r w:rsidRPr="00E3770E">
              <w:rPr>
                <w:lang w:val="en-GB"/>
              </w:rPr>
              <w:t xml:space="preserve"> employment by </w:t>
            </w:r>
            <w:r w:rsidRPr="00E3770E">
              <w:rPr>
                <w:b/>
                <w:i/>
                <w:lang w:val="en-GB"/>
              </w:rPr>
              <w:t>disguised</w:t>
            </w:r>
            <w:r w:rsidRPr="00E3770E">
              <w:rPr>
                <w:lang w:val="en-GB"/>
              </w:rPr>
              <w:t xml:space="preserve"> traineeships and to protect </w:t>
            </w:r>
            <w:r w:rsidRPr="00E3770E">
              <w:rPr>
                <w:b/>
                <w:i/>
                <w:lang w:val="en-GB"/>
              </w:rPr>
              <w:t>workers</w:t>
            </w:r>
            <w:r w:rsidRPr="00E3770E">
              <w:rPr>
                <w:lang w:val="en-GB"/>
              </w:rPr>
              <w:t>’ rights.</w:t>
            </w:r>
          </w:p>
        </w:tc>
        <w:tc>
          <w:tcPr>
            <w:tcW w:w="4876" w:type="dxa"/>
          </w:tcPr>
          <w:p w14:paraId="1071C722" w14:textId="2F2D5D42" w:rsidR="008839E4" w:rsidRPr="00E3770E" w:rsidRDefault="008839E4" w:rsidP="00F93AD3">
            <w:pPr>
              <w:pStyle w:val="Normal6"/>
              <w:rPr>
                <w:szCs w:val="24"/>
                <w:lang w:val="en-GB"/>
              </w:rPr>
            </w:pPr>
            <w:r w:rsidRPr="00E3770E">
              <w:rPr>
                <w:lang w:val="en-GB"/>
              </w:rPr>
              <w:t>(25)</w:t>
            </w:r>
            <w:r w:rsidRPr="00E3770E">
              <w:rPr>
                <w:lang w:val="en-GB"/>
              </w:rPr>
              <w:tab/>
              <w:t xml:space="preserve">It is necessary to ensure </w:t>
            </w:r>
            <w:r w:rsidRPr="00E3770E">
              <w:rPr>
                <w:b/>
                <w:i/>
                <w:lang w:val="en-GB"/>
              </w:rPr>
              <w:t>thorough data collection, as well as regular and</w:t>
            </w:r>
            <w:r w:rsidRPr="00E3770E">
              <w:rPr>
                <w:lang w:val="en-GB"/>
              </w:rPr>
              <w:t xml:space="preserve"> effective controls and inspections conducted by competent authorities as they are essential to protect the rights of trainees and to </w:t>
            </w:r>
            <w:r w:rsidRPr="00E3770E">
              <w:rPr>
                <w:b/>
                <w:bCs/>
                <w:i/>
                <w:iCs/>
                <w:lang w:val="en-GB"/>
              </w:rPr>
              <w:t>detect and</w:t>
            </w:r>
            <w:r w:rsidRPr="00E3770E">
              <w:rPr>
                <w:lang w:val="en-GB"/>
              </w:rPr>
              <w:t xml:space="preserve"> combat </w:t>
            </w:r>
            <w:r w:rsidRPr="00E3770E">
              <w:rPr>
                <w:b/>
                <w:i/>
                <w:lang w:val="en-GB"/>
              </w:rPr>
              <w:t xml:space="preserve">practices that circumvent the purpose of traineeships </w:t>
            </w:r>
            <w:r w:rsidRPr="00E3770E">
              <w:rPr>
                <w:lang w:val="en-GB"/>
              </w:rPr>
              <w:t xml:space="preserve">. They should be targeted to avoid the substitution of </w:t>
            </w:r>
            <w:r w:rsidRPr="00E3770E">
              <w:rPr>
                <w:b/>
                <w:i/>
                <w:lang w:val="en-GB"/>
              </w:rPr>
              <w:t>other</w:t>
            </w:r>
            <w:r w:rsidRPr="00E3770E">
              <w:rPr>
                <w:lang w:val="en-GB"/>
              </w:rPr>
              <w:t xml:space="preserve"> employment </w:t>
            </w:r>
            <w:r w:rsidRPr="00E3770E">
              <w:rPr>
                <w:b/>
                <w:i/>
                <w:szCs w:val="24"/>
                <w:lang w:val="en-GB"/>
              </w:rPr>
              <w:t>relationships,</w:t>
            </w:r>
            <w:r w:rsidRPr="00E3770E">
              <w:rPr>
                <w:szCs w:val="24"/>
                <w:lang w:val="en-GB"/>
              </w:rPr>
              <w:t xml:space="preserve"> </w:t>
            </w:r>
            <w:r w:rsidRPr="00E3770E">
              <w:rPr>
                <w:rFonts w:eastAsia="Arial"/>
                <w:b/>
                <w:i/>
                <w:color w:val="000000"/>
                <w:szCs w:val="24"/>
                <w:lang w:val="en-GB"/>
              </w:rPr>
              <w:t>where the elements of a traineeship are not present,</w:t>
            </w:r>
            <w:r w:rsidRPr="00E3770E">
              <w:rPr>
                <w:lang w:val="en-GB"/>
              </w:rPr>
              <w:t xml:space="preserve"> by </w:t>
            </w:r>
            <w:r w:rsidRPr="00E3770E">
              <w:rPr>
                <w:b/>
                <w:i/>
                <w:lang w:val="en-GB"/>
              </w:rPr>
              <w:t>repeated</w:t>
            </w:r>
            <w:r w:rsidRPr="00E3770E">
              <w:rPr>
                <w:lang w:val="en-GB"/>
              </w:rPr>
              <w:t xml:space="preserve"> traineeships and to protect </w:t>
            </w:r>
            <w:r w:rsidRPr="00E3770E">
              <w:rPr>
                <w:b/>
                <w:i/>
                <w:lang w:val="en-GB"/>
              </w:rPr>
              <w:t>the trainees</w:t>
            </w:r>
            <w:r w:rsidRPr="00E3770E">
              <w:rPr>
                <w:lang w:val="en-GB"/>
              </w:rPr>
              <w:t xml:space="preserve">’ rights. </w:t>
            </w:r>
            <w:r w:rsidRPr="00E3770E">
              <w:rPr>
                <w:b/>
                <w:i/>
                <w:lang w:val="en-GB"/>
              </w:rPr>
              <w:t>All collected data should be standardised, comparable and shared in line with the principles of the Open Data Directive to identify trends, promote transparency, and support future policy improvements based on evidence.</w:t>
            </w:r>
          </w:p>
        </w:tc>
      </w:tr>
    </w:tbl>
    <w:p w14:paraId="77C62C05"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893B414" w14:textId="77777777" w:rsidR="00311A97" w:rsidRPr="00E3770E" w:rsidRDefault="00311A97" w:rsidP="00311A97">
      <w:r w:rsidRPr="00E3770E">
        <w:rPr>
          <w:rStyle w:val="HideTWBExt"/>
          <w:rFonts w:eastAsiaTheme="majorEastAsia"/>
        </w:rPr>
        <w:t>&lt;/Amend&gt;</w:t>
      </w:r>
    </w:p>
    <w:p w14:paraId="25702B46"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5B38E542"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30C00419"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169F4DE" w14:textId="77777777" w:rsidR="008839E4" w:rsidRPr="00E3770E" w:rsidRDefault="008839E4" w:rsidP="008839E4">
      <w:pPr>
        <w:pStyle w:val="NormalBold"/>
        <w:keepNext/>
      </w:pPr>
      <w:r w:rsidRPr="00E3770E">
        <w:rPr>
          <w:rStyle w:val="HideTWBExt"/>
          <w:rFonts w:eastAsiaTheme="majorEastAsia"/>
          <w:b w:val="0"/>
        </w:rPr>
        <w:t>&lt;Article&gt;</w:t>
      </w:r>
      <w:r w:rsidRPr="00E3770E">
        <w:t>Recital 26</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76C2746" w14:textId="77777777" w:rsidTr="00311A97">
        <w:trPr>
          <w:jc w:val="center"/>
        </w:trPr>
        <w:tc>
          <w:tcPr>
            <w:tcW w:w="9752" w:type="dxa"/>
            <w:gridSpan w:val="2"/>
          </w:tcPr>
          <w:p w14:paraId="68E3D4EB" w14:textId="77777777" w:rsidR="00311A97" w:rsidRPr="00E3770E" w:rsidRDefault="00311A97" w:rsidP="00311A97">
            <w:pPr>
              <w:keepNext/>
            </w:pPr>
          </w:p>
        </w:tc>
      </w:tr>
      <w:tr w:rsidR="00311A97" w:rsidRPr="00E3770E" w14:paraId="0A355686" w14:textId="77777777" w:rsidTr="00311A97">
        <w:trPr>
          <w:jc w:val="center"/>
        </w:trPr>
        <w:tc>
          <w:tcPr>
            <w:tcW w:w="4876" w:type="dxa"/>
          </w:tcPr>
          <w:p w14:paraId="5B2B4B1F" w14:textId="77777777" w:rsidR="00311A97" w:rsidRPr="00E3770E" w:rsidRDefault="00311A97" w:rsidP="00311A97">
            <w:pPr>
              <w:pStyle w:val="AmColumnHeading"/>
              <w:keepNext/>
            </w:pPr>
            <w:r w:rsidRPr="00E3770E">
              <w:t>Text proposed by the Commission</w:t>
            </w:r>
          </w:p>
        </w:tc>
        <w:tc>
          <w:tcPr>
            <w:tcW w:w="4876" w:type="dxa"/>
          </w:tcPr>
          <w:p w14:paraId="26EDC1ED" w14:textId="77777777" w:rsidR="00311A97" w:rsidRPr="00E3770E" w:rsidRDefault="00311A97" w:rsidP="00311A97">
            <w:pPr>
              <w:pStyle w:val="AmColumnHeading"/>
              <w:keepNext/>
            </w:pPr>
            <w:r w:rsidRPr="00E3770E">
              <w:t>Amendment</w:t>
            </w:r>
          </w:p>
        </w:tc>
      </w:tr>
      <w:tr w:rsidR="008839E4" w:rsidRPr="00E3770E" w14:paraId="2233DFBF" w14:textId="77777777" w:rsidTr="00F93AD3">
        <w:trPr>
          <w:jc w:val="center"/>
        </w:trPr>
        <w:tc>
          <w:tcPr>
            <w:tcW w:w="4876" w:type="dxa"/>
          </w:tcPr>
          <w:p w14:paraId="3B4519B6" w14:textId="77777777" w:rsidR="008839E4" w:rsidRPr="00E3770E" w:rsidRDefault="008839E4" w:rsidP="00F93AD3">
            <w:pPr>
              <w:pStyle w:val="Normal6"/>
              <w:rPr>
                <w:lang w:val="en-GB"/>
              </w:rPr>
            </w:pPr>
            <w:r w:rsidRPr="00E3770E">
              <w:rPr>
                <w:lang w:val="en-GB"/>
              </w:rPr>
              <w:t>(26)</w:t>
            </w:r>
            <w:r w:rsidRPr="00E3770E">
              <w:rPr>
                <w:lang w:val="en-GB"/>
              </w:rPr>
              <w:tab/>
            </w:r>
            <w:r w:rsidRPr="00E3770E">
              <w:rPr>
                <w:b/>
                <w:i/>
                <w:lang w:val="en-GB"/>
              </w:rPr>
              <w:t>The assessment whether a regular employment relationship is disguised as a traineeship should be based on the factual circumstances and not on the formal designation of the contractual relationship.</w:t>
            </w:r>
            <w:r w:rsidRPr="00E3770E">
              <w:rPr>
                <w:lang w:val="en-GB"/>
              </w:rPr>
              <w:t xml:space="preserve"> In order to </w:t>
            </w:r>
            <w:r w:rsidRPr="00E3770E">
              <w:rPr>
                <w:b/>
                <w:i/>
                <w:lang w:val="en-GB"/>
              </w:rPr>
              <w:t>determine whether a regular employment relationship is disguised as a traineeship</w:t>
            </w:r>
            <w:r w:rsidRPr="00E3770E">
              <w:rPr>
                <w:lang w:val="en-GB"/>
              </w:rPr>
              <w:t xml:space="preserve">, competent authorities should perform an overall assessment of all relevant facts. In order to facilitate the assessment for competent authorities, </w:t>
            </w:r>
            <w:r w:rsidRPr="00E3770E">
              <w:rPr>
                <w:b/>
                <w:i/>
                <w:lang w:val="en-GB"/>
              </w:rPr>
              <w:t>key</w:t>
            </w:r>
            <w:r w:rsidRPr="00E3770E">
              <w:rPr>
                <w:lang w:val="en-GB"/>
              </w:rPr>
              <w:t xml:space="preserve"> elements that </w:t>
            </w:r>
            <w:r w:rsidRPr="00E3770E">
              <w:rPr>
                <w:b/>
                <w:i/>
                <w:lang w:val="en-GB"/>
              </w:rPr>
              <w:t>would allow to make the distinction between a regular employment relationship and a disguised traineeship</w:t>
            </w:r>
            <w:r w:rsidRPr="00E3770E">
              <w:rPr>
                <w:lang w:val="en-GB"/>
              </w:rPr>
              <w:t xml:space="preserve"> should be </w:t>
            </w:r>
            <w:r w:rsidRPr="00E3770E">
              <w:rPr>
                <w:b/>
                <w:i/>
                <w:lang w:val="en-GB"/>
              </w:rPr>
              <w:t>set out</w:t>
            </w:r>
            <w:r w:rsidRPr="00E3770E">
              <w:rPr>
                <w:lang w:val="en-GB"/>
              </w:rPr>
              <w:t xml:space="preserve">. The assessment of those elements should be performed on a case-by-case basis, taking due account of the circumstances of each specific case. </w:t>
            </w:r>
            <w:r w:rsidRPr="00E3770E">
              <w:rPr>
                <w:b/>
                <w:i/>
                <w:lang w:val="en-GB"/>
              </w:rPr>
              <w:t>Therefore, the elements referred to are indicative and non-exhaustive and without the necessity to meet a specific threshold.</w:t>
            </w:r>
          </w:p>
        </w:tc>
        <w:tc>
          <w:tcPr>
            <w:tcW w:w="4876" w:type="dxa"/>
          </w:tcPr>
          <w:p w14:paraId="64F83C72" w14:textId="3A95C269" w:rsidR="008839E4" w:rsidRPr="00E3770E" w:rsidRDefault="008839E4" w:rsidP="00F93AD3">
            <w:pPr>
              <w:pStyle w:val="Normal6"/>
              <w:rPr>
                <w:szCs w:val="24"/>
                <w:lang w:val="en-GB"/>
              </w:rPr>
            </w:pPr>
            <w:r w:rsidRPr="00E3770E">
              <w:rPr>
                <w:lang w:val="en-GB"/>
              </w:rPr>
              <w:t>(26)</w:t>
            </w:r>
            <w:r w:rsidRPr="00E3770E">
              <w:rPr>
                <w:lang w:val="en-GB"/>
              </w:rPr>
              <w:tab/>
              <w:t xml:space="preserve">In order to </w:t>
            </w:r>
            <w:r w:rsidRPr="00E3770E">
              <w:rPr>
                <w:b/>
                <w:i/>
                <w:lang w:val="en-GB"/>
              </w:rPr>
              <w:t xml:space="preserve">detect and combat practices that circumvent the purpose of traineeships and the use of standard employment relationships disguised as traineeships </w:t>
            </w:r>
            <w:r w:rsidRPr="00E3770E">
              <w:rPr>
                <w:lang w:val="en-GB"/>
              </w:rPr>
              <w:t xml:space="preserve">, competent authorities should perform an overall assessment of all relevant facts. In order to facilitate the assessment for competent authorities, </w:t>
            </w:r>
            <w:r w:rsidRPr="00E3770E">
              <w:rPr>
                <w:b/>
                <w:i/>
                <w:lang w:val="en-GB"/>
              </w:rPr>
              <w:t xml:space="preserve">this Directive sets out various factual </w:t>
            </w:r>
            <w:r w:rsidRPr="00E3770E">
              <w:rPr>
                <w:lang w:val="en-GB"/>
              </w:rPr>
              <w:t xml:space="preserve">elements that should be </w:t>
            </w:r>
            <w:r w:rsidRPr="00E3770E">
              <w:rPr>
                <w:b/>
                <w:i/>
                <w:lang w:val="en-GB"/>
              </w:rPr>
              <w:t>relevant in detecting and combatting such practices and the use of such standard employment relationships</w:t>
            </w:r>
            <w:r w:rsidRPr="00E3770E">
              <w:rPr>
                <w:lang w:val="en-GB"/>
              </w:rPr>
              <w:t xml:space="preserve">. The assessment of those elements should be performed taking due account of the </w:t>
            </w:r>
            <w:r w:rsidRPr="00E3770E">
              <w:rPr>
                <w:b/>
                <w:i/>
                <w:lang w:val="en-GB"/>
              </w:rPr>
              <w:t>content of the written traineeship agreement and the</w:t>
            </w:r>
            <w:r w:rsidRPr="00E3770E">
              <w:rPr>
                <w:lang w:val="en-GB"/>
              </w:rPr>
              <w:t xml:space="preserve"> circumstances of each specific case.</w:t>
            </w:r>
          </w:p>
        </w:tc>
      </w:tr>
    </w:tbl>
    <w:p w14:paraId="3B1B5F4E"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42400AA" w14:textId="77777777" w:rsidR="00311A97" w:rsidRPr="00E3770E" w:rsidRDefault="00311A97" w:rsidP="00311A97">
      <w:r w:rsidRPr="00E3770E">
        <w:rPr>
          <w:rStyle w:val="HideTWBExt"/>
          <w:rFonts w:eastAsiaTheme="majorEastAsia"/>
        </w:rPr>
        <w:t>&lt;/Amend&gt;</w:t>
      </w:r>
    </w:p>
    <w:p w14:paraId="143A3E9F"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19810A78"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67B539F"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443ACD0" w14:textId="77777777" w:rsidR="008839E4" w:rsidRPr="00E3770E" w:rsidRDefault="008839E4" w:rsidP="008839E4">
      <w:pPr>
        <w:pStyle w:val="NormalBold"/>
        <w:keepNext/>
      </w:pPr>
      <w:r w:rsidRPr="00E3770E">
        <w:rPr>
          <w:rStyle w:val="HideTWBExt"/>
          <w:rFonts w:eastAsiaTheme="majorEastAsia"/>
          <w:b w:val="0"/>
        </w:rPr>
        <w:t>&lt;Article&gt;</w:t>
      </w:r>
      <w:r w:rsidRPr="00E3770E">
        <w:t>Recital 27</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67E487D8" w14:textId="77777777" w:rsidTr="00311A97">
        <w:trPr>
          <w:jc w:val="center"/>
        </w:trPr>
        <w:tc>
          <w:tcPr>
            <w:tcW w:w="9752" w:type="dxa"/>
            <w:gridSpan w:val="2"/>
          </w:tcPr>
          <w:p w14:paraId="73498E49" w14:textId="77777777" w:rsidR="00311A97" w:rsidRPr="00E3770E" w:rsidRDefault="00311A97" w:rsidP="00311A97">
            <w:pPr>
              <w:keepNext/>
            </w:pPr>
          </w:p>
        </w:tc>
      </w:tr>
      <w:tr w:rsidR="00311A97" w:rsidRPr="00E3770E" w14:paraId="2B64EC0A" w14:textId="77777777" w:rsidTr="00311A97">
        <w:trPr>
          <w:jc w:val="center"/>
        </w:trPr>
        <w:tc>
          <w:tcPr>
            <w:tcW w:w="4876" w:type="dxa"/>
          </w:tcPr>
          <w:p w14:paraId="453C5717" w14:textId="77777777" w:rsidR="00311A97" w:rsidRPr="00E3770E" w:rsidRDefault="00311A97" w:rsidP="00311A97">
            <w:pPr>
              <w:pStyle w:val="AmColumnHeading"/>
              <w:keepNext/>
            </w:pPr>
            <w:r w:rsidRPr="00E3770E">
              <w:t>Text proposed by the Commission</w:t>
            </w:r>
          </w:p>
        </w:tc>
        <w:tc>
          <w:tcPr>
            <w:tcW w:w="4876" w:type="dxa"/>
          </w:tcPr>
          <w:p w14:paraId="36E5DD3B" w14:textId="77777777" w:rsidR="00311A97" w:rsidRPr="00E3770E" w:rsidRDefault="00311A97" w:rsidP="00311A97">
            <w:pPr>
              <w:pStyle w:val="AmColumnHeading"/>
              <w:keepNext/>
            </w:pPr>
            <w:r w:rsidRPr="00E3770E">
              <w:t>Amendment</w:t>
            </w:r>
          </w:p>
        </w:tc>
      </w:tr>
      <w:tr w:rsidR="008839E4" w:rsidRPr="00E3770E" w14:paraId="2FBB4871" w14:textId="77777777" w:rsidTr="00F93AD3">
        <w:trPr>
          <w:jc w:val="center"/>
        </w:trPr>
        <w:tc>
          <w:tcPr>
            <w:tcW w:w="4876" w:type="dxa"/>
          </w:tcPr>
          <w:p w14:paraId="59BFF9AC" w14:textId="77777777" w:rsidR="008839E4" w:rsidRPr="00E3770E" w:rsidRDefault="008839E4" w:rsidP="00F93AD3">
            <w:pPr>
              <w:pStyle w:val="Normal6"/>
              <w:rPr>
                <w:lang w:val="en-GB"/>
              </w:rPr>
            </w:pPr>
            <w:r w:rsidRPr="00E3770E">
              <w:rPr>
                <w:lang w:val="en-GB"/>
              </w:rPr>
              <w:t>(27)</w:t>
            </w:r>
            <w:r w:rsidRPr="00E3770E">
              <w:rPr>
                <w:lang w:val="en-GB"/>
              </w:rPr>
              <w:tab/>
              <w:t xml:space="preserve">Requiring previous work experience for a traineeship in the same or similar field of activity </w:t>
            </w:r>
            <w:r w:rsidRPr="00E3770E">
              <w:rPr>
                <w:b/>
                <w:i/>
                <w:lang w:val="en-GB"/>
              </w:rPr>
              <w:t>may</w:t>
            </w:r>
            <w:r w:rsidRPr="00E3770E">
              <w:rPr>
                <w:lang w:val="en-GB"/>
              </w:rPr>
              <w:t xml:space="preserve"> </w:t>
            </w:r>
            <w:r w:rsidRPr="00E3770E">
              <w:rPr>
                <w:b/>
                <w:i/>
                <w:lang w:val="en-GB"/>
              </w:rPr>
              <w:t>not</w:t>
            </w:r>
            <w:r w:rsidRPr="00E3770E">
              <w:rPr>
                <w:lang w:val="en-GB"/>
              </w:rPr>
              <w:t xml:space="preserve"> indicate </w:t>
            </w:r>
            <w:r w:rsidRPr="00E3770E">
              <w:rPr>
                <w:b/>
                <w:i/>
                <w:lang w:val="en-GB"/>
              </w:rPr>
              <w:t xml:space="preserve">a </w:t>
            </w:r>
            <w:r w:rsidRPr="00E3770E">
              <w:rPr>
                <w:b/>
                <w:i/>
                <w:lang w:val="en-GB"/>
              </w:rPr>
              <w:lastRenderedPageBreak/>
              <w:t>regular</w:t>
            </w:r>
            <w:r w:rsidRPr="00E3770E">
              <w:rPr>
                <w:lang w:val="en-GB"/>
              </w:rPr>
              <w:t xml:space="preserve"> </w:t>
            </w:r>
            <w:r w:rsidRPr="00E3770E">
              <w:rPr>
                <w:b/>
                <w:i/>
                <w:lang w:val="en-GB"/>
              </w:rPr>
              <w:t>employment relationship</w:t>
            </w:r>
            <w:r w:rsidRPr="00E3770E">
              <w:rPr>
                <w:lang w:val="en-GB"/>
              </w:rPr>
              <w:t xml:space="preserve"> </w:t>
            </w:r>
            <w:r w:rsidRPr="00E3770E">
              <w:rPr>
                <w:b/>
                <w:i/>
                <w:lang w:val="en-GB"/>
              </w:rPr>
              <w:t>disguised as a traineeship</w:t>
            </w:r>
            <w:r w:rsidRPr="00E3770E">
              <w:rPr>
                <w:lang w:val="en-GB"/>
              </w:rPr>
              <w:t xml:space="preserve"> </w:t>
            </w:r>
            <w:r w:rsidRPr="00E3770E">
              <w:rPr>
                <w:b/>
                <w:i/>
                <w:lang w:val="en-GB"/>
              </w:rPr>
              <w:t>if the employer provides justification such as an equivalent period of previous work experiences being an alternative to having a degree in a certain field of activity or expertise</w:t>
            </w:r>
            <w:r w:rsidRPr="00E3770E">
              <w:rPr>
                <w:lang w:val="en-GB"/>
              </w:rPr>
              <w:t>.</w:t>
            </w:r>
          </w:p>
        </w:tc>
        <w:tc>
          <w:tcPr>
            <w:tcW w:w="4876" w:type="dxa"/>
          </w:tcPr>
          <w:p w14:paraId="34DA249C" w14:textId="030A7542" w:rsidR="008839E4" w:rsidRPr="00E3770E" w:rsidRDefault="008839E4" w:rsidP="008839E4">
            <w:pPr>
              <w:pStyle w:val="Normal6"/>
              <w:rPr>
                <w:szCs w:val="24"/>
                <w:lang w:val="en-GB"/>
              </w:rPr>
            </w:pPr>
            <w:r w:rsidRPr="00E3770E">
              <w:rPr>
                <w:lang w:val="en-GB"/>
              </w:rPr>
              <w:lastRenderedPageBreak/>
              <w:t>(27)</w:t>
            </w:r>
            <w:r w:rsidRPr="00E3770E">
              <w:rPr>
                <w:lang w:val="en-GB"/>
              </w:rPr>
              <w:tab/>
            </w:r>
            <w:r w:rsidRPr="00E3770E">
              <w:rPr>
                <w:b/>
                <w:i/>
                <w:lang w:val="en-GB"/>
              </w:rPr>
              <w:t xml:space="preserve">Trainees should not be required to have previous work experience in the same field in order to access a traineeship </w:t>
            </w:r>
            <w:r w:rsidRPr="00E3770E">
              <w:rPr>
                <w:b/>
                <w:i/>
                <w:lang w:val="en-GB"/>
              </w:rPr>
              <w:lastRenderedPageBreak/>
              <w:t>in the same or a similar field.</w:t>
            </w:r>
            <w:r w:rsidRPr="00E3770E">
              <w:rPr>
                <w:lang w:val="en-GB"/>
              </w:rPr>
              <w:t xml:space="preserve"> Requiring previous work experience for a traineeship, </w:t>
            </w:r>
            <w:r w:rsidRPr="00E3770E">
              <w:rPr>
                <w:b/>
                <w:i/>
                <w:lang w:val="en-GB"/>
              </w:rPr>
              <w:t>in particular</w:t>
            </w:r>
            <w:r w:rsidRPr="00E3770E">
              <w:rPr>
                <w:lang w:val="en-GB"/>
              </w:rPr>
              <w:t xml:space="preserve"> in the same or similar field of activity</w:t>
            </w:r>
            <w:r w:rsidRPr="00E3770E">
              <w:rPr>
                <w:b/>
                <w:i/>
                <w:lang w:val="en-GB"/>
              </w:rPr>
              <w:t>,</w:t>
            </w:r>
            <w:r w:rsidRPr="00E3770E">
              <w:rPr>
                <w:lang w:val="en-GB"/>
              </w:rPr>
              <w:t xml:space="preserve"> </w:t>
            </w:r>
            <w:r w:rsidRPr="00E3770E">
              <w:rPr>
                <w:b/>
                <w:bCs/>
                <w:i/>
                <w:iCs/>
                <w:lang w:val="en-GB"/>
              </w:rPr>
              <w:t>could</w:t>
            </w:r>
            <w:r w:rsidRPr="00E3770E">
              <w:rPr>
                <w:lang w:val="en-GB"/>
              </w:rPr>
              <w:t xml:space="preserve"> indicate</w:t>
            </w:r>
            <w:r w:rsidRPr="00E3770E">
              <w:rPr>
                <w:b/>
                <w:i/>
                <w:lang w:val="en-GB"/>
              </w:rPr>
              <w:t xml:space="preserve"> practices that circumvent the purpose of traineeships</w:t>
            </w:r>
            <w:r w:rsidRPr="00E3770E">
              <w:rPr>
                <w:lang w:val="en-GB"/>
              </w:rPr>
              <w:t>.</w:t>
            </w:r>
          </w:p>
        </w:tc>
      </w:tr>
    </w:tbl>
    <w:p w14:paraId="3ED6F3BD"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7516796" w14:textId="77777777" w:rsidR="00311A97" w:rsidRPr="00E3770E" w:rsidRDefault="00311A97" w:rsidP="00311A97">
      <w:r w:rsidRPr="00E3770E">
        <w:rPr>
          <w:rStyle w:val="HideTWBExt"/>
          <w:rFonts w:eastAsiaTheme="majorEastAsia"/>
        </w:rPr>
        <w:t>&lt;/Amend&gt;</w:t>
      </w:r>
    </w:p>
    <w:p w14:paraId="68FFBBBC"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35D1F7C2"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31AACDC"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1665687" w14:textId="77777777" w:rsidR="008839E4" w:rsidRPr="00E3770E" w:rsidRDefault="008839E4" w:rsidP="008839E4">
      <w:pPr>
        <w:pStyle w:val="NormalBold"/>
        <w:keepNext/>
      </w:pPr>
      <w:r w:rsidRPr="00E3770E">
        <w:rPr>
          <w:rStyle w:val="HideTWBExt"/>
          <w:rFonts w:eastAsiaTheme="majorEastAsia"/>
          <w:b w:val="0"/>
        </w:rPr>
        <w:t>&lt;Article&gt;</w:t>
      </w:r>
      <w:r w:rsidRPr="00E3770E">
        <w:t>Recital 28</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03BF72F" w14:textId="77777777" w:rsidTr="008839E4">
        <w:trPr>
          <w:jc w:val="center"/>
        </w:trPr>
        <w:tc>
          <w:tcPr>
            <w:tcW w:w="9752" w:type="dxa"/>
            <w:gridSpan w:val="2"/>
          </w:tcPr>
          <w:p w14:paraId="0E125462" w14:textId="77777777" w:rsidR="00311A97" w:rsidRPr="00E3770E" w:rsidRDefault="00311A97" w:rsidP="00311A97">
            <w:pPr>
              <w:keepNext/>
            </w:pPr>
          </w:p>
        </w:tc>
      </w:tr>
      <w:tr w:rsidR="00311A97" w:rsidRPr="00E3770E" w14:paraId="7E769A74" w14:textId="77777777" w:rsidTr="008839E4">
        <w:trPr>
          <w:jc w:val="center"/>
        </w:trPr>
        <w:tc>
          <w:tcPr>
            <w:tcW w:w="4876" w:type="dxa"/>
          </w:tcPr>
          <w:p w14:paraId="4786C022" w14:textId="77777777" w:rsidR="00311A97" w:rsidRPr="00E3770E" w:rsidRDefault="00311A97" w:rsidP="00311A97">
            <w:pPr>
              <w:pStyle w:val="AmColumnHeading"/>
              <w:keepNext/>
            </w:pPr>
            <w:r w:rsidRPr="00E3770E">
              <w:t>Text proposed by the Commission</w:t>
            </w:r>
          </w:p>
        </w:tc>
        <w:tc>
          <w:tcPr>
            <w:tcW w:w="4876" w:type="dxa"/>
          </w:tcPr>
          <w:p w14:paraId="1785AE26" w14:textId="77777777" w:rsidR="00311A97" w:rsidRPr="00E3770E" w:rsidRDefault="00311A97" w:rsidP="00311A97">
            <w:pPr>
              <w:pStyle w:val="AmColumnHeading"/>
              <w:keepNext/>
            </w:pPr>
            <w:r w:rsidRPr="00E3770E">
              <w:t>Amendment</w:t>
            </w:r>
          </w:p>
        </w:tc>
      </w:tr>
      <w:tr w:rsidR="008839E4" w:rsidRPr="00E3770E" w14:paraId="2FE1F1A6" w14:textId="77777777" w:rsidTr="008839E4">
        <w:trPr>
          <w:jc w:val="center"/>
        </w:trPr>
        <w:tc>
          <w:tcPr>
            <w:tcW w:w="4876" w:type="dxa"/>
          </w:tcPr>
          <w:p w14:paraId="27104C41" w14:textId="77777777" w:rsidR="008839E4" w:rsidRPr="00E3770E" w:rsidRDefault="008839E4" w:rsidP="00F93AD3">
            <w:pPr>
              <w:pStyle w:val="Normal6"/>
              <w:rPr>
                <w:lang w:val="en-GB"/>
              </w:rPr>
            </w:pPr>
            <w:r w:rsidRPr="00E3770E">
              <w:rPr>
                <w:lang w:val="en-GB"/>
              </w:rPr>
              <w:t>(28)</w:t>
            </w:r>
            <w:r w:rsidRPr="00E3770E">
              <w:rPr>
                <w:lang w:val="en-GB"/>
              </w:rPr>
              <w:tab/>
              <w:t xml:space="preserve">When competent authorities carry out their analysis of the relevant facts to determine </w:t>
            </w:r>
            <w:r w:rsidRPr="00E3770E">
              <w:rPr>
                <w:bCs/>
                <w:iCs/>
                <w:lang w:val="en-GB"/>
              </w:rPr>
              <w:t>the existence of</w:t>
            </w:r>
            <w:r w:rsidRPr="00E3770E">
              <w:rPr>
                <w:lang w:val="en-GB"/>
              </w:rPr>
              <w:t xml:space="preserve"> </w:t>
            </w:r>
            <w:r w:rsidRPr="00E3770E">
              <w:rPr>
                <w:b/>
                <w:i/>
                <w:lang w:val="en-GB"/>
              </w:rPr>
              <w:t>a regular employment relationship disguised as a traineeship</w:t>
            </w:r>
            <w:r w:rsidRPr="00E3770E">
              <w:rPr>
                <w:lang w:val="en-GB"/>
              </w:rPr>
              <w:t xml:space="preserve">, the information needed to perform this analysis </w:t>
            </w:r>
            <w:r w:rsidRPr="00E3770E">
              <w:rPr>
                <w:b/>
                <w:i/>
                <w:lang w:val="en-GB"/>
              </w:rPr>
              <w:t>might not always be easily accessible to them</w:t>
            </w:r>
            <w:r w:rsidRPr="00E3770E">
              <w:rPr>
                <w:lang w:val="en-GB"/>
              </w:rPr>
              <w:t xml:space="preserve">. In order to enable competent authorities to perform their tasks, </w:t>
            </w:r>
            <w:r w:rsidRPr="00E3770E">
              <w:rPr>
                <w:b/>
                <w:i/>
                <w:lang w:val="en-GB"/>
              </w:rPr>
              <w:t>employers</w:t>
            </w:r>
            <w:r w:rsidRPr="00E3770E">
              <w:rPr>
                <w:lang w:val="en-GB"/>
              </w:rPr>
              <w:t xml:space="preserve"> should be obliged to provide them with the necessary information that lies in their control upon request of the competent authorities</w:t>
            </w:r>
            <w:r w:rsidRPr="00E3770E">
              <w:rPr>
                <w:b/>
                <w:i/>
                <w:lang w:val="en-GB"/>
              </w:rPr>
              <w:t>.</w:t>
            </w:r>
          </w:p>
        </w:tc>
        <w:tc>
          <w:tcPr>
            <w:tcW w:w="4876" w:type="dxa"/>
          </w:tcPr>
          <w:p w14:paraId="374A13AF" w14:textId="7943FA13" w:rsidR="008839E4" w:rsidRPr="00E3770E" w:rsidRDefault="008839E4" w:rsidP="008839E4">
            <w:pPr>
              <w:widowControl/>
              <w:rPr>
                <w:szCs w:val="24"/>
              </w:rPr>
            </w:pPr>
            <w:r w:rsidRPr="00E3770E">
              <w:t>(28)</w:t>
            </w:r>
            <w:r w:rsidRPr="00E3770E">
              <w:tab/>
              <w:t xml:space="preserve">When competent authorities carry out their analysis of the relevant facts to determine the existence of </w:t>
            </w:r>
            <w:r w:rsidRPr="00E3770E">
              <w:rPr>
                <w:b/>
                <w:i/>
              </w:rPr>
              <w:t>practices that circumvent the purpose of traineeships</w:t>
            </w:r>
            <w:r w:rsidRPr="00E3770E">
              <w:rPr>
                <w:bCs/>
                <w:iCs/>
              </w:rPr>
              <w:t xml:space="preserve">, </w:t>
            </w:r>
            <w:r w:rsidRPr="00E3770E">
              <w:t xml:space="preserve">the information needed to perform this analysis </w:t>
            </w:r>
            <w:r w:rsidRPr="00E3770E">
              <w:rPr>
                <w:b/>
                <w:i/>
              </w:rPr>
              <w:t xml:space="preserve">can be drawn both from the content of the written traineeship agreement </w:t>
            </w:r>
            <w:sdt>
              <w:sdtPr>
                <w:tag w:val="goog_rdk_312"/>
                <w:id w:val="1031544753"/>
              </w:sdtPr>
              <w:sdtEndPr/>
              <w:sdtContent>
                <w:sdt>
                  <w:sdtPr>
                    <w:tag w:val="goog_rdk_313"/>
                    <w:id w:val="-171954420"/>
                  </w:sdtPr>
                  <w:sdtEndPr/>
                  <w:sdtContent/>
                </w:sdt>
                <w:r w:rsidRPr="00E3770E">
                  <w:rPr>
                    <w:b/>
                    <w:i/>
                    <w:color w:val="000000"/>
                  </w:rPr>
                  <w:t xml:space="preserve"> and the facts relating to the actual performance of work irrespective of how the relationship is designated in any contractual arrangement that may have been agreed between the parties involved.</w:t>
                </w:r>
              </w:sdtContent>
            </w:sdt>
            <w:sdt>
              <w:sdtPr>
                <w:tag w:val="goog_rdk_314"/>
                <w:id w:val="-1354266414"/>
              </w:sdtPr>
              <w:sdtEndPr/>
              <w:sdtContent>
                <w:r w:rsidRPr="00E3770E">
                  <w:t xml:space="preserve"> </w:t>
                </w:r>
              </w:sdtContent>
            </w:sdt>
            <w:r w:rsidRPr="00E3770E">
              <w:t xml:space="preserve">In order to enable competent authorities to perform their tasks, </w:t>
            </w:r>
            <w:r w:rsidRPr="00E3770E">
              <w:rPr>
                <w:b/>
                <w:i/>
              </w:rPr>
              <w:t>traineeship providers</w:t>
            </w:r>
            <w:r w:rsidRPr="00E3770E">
              <w:t xml:space="preserve"> should be obliged to provide them with the necessary information that lies in their control upon request of the competent authorities. </w:t>
            </w:r>
            <w:r w:rsidRPr="00E3770E">
              <w:rPr>
                <w:b/>
                <w:i/>
              </w:rPr>
              <w:t>Ensuring access to such information is crucial to enabling competent authorities to determine the existence of practices that circumvent the purpose of traineeships. Such information should be provided without delay.</w:t>
            </w:r>
          </w:p>
        </w:tc>
      </w:tr>
    </w:tbl>
    <w:p w14:paraId="0A003550"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50A06E5" w14:textId="77777777" w:rsidR="00311A97" w:rsidRPr="00E3770E" w:rsidRDefault="00311A97" w:rsidP="00311A97">
      <w:r w:rsidRPr="00E3770E">
        <w:rPr>
          <w:rStyle w:val="HideTWBExt"/>
          <w:rFonts w:eastAsiaTheme="majorEastAsia"/>
        </w:rPr>
        <w:t>&lt;/Amend&gt;</w:t>
      </w:r>
    </w:p>
    <w:p w14:paraId="2CB747F3"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0E4FF711"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CC60D16"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4F0CA87" w14:textId="77777777" w:rsidR="008839E4" w:rsidRPr="00E3770E" w:rsidRDefault="008839E4" w:rsidP="008839E4">
      <w:pPr>
        <w:pStyle w:val="NormalBold"/>
        <w:keepNext/>
      </w:pPr>
      <w:r w:rsidRPr="00E3770E">
        <w:rPr>
          <w:rStyle w:val="HideTWBExt"/>
          <w:rFonts w:eastAsiaTheme="majorEastAsia"/>
          <w:b w:val="0"/>
        </w:rPr>
        <w:t>&lt;Article&gt;</w:t>
      </w:r>
      <w:r w:rsidRPr="00E3770E">
        <w:t>Recital 29</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8D7AABD" w14:textId="77777777" w:rsidTr="00990FAF">
        <w:trPr>
          <w:jc w:val="center"/>
        </w:trPr>
        <w:tc>
          <w:tcPr>
            <w:tcW w:w="9752" w:type="dxa"/>
            <w:gridSpan w:val="2"/>
          </w:tcPr>
          <w:p w14:paraId="64966619" w14:textId="77777777" w:rsidR="00311A97" w:rsidRPr="00E3770E" w:rsidRDefault="00311A97" w:rsidP="00311A97">
            <w:pPr>
              <w:keepNext/>
            </w:pPr>
          </w:p>
        </w:tc>
      </w:tr>
      <w:tr w:rsidR="00311A97" w:rsidRPr="00E3770E" w14:paraId="7986B86B" w14:textId="77777777" w:rsidTr="00990FAF">
        <w:trPr>
          <w:jc w:val="center"/>
        </w:trPr>
        <w:tc>
          <w:tcPr>
            <w:tcW w:w="4876" w:type="dxa"/>
          </w:tcPr>
          <w:p w14:paraId="04BE16D1" w14:textId="77777777" w:rsidR="00311A97" w:rsidRPr="00E3770E" w:rsidRDefault="00311A97" w:rsidP="00311A97">
            <w:pPr>
              <w:pStyle w:val="AmColumnHeading"/>
              <w:keepNext/>
            </w:pPr>
            <w:r w:rsidRPr="00E3770E">
              <w:t>Text proposed by the Commission</w:t>
            </w:r>
          </w:p>
        </w:tc>
        <w:tc>
          <w:tcPr>
            <w:tcW w:w="4876" w:type="dxa"/>
          </w:tcPr>
          <w:p w14:paraId="0B7DF0AC" w14:textId="77777777" w:rsidR="00311A97" w:rsidRPr="00E3770E" w:rsidRDefault="00311A97" w:rsidP="00311A97">
            <w:pPr>
              <w:pStyle w:val="AmColumnHeading"/>
              <w:keepNext/>
            </w:pPr>
            <w:r w:rsidRPr="00E3770E">
              <w:t>Amendment</w:t>
            </w:r>
          </w:p>
        </w:tc>
      </w:tr>
      <w:tr w:rsidR="00990FAF" w:rsidRPr="00E3770E" w14:paraId="04E4146A" w14:textId="77777777" w:rsidTr="00990FAF">
        <w:trPr>
          <w:jc w:val="center"/>
        </w:trPr>
        <w:tc>
          <w:tcPr>
            <w:tcW w:w="4876" w:type="dxa"/>
          </w:tcPr>
          <w:p w14:paraId="405DDB14" w14:textId="77777777" w:rsidR="00990FAF" w:rsidRPr="00E3770E" w:rsidRDefault="00990FAF" w:rsidP="00F93AD3">
            <w:pPr>
              <w:pStyle w:val="Normal6"/>
              <w:rPr>
                <w:lang w:val="en-GB"/>
              </w:rPr>
            </w:pPr>
            <w:r w:rsidRPr="00E3770E">
              <w:rPr>
                <w:lang w:val="en-GB"/>
              </w:rPr>
              <w:t>(29)</w:t>
            </w:r>
            <w:r w:rsidRPr="00E3770E">
              <w:rPr>
                <w:lang w:val="en-GB"/>
              </w:rPr>
              <w:tab/>
              <w:t xml:space="preserve">Member States should have appropriate measures in place to facilitate the </w:t>
            </w:r>
            <w:r w:rsidRPr="00E3770E">
              <w:rPr>
                <w:b/>
                <w:i/>
                <w:lang w:val="en-GB"/>
              </w:rPr>
              <w:t>assessment of whether a purported traineeship genuinely constitutes a traineeship</w:t>
            </w:r>
            <w:r w:rsidRPr="00E3770E">
              <w:rPr>
                <w:lang w:val="en-GB"/>
              </w:rPr>
              <w:t xml:space="preserve">. This should include a time limit indicating excessive duration of a traineeship </w:t>
            </w:r>
            <w:r w:rsidRPr="00E3770E">
              <w:rPr>
                <w:b/>
                <w:i/>
                <w:lang w:val="en-GB"/>
              </w:rPr>
              <w:t>and of repeated, including consecutive, traineeships with the same</w:t>
            </w:r>
            <w:r w:rsidRPr="00E3770E">
              <w:rPr>
                <w:lang w:val="en-GB"/>
              </w:rPr>
              <w:t xml:space="preserve"> </w:t>
            </w:r>
            <w:r w:rsidRPr="00E3770E">
              <w:rPr>
                <w:b/>
                <w:i/>
                <w:lang w:val="en-GB"/>
              </w:rPr>
              <w:t>employer</w:t>
            </w:r>
            <w:r w:rsidRPr="00E3770E">
              <w:rPr>
                <w:lang w:val="en-GB"/>
              </w:rPr>
              <w:t xml:space="preserve">. A reasonable maximum duration of traineeships should, in principle, not exceed six months, as stipulated in the 2014 Recommendation. However, Member States may provide that a longer duration can be justified if it is based on objective grounds. Examples of such exceptions could be traineeships whose completion is a mandatory requirement to access a specific profession, the trajectory of which to acquire the necessary knowledge, competences and experience warrants a longer traineeship experience. Certain traineeships that are part of active labour market policies aimed at the integration of persons in a vulnerable situation could also benefit from a longer duration. </w:t>
            </w:r>
            <w:r w:rsidRPr="00E3770E">
              <w:rPr>
                <w:b/>
                <w:i/>
                <w:lang w:val="en-GB"/>
              </w:rPr>
              <w:t>Some traineeships that are part of curricula of formal education or vocational education and training may have a longer duration for reasons linked to the curricula.</w:t>
            </w:r>
          </w:p>
        </w:tc>
        <w:tc>
          <w:tcPr>
            <w:tcW w:w="4876" w:type="dxa"/>
          </w:tcPr>
          <w:p w14:paraId="6BAA71FE" w14:textId="66328263" w:rsidR="00990FAF" w:rsidRPr="00E3770E" w:rsidRDefault="00990FAF" w:rsidP="00F93AD3">
            <w:pPr>
              <w:pStyle w:val="Normal6"/>
              <w:rPr>
                <w:b/>
                <w:i/>
                <w:lang w:val="en-GB"/>
              </w:rPr>
            </w:pPr>
            <w:r w:rsidRPr="00E3770E">
              <w:rPr>
                <w:lang w:val="en-GB"/>
              </w:rPr>
              <w:t>(29)</w:t>
            </w:r>
            <w:r w:rsidRPr="00E3770E">
              <w:rPr>
                <w:lang w:val="en-GB"/>
              </w:rPr>
              <w:tab/>
              <w:t xml:space="preserve">Member States should have appropriate measures in place to facilitate the </w:t>
            </w:r>
            <w:r w:rsidRPr="00E3770E">
              <w:rPr>
                <w:b/>
                <w:i/>
                <w:lang w:val="en-GB"/>
              </w:rPr>
              <w:t xml:space="preserve">detection and combating of  practices that circumvent the purpose of traineeships and the use of standard employment relationships disguised as traineeships </w:t>
            </w:r>
            <w:r w:rsidRPr="00E3770E">
              <w:rPr>
                <w:lang w:val="en-GB"/>
              </w:rPr>
              <w:t>. This should include a time limit indicating excessive duration of a traineeship</w:t>
            </w:r>
            <w:r w:rsidRPr="00E3770E">
              <w:rPr>
                <w:b/>
                <w:lang w:val="en-GB"/>
              </w:rPr>
              <w:t xml:space="preserve">. </w:t>
            </w:r>
            <w:r w:rsidRPr="00E3770E">
              <w:rPr>
                <w:lang w:val="en-GB"/>
              </w:rPr>
              <w:t xml:space="preserve">A reasonable maximum duration of traineeships should, in principle, not exceed six months, as stipulated in the 2014 Recommendation. However, Member States may provide that a longer duration can be justified if it is based on objective grounds </w:t>
            </w:r>
            <w:r w:rsidRPr="00E3770E">
              <w:rPr>
                <w:b/>
                <w:i/>
                <w:lang w:val="en-GB"/>
              </w:rPr>
              <w:t>that further the aims of a traineeship</w:t>
            </w:r>
            <w:r w:rsidRPr="00E3770E">
              <w:rPr>
                <w:lang w:val="en-GB"/>
              </w:rPr>
              <w:t xml:space="preserve">. Examples of such exceptions could be traineeships whose completion is a mandatory requirement to access a specific profession, the trajectory of which to acquire the necessary knowledge, competences and experience warrants a longer traineeship experience. Certain traineeships that are part of active labour market policies aimed at the integration of persons in a vulnerable situation could also benefit from a longer duration. </w:t>
            </w:r>
          </w:p>
        </w:tc>
      </w:tr>
    </w:tbl>
    <w:p w14:paraId="3CEFD2CA"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77676A2" w14:textId="77777777" w:rsidR="00311A97" w:rsidRPr="00E3770E" w:rsidRDefault="00311A97" w:rsidP="00311A97">
      <w:r w:rsidRPr="00E3770E">
        <w:rPr>
          <w:rStyle w:val="HideTWBExt"/>
          <w:rFonts w:eastAsiaTheme="majorEastAsia"/>
        </w:rPr>
        <w:t>&lt;/Amend&gt;</w:t>
      </w:r>
    </w:p>
    <w:p w14:paraId="76B20A3A"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6</w:t>
      </w:r>
      <w:r w:rsidRPr="00E3770E">
        <w:rPr>
          <w:rStyle w:val="HideTWBExt"/>
          <w:rFonts w:eastAsiaTheme="majorEastAsia"/>
          <w:b w:val="0"/>
        </w:rPr>
        <w:t>&lt;/NumAm&gt;</w:t>
      </w:r>
    </w:p>
    <w:p w14:paraId="273F4A0F"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4208E602"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A6CBC48" w14:textId="77777777" w:rsidR="008839E4" w:rsidRPr="00E3770E" w:rsidRDefault="008839E4" w:rsidP="008839E4">
      <w:pPr>
        <w:pStyle w:val="NormalBold"/>
        <w:keepNext/>
      </w:pPr>
      <w:r w:rsidRPr="00E3770E">
        <w:rPr>
          <w:rStyle w:val="HideTWBExt"/>
          <w:rFonts w:eastAsiaTheme="majorEastAsia"/>
          <w:b w:val="0"/>
        </w:rPr>
        <w:t>&lt;Article&gt;</w:t>
      </w:r>
      <w:r w:rsidRPr="00E3770E">
        <w:t xml:space="preserve">Recital </w:t>
      </w:r>
      <w:r w:rsidR="00990FAF" w:rsidRPr="00E3770E">
        <w:t>30</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1200FA77" w14:textId="77777777" w:rsidTr="00990FAF">
        <w:trPr>
          <w:jc w:val="center"/>
        </w:trPr>
        <w:tc>
          <w:tcPr>
            <w:tcW w:w="9752" w:type="dxa"/>
            <w:gridSpan w:val="2"/>
          </w:tcPr>
          <w:p w14:paraId="68800306" w14:textId="77777777" w:rsidR="00311A97" w:rsidRPr="00E3770E" w:rsidRDefault="00311A97" w:rsidP="00311A97">
            <w:pPr>
              <w:keepNext/>
            </w:pPr>
          </w:p>
        </w:tc>
      </w:tr>
      <w:tr w:rsidR="00311A97" w:rsidRPr="00E3770E" w14:paraId="654C869B" w14:textId="77777777" w:rsidTr="00990FAF">
        <w:trPr>
          <w:jc w:val="center"/>
        </w:trPr>
        <w:tc>
          <w:tcPr>
            <w:tcW w:w="4876" w:type="dxa"/>
          </w:tcPr>
          <w:p w14:paraId="4A954F51" w14:textId="77777777" w:rsidR="00311A97" w:rsidRPr="00E3770E" w:rsidRDefault="00311A97" w:rsidP="00311A97">
            <w:pPr>
              <w:pStyle w:val="AmColumnHeading"/>
              <w:keepNext/>
            </w:pPr>
            <w:r w:rsidRPr="00E3770E">
              <w:t>Text proposed by the Commission</w:t>
            </w:r>
          </w:p>
        </w:tc>
        <w:tc>
          <w:tcPr>
            <w:tcW w:w="4876" w:type="dxa"/>
          </w:tcPr>
          <w:p w14:paraId="5D10B715" w14:textId="77777777" w:rsidR="00311A97" w:rsidRPr="00E3770E" w:rsidRDefault="00311A97" w:rsidP="00311A97">
            <w:pPr>
              <w:pStyle w:val="AmColumnHeading"/>
              <w:keepNext/>
            </w:pPr>
            <w:r w:rsidRPr="00E3770E">
              <w:t>Amendment</w:t>
            </w:r>
          </w:p>
        </w:tc>
      </w:tr>
      <w:tr w:rsidR="00990FAF" w:rsidRPr="00E3770E" w14:paraId="378C20CB" w14:textId="77777777" w:rsidTr="00990FAF">
        <w:trPr>
          <w:jc w:val="center"/>
        </w:trPr>
        <w:tc>
          <w:tcPr>
            <w:tcW w:w="4876" w:type="dxa"/>
          </w:tcPr>
          <w:p w14:paraId="43D4CA51" w14:textId="77777777" w:rsidR="00990FAF" w:rsidRPr="00E3770E" w:rsidRDefault="00990FAF" w:rsidP="00F93AD3">
            <w:pPr>
              <w:pStyle w:val="Normal6"/>
              <w:rPr>
                <w:lang w:val="en-GB"/>
              </w:rPr>
            </w:pPr>
            <w:r w:rsidRPr="00E3770E">
              <w:rPr>
                <w:lang w:val="en-GB"/>
              </w:rPr>
              <w:t>(30)</w:t>
            </w:r>
            <w:r w:rsidRPr="00E3770E">
              <w:rPr>
                <w:lang w:val="en-GB"/>
              </w:rPr>
              <w:tab/>
              <w:t xml:space="preserve">The obligation for </w:t>
            </w:r>
            <w:r w:rsidRPr="00E3770E">
              <w:rPr>
                <w:b/>
                <w:i/>
                <w:lang w:val="en-GB"/>
              </w:rPr>
              <w:t>employers</w:t>
            </w:r>
            <w:r w:rsidRPr="00E3770E">
              <w:rPr>
                <w:lang w:val="en-GB"/>
              </w:rPr>
              <w:t xml:space="preserve"> to include information on the expected tasks, working conditions, including pay, social protection, learning and training elements </w:t>
            </w:r>
            <w:r w:rsidRPr="00E3770E">
              <w:rPr>
                <w:b/>
                <w:i/>
                <w:lang w:val="en-GB"/>
              </w:rPr>
              <w:t>in the</w:t>
            </w:r>
            <w:r w:rsidRPr="00E3770E">
              <w:rPr>
                <w:lang w:val="en-GB"/>
              </w:rPr>
              <w:t xml:space="preserve"> vacancy notices and advertisements </w:t>
            </w:r>
            <w:r w:rsidRPr="00E3770E">
              <w:rPr>
                <w:b/>
                <w:i/>
                <w:lang w:val="en-GB"/>
              </w:rPr>
              <w:t>for traineeships</w:t>
            </w:r>
            <w:r w:rsidRPr="00E3770E">
              <w:rPr>
                <w:lang w:val="en-GB"/>
              </w:rPr>
              <w:t xml:space="preserve"> could be fulfilled by </w:t>
            </w:r>
            <w:r w:rsidRPr="00E3770E">
              <w:rPr>
                <w:b/>
                <w:i/>
                <w:lang w:val="en-GB"/>
              </w:rPr>
              <w:t>including</w:t>
            </w:r>
            <w:r w:rsidRPr="00E3770E">
              <w:rPr>
                <w:lang w:val="en-GB"/>
              </w:rPr>
              <w:t xml:space="preserve"> a link to a website containing this information.</w:t>
            </w:r>
          </w:p>
        </w:tc>
        <w:tc>
          <w:tcPr>
            <w:tcW w:w="4876" w:type="dxa"/>
          </w:tcPr>
          <w:p w14:paraId="55624F61" w14:textId="77777777" w:rsidR="00990FAF" w:rsidRPr="00E3770E" w:rsidRDefault="00990FAF" w:rsidP="00F93AD3">
            <w:pPr>
              <w:pStyle w:val="Normal6"/>
              <w:rPr>
                <w:szCs w:val="24"/>
                <w:lang w:val="en-GB"/>
              </w:rPr>
            </w:pPr>
            <w:r w:rsidRPr="00E3770E">
              <w:rPr>
                <w:lang w:val="en-GB"/>
              </w:rPr>
              <w:t>(30)</w:t>
            </w:r>
            <w:r w:rsidRPr="00E3770E">
              <w:rPr>
                <w:lang w:val="en-GB"/>
              </w:rPr>
              <w:tab/>
              <w:t xml:space="preserve">The obligation for </w:t>
            </w:r>
            <w:r w:rsidRPr="00E3770E">
              <w:rPr>
                <w:b/>
                <w:i/>
                <w:lang w:val="en-GB"/>
              </w:rPr>
              <w:t xml:space="preserve">traineeship providers </w:t>
            </w:r>
            <w:r w:rsidRPr="00E3770E">
              <w:rPr>
                <w:lang w:val="en-GB"/>
              </w:rPr>
              <w:t xml:space="preserve">to include </w:t>
            </w:r>
            <w:r w:rsidRPr="00E3770E">
              <w:rPr>
                <w:b/>
                <w:i/>
                <w:lang w:val="en-GB"/>
              </w:rPr>
              <w:t>comprehensive and accessible</w:t>
            </w:r>
            <w:r w:rsidRPr="00E3770E">
              <w:rPr>
                <w:lang w:val="en-GB"/>
              </w:rPr>
              <w:t xml:space="preserve"> information on the expected tasks, working conditions, including pay, social protection, learning and training elements</w:t>
            </w:r>
            <w:r w:rsidRPr="00E3770E">
              <w:rPr>
                <w:b/>
                <w:i/>
                <w:lang w:val="en-GB"/>
              </w:rPr>
              <w:t>, as well as the possibilities of recruitment after the completion of the traineeship in</w:t>
            </w:r>
            <w:r w:rsidRPr="00E3770E">
              <w:rPr>
                <w:lang w:val="en-GB"/>
              </w:rPr>
              <w:t xml:space="preserve"> vacancy notices and advertisements could be fulfilled by </w:t>
            </w:r>
            <w:r w:rsidRPr="00E3770E">
              <w:rPr>
                <w:b/>
                <w:i/>
                <w:lang w:val="en-GB"/>
              </w:rPr>
              <w:t>providing</w:t>
            </w:r>
            <w:r w:rsidRPr="00E3770E">
              <w:rPr>
                <w:lang w:val="en-GB"/>
              </w:rPr>
              <w:t xml:space="preserve"> a link to a website containing this information.</w:t>
            </w:r>
          </w:p>
        </w:tc>
      </w:tr>
    </w:tbl>
    <w:p w14:paraId="15D2DC72"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55FCCF1" w14:textId="77777777" w:rsidR="00311A97" w:rsidRPr="00E3770E" w:rsidRDefault="00311A97" w:rsidP="00311A97">
      <w:r w:rsidRPr="00E3770E">
        <w:rPr>
          <w:rStyle w:val="HideTWBExt"/>
          <w:rFonts w:eastAsiaTheme="majorEastAsia"/>
        </w:rPr>
        <w:t>&lt;/Amend&gt;</w:t>
      </w:r>
    </w:p>
    <w:p w14:paraId="574616FC"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004E2C14" w:rsidRPr="00E3770E">
        <w:t>7</w:t>
      </w:r>
      <w:r w:rsidRPr="00E3770E">
        <w:rPr>
          <w:rStyle w:val="HideTWBExt"/>
          <w:rFonts w:eastAsiaTheme="majorEastAsia"/>
          <w:b w:val="0"/>
        </w:rPr>
        <w:t>&lt;/NumAm&gt;</w:t>
      </w:r>
    </w:p>
    <w:p w14:paraId="36ECAECB" w14:textId="77777777" w:rsidR="00311A97" w:rsidRPr="00E3770E" w:rsidRDefault="00311A97" w:rsidP="004E2C1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Amendments </w:t>
      </w:r>
      <w:r w:rsidR="004E2C14" w:rsidRPr="00E3770E">
        <w:rPr>
          <w:b w:val="0"/>
          <w:lang w:val="en-GB"/>
        </w:rPr>
        <w:t>7, 45, 46, 84-85, 555, 560, 158, 291, 550, 553, 566, 570, 575, 632, 564, 565, 574, 612, 159, 576-578, CULT 46, 47 and replacing 19, 541, 567, 157, 292, 542, 544-549, 552, 556-559, 561-563, 568, 569, 571-573, 579, 160, 332, 543, 551, 554, 293</w:t>
      </w:r>
      <w:r w:rsidRPr="00E3770E">
        <w:rPr>
          <w:rStyle w:val="HideTWBExt"/>
          <w:rFonts w:eastAsiaTheme="majorEastAsia"/>
          <w:b w:val="0"/>
          <w:lang w:val="en-GB"/>
        </w:rPr>
        <w:t>&lt;/Compromise&gt;</w:t>
      </w:r>
    </w:p>
    <w:p w14:paraId="30FA7524"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36CC64A" w14:textId="77777777" w:rsidR="008839E4" w:rsidRPr="00E3770E" w:rsidRDefault="008839E4" w:rsidP="008839E4">
      <w:pPr>
        <w:pStyle w:val="NormalBold"/>
        <w:keepNext/>
      </w:pPr>
      <w:r w:rsidRPr="00E3770E">
        <w:rPr>
          <w:rStyle w:val="HideTWBExt"/>
          <w:rFonts w:eastAsiaTheme="majorEastAsia"/>
          <w:b w:val="0"/>
        </w:rPr>
        <w:t>&lt;Article&gt;</w:t>
      </w:r>
      <w:r w:rsidR="004E2C14" w:rsidRPr="00E3770E">
        <w:t>Article 7 – paragraph 1 – introductory part</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449DE418" w14:textId="77777777" w:rsidTr="00311A97">
        <w:trPr>
          <w:jc w:val="center"/>
        </w:trPr>
        <w:tc>
          <w:tcPr>
            <w:tcW w:w="9752" w:type="dxa"/>
            <w:gridSpan w:val="2"/>
          </w:tcPr>
          <w:p w14:paraId="4EFFC10D" w14:textId="77777777" w:rsidR="00311A97" w:rsidRPr="00E3770E" w:rsidRDefault="00311A97" w:rsidP="00311A97">
            <w:pPr>
              <w:keepNext/>
            </w:pPr>
          </w:p>
        </w:tc>
      </w:tr>
      <w:tr w:rsidR="00311A97" w:rsidRPr="00E3770E" w14:paraId="5CA86C9C" w14:textId="77777777" w:rsidTr="00311A97">
        <w:trPr>
          <w:jc w:val="center"/>
        </w:trPr>
        <w:tc>
          <w:tcPr>
            <w:tcW w:w="4876" w:type="dxa"/>
          </w:tcPr>
          <w:p w14:paraId="7844346C" w14:textId="77777777" w:rsidR="00311A97" w:rsidRPr="00E3770E" w:rsidRDefault="00311A97" w:rsidP="00311A97">
            <w:pPr>
              <w:pStyle w:val="AmColumnHeading"/>
              <w:keepNext/>
            </w:pPr>
            <w:r w:rsidRPr="00E3770E">
              <w:t>Text proposed by the Commission</w:t>
            </w:r>
          </w:p>
        </w:tc>
        <w:tc>
          <w:tcPr>
            <w:tcW w:w="4876" w:type="dxa"/>
          </w:tcPr>
          <w:p w14:paraId="6B9C0CEA" w14:textId="77777777" w:rsidR="00311A97" w:rsidRPr="00E3770E" w:rsidRDefault="00311A97" w:rsidP="00311A97">
            <w:pPr>
              <w:pStyle w:val="AmColumnHeading"/>
              <w:keepNext/>
            </w:pPr>
            <w:r w:rsidRPr="00E3770E">
              <w:t>Amendment</w:t>
            </w:r>
          </w:p>
        </w:tc>
      </w:tr>
      <w:tr w:rsidR="004E2C14" w:rsidRPr="00E3770E" w14:paraId="1A2F75ED" w14:textId="77777777" w:rsidTr="00F93AD3">
        <w:trPr>
          <w:jc w:val="center"/>
        </w:trPr>
        <w:tc>
          <w:tcPr>
            <w:tcW w:w="4876" w:type="dxa"/>
          </w:tcPr>
          <w:p w14:paraId="445B8366" w14:textId="77777777" w:rsidR="004E2C14" w:rsidRPr="00E3770E" w:rsidRDefault="004E2C14" w:rsidP="00F93AD3">
            <w:pPr>
              <w:pStyle w:val="Normal6"/>
              <w:rPr>
                <w:lang w:val="en-GB"/>
              </w:rPr>
            </w:pPr>
            <w:r w:rsidRPr="00E3770E">
              <w:rPr>
                <w:lang w:val="en-GB"/>
              </w:rPr>
              <w:t>Member States shall take effective measures to ensure that all relevant Union law applicable to workers is fully implemented and enforced in relation to trainees. In particular they shall:</w:t>
            </w:r>
          </w:p>
        </w:tc>
        <w:tc>
          <w:tcPr>
            <w:tcW w:w="4876" w:type="dxa"/>
          </w:tcPr>
          <w:p w14:paraId="05CCBB06" w14:textId="77777777" w:rsidR="004E2C14" w:rsidRPr="00E3770E" w:rsidRDefault="004E2C14" w:rsidP="00F93AD3">
            <w:pPr>
              <w:pStyle w:val="Normal6"/>
              <w:rPr>
                <w:szCs w:val="24"/>
                <w:lang w:val="en-GB"/>
              </w:rPr>
            </w:pPr>
            <w:r w:rsidRPr="00E3770E">
              <w:rPr>
                <w:lang w:val="en-GB"/>
              </w:rPr>
              <w:t>Member States shall take effective measures to ensure that all relevant Union law applicable to workers is fully implemented and enforced in relation to trainees. In particular they shall:</w:t>
            </w:r>
          </w:p>
        </w:tc>
      </w:tr>
    </w:tbl>
    <w:p w14:paraId="29CBC709"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99F781E" w14:textId="77777777" w:rsidR="00311A97" w:rsidRPr="00E3770E" w:rsidRDefault="00311A97" w:rsidP="00311A97">
      <w:r w:rsidRPr="00E3770E">
        <w:rPr>
          <w:rStyle w:val="HideTWBExt"/>
          <w:rFonts w:eastAsiaTheme="majorEastAsia"/>
        </w:rPr>
        <w:t>&lt;/Amend&gt;</w:t>
      </w:r>
    </w:p>
    <w:p w14:paraId="45CFD431"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004E2C14" w:rsidRPr="00E3770E">
        <w:t>7</w:t>
      </w:r>
      <w:r w:rsidRPr="00E3770E">
        <w:rPr>
          <w:rStyle w:val="HideTWBExt"/>
          <w:rFonts w:eastAsiaTheme="majorEastAsia"/>
          <w:b w:val="0"/>
        </w:rPr>
        <w:t>&lt;/NumAm&gt;</w:t>
      </w:r>
    </w:p>
    <w:p w14:paraId="510C259B"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A0B81ED"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6843A0B"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a</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10ED0CA0" w14:textId="77777777" w:rsidTr="00311A97">
        <w:trPr>
          <w:jc w:val="center"/>
        </w:trPr>
        <w:tc>
          <w:tcPr>
            <w:tcW w:w="9752" w:type="dxa"/>
            <w:gridSpan w:val="2"/>
          </w:tcPr>
          <w:p w14:paraId="19B35C6A" w14:textId="77777777" w:rsidR="00311A97" w:rsidRPr="00E3770E" w:rsidRDefault="00311A97" w:rsidP="00311A97">
            <w:pPr>
              <w:keepNext/>
            </w:pPr>
          </w:p>
        </w:tc>
      </w:tr>
      <w:tr w:rsidR="00311A97" w:rsidRPr="00E3770E" w14:paraId="1B63A264" w14:textId="77777777" w:rsidTr="00311A97">
        <w:trPr>
          <w:jc w:val="center"/>
        </w:trPr>
        <w:tc>
          <w:tcPr>
            <w:tcW w:w="4876" w:type="dxa"/>
          </w:tcPr>
          <w:p w14:paraId="710A1FDA" w14:textId="77777777" w:rsidR="00311A97" w:rsidRPr="00E3770E" w:rsidRDefault="00311A97" w:rsidP="00311A97">
            <w:pPr>
              <w:pStyle w:val="AmColumnHeading"/>
              <w:keepNext/>
            </w:pPr>
            <w:r w:rsidRPr="00E3770E">
              <w:t>Text proposed by the Commission</w:t>
            </w:r>
          </w:p>
        </w:tc>
        <w:tc>
          <w:tcPr>
            <w:tcW w:w="4876" w:type="dxa"/>
          </w:tcPr>
          <w:p w14:paraId="2C74E435" w14:textId="77777777" w:rsidR="00311A97" w:rsidRPr="00E3770E" w:rsidRDefault="00311A97" w:rsidP="00311A97">
            <w:pPr>
              <w:pStyle w:val="AmColumnHeading"/>
              <w:keepNext/>
            </w:pPr>
            <w:r w:rsidRPr="00E3770E">
              <w:t>Amendment</w:t>
            </w:r>
          </w:p>
        </w:tc>
      </w:tr>
      <w:tr w:rsidR="004E2C14" w:rsidRPr="00E3770E" w14:paraId="054FDFFF" w14:textId="77777777" w:rsidTr="00F93AD3">
        <w:tblPrEx>
          <w:tblLook w:val="04A0" w:firstRow="1" w:lastRow="0" w:firstColumn="1" w:lastColumn="0" w:noHBand="0" w:noVBand="1"/>
        </w:tblPrEx>
        <w:trPr>
          <w:jc w:val="center"/>
        </w:trPr>
        <w:tc>
          <w:tcPr>
            <w:tcW w:w="4876" w:type="dxa"/>
            <w:hideMark/>
          </w:tcPr>
          <w:p w14:paraId="5859A7B3" w14:textId="77777777" w:rsidR="004E2C14" w:rsidRPr="00E3770E" w:rsidRDefault="004E2C14" w:rsidP="00F93AD3">
            <w:pPr>
              <w:pStyle w:val="Normal6"/>
              <w:rPr>
                <w:lang w:val="en-GB"/>
              </w:rPr>
            </w:pPr>
            <w:r w:rsidRPr="00E3770E">
              <w:rPr>
                <w:lang w:val="en-GB"/>
              </w:rPr>
              <w:t>(a)</w:t>
            </w:r>
            <w:r w:rsidRPr="00E3770E">
              <w:rPr>
                <w:lang w:val="en-GB"/>
              </w:rPr>
              <w:tab/>
              <w:t>ensure that information on the rights of trainees is publicly available in a clear, comprehensive and easily accessible way;</w:t>
            </w:r>
          </w:p>
        </w:tc>
        <w:tc>
          <w:tcPr>
            <w:tcW w:w="4876" w:type="dxa"/>
            <w:hideMark/>
          </w:tcPr>
          <w:p w14:paraId="028361E9" w14:textId="77777777" w:rsidR="004E2C14" w:rsidRPr="00E3770E" w:rsidRDefault="004E2C14" w:rsidP="004E2C14">
            <w:pPr>
              <w:pStyle w:val="Normal6"/>
              <w:rPr>
                <w:szCs w:val="24"/>
                <w:lang w:val="en-GB"/>
              </w:rPr>
            </w:pPr>
            <w:r w:rsidRPr="00E3770E">
              <w:rPr>
                <w:lang w:val="en-GB"/>
              </w:rPr>
              <w:t>(a)</w:t>
            </w:r>
            <w:r w:rsidRPr="00E3770E">
              <w:rPr>
                <w:lang w:val="en-GB"/>
              </w:rPr>
              <w:tab/>
              <w:t xml:space="preserve">ensure that information on the rights of trainees is publicly available </w:t>
            </w:r>
            <w:r w:rsidRPr="00E3770E">
              <w:rPr>
                <w:b/>
                <w:i/>
                <w:lang w:val="en-GB"/>
              </w:rPr>
              <w:t>free of charge</w:t>
            </w:r>
            <w:r w:rsidRPr="00E3770E">
              <w:rPr>
                <w:lang w:val="en-GB"/>
              </w:rPr>
              <w:t xml:space="preserve"> in a clear, comprehensive and easily accessible way </w:t>
            </w:r>
            <w:r w:rsidRPr="00E3770E">
              <w:rPr>
                <w:b/>
                <w:i/>
                <w:lang w:val="en-GB"/>
              </w:rPr>
              <w:t>including in accessible formats for persons with disabilities</w:t>
            </w:r>
            <w:r w:rsidRPr="00E3770E">
              <w:rPr>
                <w:lang w:val="en-GB"/>
              </w:rPr>
              <w:t>;</w:t>
            </w:r>
          </w:p>
        </w:tc>
      </w:tr>
    </w:tbl>
    <w:p w14:paraId="6450DD87"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D4F751B" w14:textId="77777777" w:rsidR="00311A97" w:rsidRPr="00E3770E" w:rsidRDefault="00311A97" w:rsidP="00311A97">
      <w:r w:rsidRPr="00E3770E">
        <w:rPr>
          <w:rStyle w:val="HideTWBExt"/>
          <w:rFonts w:eastAsiaTheme="majorEastAsia"/>
        </w:rPr>
        <w:t>&lt;/Amend&gt;</w:t>
      </w:r>
    </w:p>
    <w:p w14:paraId="3C4C34AC"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528D763C"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7FDCE24"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ED9F598"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b</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13DC9217" w14:textId="77777777" w:rsidTr="00311A97">
        <w:trPr>
          <w:jc w:val="center"/>
        </w:trPr>
        <w:tc>
          <w:tcPr>
            <w:tcW w:w="9752" w:type="dxa"/>
            <w:gridSpan w:val="2"/>
          </w:tcPr>
          <w:p w14:paraId="0AAFC31B" w14:textId="77777777" w:rsidR="00311A97" w:rsidRPr="00E3770E" w:rsidRDefault="00311A97" w:rsidP="00311A97">
            <w:pPr>
              <w:keepNext/>
            </w:pPr>
          </w:p>
        </w:tc>
      </w:tr>
      <w:tr w:rsidR="00311A97" w:rsidRPr="00E3770E" w14:paraId="205EA7AC" w14:textId="77777777" w:rsidTr="00311A97">
        <w:trPr>
          <w:jc w:val="center"/>
        </w:trPr>
        <w:tc>
          <w:tcPr>
            <w:tcW w:w="4876" w:type="dxa"/>
          </w:tcPr>
          <w:p w14:paraId="0FDD4770" w14:textId="77777777" w:rsidR="00311A97" w:rsidRPr="00E3770E" w:rsidRDefault="00311A97" w:rsidP="00311A97">
            <w:pPr>
              <w:pStyle w:val="AmColumnHeading"/>
              <w:keepNext/>
            </w:pPr>
            <w:r w:rsidRPr="00E3770E">
              <w:t>Text proposed by the Commission</w:t>
            </w:r>
          </w:p>
        </w:tc>
        <w:tc>
          <w:tcPr>
            <w:tcW w:w="4876" w:type="dxa"/>
          </w:tcPr>
          <w:p w14:paraId="370A4750" w14:textId="77777777" w:rsidR="00311A97" w:rsidRPr="00E3770E" w:rsidRDefault="00311A97" w:rsidP="00311A97">
            <w:pPr>
              <w:pStyle w:val="AmColumnHeading"/>
              <w:keepNext/>
            </w:pPr>
            <w:r w:rsidRPr="00E3770E">
              <w:t>Amendment</w:t>
            </w:r>
          </w:p>
        </w:tc>
      </w:tr>
      <w:tr w:rsidR="004E2C14" w:rsidRPr="00E3770E" w14:paraId="29DBFCBA" w14:textId="77777777" w:rsidTr="00F93AD3">
        <w:tblPrEx>
          <w:tblLook w:val="04A0" w:firstRow="1" w:lastRow="0" w:firstColumn="1" w:lastColumn="0" w:noHBand="0" w:noVBand="1"/>
        </w:tblPrEx>
        <w:trPr>
          <w:jc w:val="center"/>
        </w:trPr>
        <w:tc>
          <w:tcPr>
            <w:tcW w:w="4876" w:type="dxa"/>
            <w:hideMark/>
          </w:tcPr>
          <w:p w14:paraId="6A5342A1" w14:textId="77777777" w:rsidR="004E2C14" w:rsidRPr="00E3770E" w:rsidRDefault="004E2C14" w:rsidP="00F93AD3">
            <w:pPr>
              <w:pStyle w:val="Normal6"/>
              <w:rPr>
                <w:lang w:val="en-GB"/>
              </w:rPr>
            </w:pPr>
            <w:r w:rsidRPr="00E3770E">
              <w:rPr>
                <w:lang w:val="en-GB"/>
              </w:rPr>
              <w:t>(b)</w:t>
            </w:r>
            <w:r w:rsidRPr="00E3770E">
              <w:rPr>
                <w:lang w:val="en-GB"/>
              </w:rPr>
              <w:tab/>
              <w:t xml:space="preserve">develop guidance </w:t>
            </w:r>
            <w:r w:rsidRPr="00E3770E">
              <w:rPr>
                <w:b/>
                <w:i/>
                <w:lang w:val="en-GB"/>
              </w:rPr>
              <w:t>for employers</w:t>
            </w:r>
            <w:r w:rsidRPr="00E3770E">
              <w:rPr>
                <w:lang w:val="en-GB"/>
              </w:rPr>
              <w:t xml:space="preserve"> of trainees regarding the legal framework for traineeships, including relevant labour law and social protection aspects;</w:t>
            </w:r>
          </w:p>
        </w:tc>
        <w:tc>
          <w:tcPr>
            <w:tcW w:w="4876" w:type="dxa"/>
            <w:hideMark/>
          </w:tcPr>
          <w:p w14:paraId="17300FD4" w14:textId="77777777" w:rsidR="004E2C14" w:rsidRPr="00E3770E" w:rsidRDefault="004E2C14" w:rsidP="004E2C14">
            <w:pPr>
              <w:pStyle w:val="Normal6"/>
              <w:rPr>
                <w:szCs w:val="24"/>
                <w:lang w:val="en-GB"/>
              </w:rPr>
            </w:pPr>
            <w:r w:rsidRPr="00E3770E">
              <w:rPr>
                <w:lang w:val="en-GB"/>
              </w:rPr>
              <w:t>(b)</w:t>
            </w:r>
            <w:r w:rsidRPr="00E3770E">
              <w:rPr>
                <w:lang w:val="en-GB"/>
              </w:rPr>
              <w:tab/>
              <w:t xml:space="preserve">develop guidance </w:t>
            </w:r>
            <w:r w:rsidRPr="00E3770E">
              <w:rPr>
                <w:b/>
                <w:i/>
                <w:lang w:val="en-GB"/>
              </w:rPr>
              <w:t>and support for traineeship providers</w:t>
            </w:r>
            <w:r w:rsidRPr="00E3770E">
              <w:rPr>
                <w:lang w:val="en-GB"/>
              </w:rPr>
              <w:t xml:space="preserve"> of trainees regarding the legal framework for traineeships, </w:t>
            </w:r>
            <w:r w:rsidRPr="00E3770E">
              <w:rPr>
                <w:b/>
                <w:i/>
                <w:lang w:val="en-GB"/>
              </w:rPr>
              <w:t>in particular SMEs,</w:t>
            </w:r>
            <w:r w:rsidRPr="00E3770E">
              <w:rPr>
                <w:lang w:val="en-GB"/>
              </w:rPr>
              <w:t xml:space="preserve"> including relevant labour law and social protection aspects </w:t>
            </w:r>
            <w:r w:rsidRPr="00E3770E">
              <w:rPr>
                <w:b/>
                <w:i/>
                <w:lang w:val="en-GB"/>
              </w:rPr>
              <w:t>as well as best practices on provision of quality learning and training elements</w:t>
            </w:r>
            <w:r w:rsidRPr="00E3770E">
              <w:rPr>
                <w:lang w:val="en-GB"/>
              </w:rPr>
              <w:t>;</w:t>
            </w:r>
          </w:p>
        </w:tc>
      </w:tr>
    </w:tbl>
    <w:p w14:paraId="777B34B3"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CA19BA8" w14:textId="77777777" w:rsidR="00311A97" w:rsidRPr="00E3770E" w:rsidRDefault="00311A97" w:rsidP="00311A97">
      <w:r w:rsidRPr="00E3770E">
        <w:rPr>
          <w:rStyle w:val="HideTWBExt"/>
          <w:rFonts w:eastAsiaTheme="majorEastAsia"/>
        </w:rPr>
        <w:t>&lt;/Amend&gt;</w:t>
      </w:r>
    </w:p>
    <w:p w14:paraId="6EDD53C5" w14:textId="77777777" w:rsidR="00311A97" w:rsidRPr="00E3770E" w:rsidRDefault="00311A97" w:rsidP="00311A97">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3BE3A14E"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6B0072D"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A101B05"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c</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234F877B" w14:textId="77777777" w:rsidTr="00311A97">
        <w:trPr>
          <w:jc w:val="center"/>
        </w:trPr>
        <w:tc>
          <w:tcPr>
            <w:tcW w:w="9752" w:type="dxa"/>
            <w:gridSpan w:val="2"/>
          </w:tcPr>
          <w:p w14:paraId="66E96834" w14:textId="77777777" w:rsidR="00311A97" w:rsidRPr="00E3770E" w:rsidRDefault="00311A97" w:rsidP="00311A97">
            <w:pPr>
              <w:keepNext/>
            </w:pPr>
          </w:p>
        </w:tc>
      </w:tr>
      <w:tr w:rsidR="00311A97" w:rsidRPr="00E3770E" w14:paraId="0F394BA5" w14:textId="77777777" w:rsidTr="00311A97">
        <w:trPr>
          <w:jc w:val="center"/>
        </w:trPr>
        <w:tc>
          <w:tcPr>
            <w:tcW w:w="4876" w:type="dxa"/>
          </w:tcPr>
          <w:p w14:paraId="3D0D4570" w14:textId="77777777" w:rsidR="00311A97" w:rsidRPr="00E3770E" w:rsidRDefault="00311A97" w:rsidP="00311A97">
            <w:pPr>
              <w:pStyle w:val="AmColumnHeading"/>
              <w:keepNext/>
            </w:pPr>
            <w:r w:rsidRPr="00E3770E">
              <w:t>Text proposed by the Commission</w:t>
            </w:r>
          </w:p>
        </w:tc>
        <w:tc>
          <w:tcPr>
            <w:tcW w:w="4876" w:type="dxa"/>
          </w:tcPr>
          <w:p w14:paraId="412DA5AA" w14:textId="77777777" w:rsidR="00311A97" w:rsidRPr="00E3770E" w:rsidRDefault="00311A97" w:rsidP="00311A97">
            <w:pPr>
              <w:pStyle w:val="AmColumnHeading"/>
              <w:keepNext/>
            </w:pPr>
            <w:r w:rsidRPr="00E3770E">
              <w:t>Amendment</w:t>
            </w:r>
          </w:p>
        </w:tc>
      </w:tr>
      <w:tr w:rsidR="004E2C14" w:rsidRPr="00E3770E" w14:paraId="4C038DA6" w14:textId="77777777" w:rsidTr="00F93AD3">
        <w:tblPrEx>
          <w:tblLook w:val="04A0" w:firstRow="1" w:lastRow="0" w:firstColumn="1" w:lastColumn="0" w:noHBand="0" w:noVBand="1"/>
        </w:tblPrEx>
        <w:trPr>
          <w:jc w:val="center"/>
        </w:trPr>
        <w:tc>
          <w:tcPr>
            <w:tcW w:w="4876" w:type="dxa"/>
            <w:hideMark/>
          </w:tcPr>
          <w:p w14:paraId="2417A719" w14:textId="77777777" w:rsidR="004E2C14" w:rsidRPr="00E3770E" w:rsidRDefault="004E2C14" w:rsidP="00F93AD3">
            <w:pPr>
              <w:pStyle w:val="Normal6"/>
              <w:rPr>
                <w:lang w:val="en-GB"/>
              </w:rPr>
            </w:pPr>
            <w:r w:rsidRPr="00E3770E">
              <w:rPr>
                <w:lang w:val="en-GB"/>
              </w:rPr>
              <w:t>(c)</w:t>
            </w:r>
            <w:r w:rsidRPr="00E3770E">
              <w:rPr>
                <w:lang w:val="en-GB"/>
              </w:rPr>
              <w:tab/>
              <w:t>provide for effective controls and inspections conducted by competent authorities to enforce relevant labour law in relation to trainees;</w:t>
            </w:r>
          </w:p>
        </w:tc>
        <w:tc>
          <w:tcPr>
            <w:tcW w:w="4876" w:type="dxa"/>
            <w:hideMark/>
          </w:tcPr>
          <w:p w14:paraId="3A723FBA" w14:textId="77777777" w:rsidR="004E2C14" w:rsidRPr="00E3770E" w:rsidRDefault="004E2C14" w:rsidP="00F93AD3">
            <w:pPr>
              <w:pStyle w:val="Normal6"/>
              <w:rPr>
                <w:szCs w:val="24"/>
                <w:lang w:val="en-GB"/>
              </w:rPr>
            </w:pPr>
            <w:r w:rsidRPr="00E3770E">
              <w:rPr>
                <w:lang w:val="en-GB"/>
              </w:rPr>
              <w:t>(c)</w:t>
            </w:r>
            <w:r w:rsidRPr="00E3770E">
              <w:rPr>
                <w:lang w:val="en-GB"/>
              </w:rPr>
              <w:tab/>
              <w:t xml:space="preserve">provide for </w:t>
            </w:r>
            <w:r w:rsidRPr="00E3770E">
              <w:rPr>
                <w:b/>
                <w:i/>
                <w:lang w:val="en-GB"/>
              </w:rPr>
              <w:t>regular and</w:t>
            </w:r>
            <w:r w:rsidRPr="00E3770E">
              <w:rPr>
                <w:lang w:val="en-GB"/>
              </w:rPr>
              <w:t xml:space="preserve"> effective controls and inspections </w:t>
            </w:r>
            <w:r w:rsidRPr="00E3770E">
              <w:rPr>
                <w:b/>
                <w:i/>
                <w:lang w:val="en-GB"/>
              </w:rPr>
              <w:t>to be</w:t>
            </w:r>
            <w:r w:rsidRPr="00E3770E">
              <w:rPr>
                <w:lang w:val="en-GB"/>
              </w:rPr>
              <w:t xml:space="preserve"> conducted by competent authorities to enforce relevant labour law in relation to trainees;</w:t>
            </w:r>
          </w:p>
        </w:tc>
      </w:tr>
    </w:tbl>
    <w:p w14:paraId="3F5DF34B"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24B63DC" w14:textId="77777777" w:rsidR="00311A97" w:rsidRPr="00E3770E" w:rsidRDefault="00311A97" w:rsidP="00311A97">
      <w:r w:rsidRPr="00E3770E">
        <w:rPr>
          <w:rStyle w:val="HideTWBExt"/>
          <w:rFonts w:eastAsiaTheme="majorEastAsia"/>
        </w:rPr>
        <w:t>&lt;/Amend&gt;</w:t>
      </w:r>
    </w:p>
    <w:p w14:paraId="714299B4"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230F83BB"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53D61CB"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EDD7FD0"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d</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26E584B2" w14:textId="77777777" w:rsidTr="00311A97">
        <w:trPr>
          <w:jc w:val="center"/>
        </w:trPr>
        <w:tc>
          <w:tcPr>
            <w:tcW w:w="9752" w:type="dxa"/>
            <w:gridSpan w:val="2"/>
          </w:tcPr>
          <w:p w14:paraId="527D2AF3" w14:textId="77777777" w:rsidR="00311A97" w:rsidRPr="00E3770E" w:rsidRDefault="00311A97" w:rsidP="00311A97">
            <w:pPr>
              <w:keepNext/>
            </w:pPr>
          </w:p>
        </w:tc>
      </w:tr>
      <w:tr w:rsidR="00311A97" w:rsidRPr="00E3770E" w14:paraId="1D805656" w14:textId="77777777" w:rsidTr="00311A97">
        <w:trPr>
          <w:jc w:val="center"/>
        </w:trPr>
        <w:tc>
          <w:tcPr>
            <w:tcW w:w="4876" w:type="dxa"/>
          </w:tcPr>
          <w:p w14:paraId="4E206107" w14:textId="77777777" w:rsidR="00311A97" w:rsidRPr="00E3770E" w:rsidRDefault="00311A97" w:rsidP="00311A97">
            <w:pPr>
              <w:pStyle w:val="AmColumnHeading"/>
              <w:keepNext/>
            </w:pPr>
            <w:r w:rsidRPr="00E3770E">
              <w:t>Text proposed by the Commission</w:t>
            </w:r>
          </w:p>
        </w:tc>
        <w:tc>
          <w:tcPr>
            <w:tcW w:w="4876" w:type="dxa"/>
          </w:tcPr>
          <w:p w14:paraId="4B372481" w14:textId="77777777" w:rsidR="00311A97" w:rsidRPr="00E3770E" w:rsidRDefault="00311A97" w:rsidP="00311A97">
            <w:pPr>
              <w:pStyle w:val="AmColumnHeading"/>
              <w:keepNext/>
            </w:pPr>
            <w:r w:rsidRPr="00E3770E">
              <w:t>Amendment</w:t>
            </w:r>
          </w:p>
        </w:tc>
      </w:tr>
      <w:tr w:rsidR="004E2C14" w:rsidRPr="00E3770E" w14:paraId="68413E3D" w14:textId="77777777" w:rsidTr="00F93AD3">
        <w:tblPrEx>
          <w:tblLook w:val="04A0" w:firstRow="1" w:lastRow="0" w:firstColumn="1" w:lastColumn="0" w:noHBand="0" w:noVBand="1"/>
        </w:tblPrEx>
        <w:trPr>
          <w:jc w:val="center"/>
        </w:trPr>
        <w:tc>
          <w:tcPr>
            <w:tcW w:w="4876" w:type="dxa"/>
            <w:hideMark/>
          </w:tcPr>
          <w:p w14:paraId="5F7CE32D" w14:textId="77777777" w:rsidR="004E2C14" w:rsidRPr="00E3770E" w:rsidRDefault="004E2C14" w:rsidP="00F93AD3">
            <w:pPr>
              <w:pStyle w:val="Normal6"/>
              <w:rPr>
                <w:lang w:val="en-GB"/>
              </w:rPr>
            </w:pPr>
            <w:r w:rsidRPr="00E3770E">
              <w:rPr>
                <w:lang w:val="en-GB"/>
              </w:rPr>
              <w:t>(d)</w:t>
            </w:r>
            <w:r w:rsidRPr="00E3770E">
              <w:rPr>
                <w:lang w:val="en-GB"/>
              </w:rPr>
              <w:tab/>
              <w:t>ensure that the competent authorities are provided with the human, technical and financial resources necessary to perform effective controls and inspections and have the competence to impose effective, proportionate and dissuasive penalties;</w:t>
            </w:r>
          </w:p>
        </w:tc>
        <w:tc>
          <w:tcPr>
            <w:tcW w:w="4876" w:type="dxa"/>
            <w:hideMark/>
          </w:tcPr>
          <w:p w14:paraId="55242F8E" w14:textId="254F562F" w:rsidR="004E2C14" w:rsidRPr="00E3770E" w:rsidRDefault="004E2C14" w:rsidP="00F93AD3">
            <w:pPr>
              <w:pStyle w:val="Normal6"/>
              <w:rPr>
                <w:szCs w:val="24"/>
                <w:lang w:val="en-GB"/>
              </w:rPr>
            </w:pPr>
            <w:r w:rsidRPr="00E3770E">
              <w:rPr>
                <w:lang w:val="en-GB"/>
              </w:rPr>
              <w:t>(d)</w:t>
            </w:r>
            <w:r w:rsidRPr="00E3770E">
              <w:rPr>
                <w:lang w:val="en-GB"/>
              </w:rPr>
              <w:tab/>
              <w:t xml:space="preserve">ensure that the competent authorities, </w:t>
            </w:r>
            <w:r w:rsidRPr="00E3770E">
              <w:rPr>
                <w:b/>
                <w:i/>
                <w:lang w:val="en-GB"/>
              </w:rPr>
              <w:t>in particular national labour inspectorates,</w:t>
            </w:r>
            <w:r w:rsidRPr="00E3770E">
              <w:rPr>
                <w:lang w:val="en-GB"/>
              </w:rPr>
              <w:t xml:space="preserve"> are provided with the </w:t>
            </w:r>
            <w:r w:rsidRPr="00E3770E">
              <w:rPr>
                <w:b/>
                <w:i/>
                <w:lang w:val="en-GB"/>
              </w:rPr>
              <w:t>sufficient</w:t>
            </w:r>
            <w:r w:rsidRPr="00E3770E">
              <w:rPr>
                <w:lang w:val="en-GB"/>
              </w:rPr>
              <w:t xml:space="preserve"> human, technical and financial resources necessary to perform effective controls and inspections and have the competence to impose effective, proportionate and dissuasive penalties;</w:t>
            </w:r>
          </w:p>
        </w:tc>
      </w:tr>
    </w:tbl>
    <w:p w14:paraId="29FD9A54"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1165F23" w14:textId="77777777" w:rsidR="00311A97" w:rsidRPr="00E3770E" w:rsidRDefault="00311A97" w:rsidP="00311A97">
      <w:r w:rsidRPr="00E3770E">
        <w:rPr>
          <w:rStyle w:val="HideTWBExt"/>
          <w:rFonts w:eastAsiaTheme="majorEastAsia"/>
        </w:rPr>
        <w:t>&lt;/Amend&gt;</w:t>
      </w:r>
    </w:p>
    <w:p w14:paraId="524C744A"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5A162C06"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1FA3D220"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AC0D756"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60533B83" w14:textId="77777777" w:rsidTr="00B91350">
        <w:trPr>
          <w:jc w:val="center"/>
        </w:trPr>
        <w:tc>
          <w:tcPr>
            <w:tcW w:w="9752" w:type="dxa"/>
            <w:gridSpan w:val="2"/>
          </w:tcPr>
          <w:p w14:paraId="0311E38D" w14:textId="77777777" w:rsidR="00311A97" w:rsidRPr="00E3770E" w:rsidRDefault="00311A97" w:rsidP="00311A97">
            <w:pPr>
              <w:keepNext/>
            </w:pPr>
          </w:p>
        </w:tc>
      </w:tr>
      <w:tr w:rsidR="00311A97" w:rsidRPr="00E3770E" w14:paraId="4E895A98" w14:textId="77777777" w:rsidTr="00B91350">
        <w:trPr>
          <w:jc w:val="center"/>
        </w:trPr>
        <w:tc>
          <w:tcPr>
            <w:tcW w:w="4876" w:type="dxa"/>
          </w:tcPr>
          <w:p w14:paraId="741EFFA2" w14:textId="77777777" w:rsidR="00311A97" w:rsidRPr="00E3770E" w:rsidRDefault="00311A97" w:rsidP="00311A97">
            <w:pPr>
              <w:pStyle w:val="AmColumnHeading"/>
              <w:keepNext/>
            </w:pPr>
            <w:r w:rsidRPr="00E3770E">
              <w:t>Text proposed by the Commission</w:t>
            </w:r>
          </w:p>
        </w:tc>
        <w:tc>
          <w:tcPr>
            <w:tcW w:w="4876" w:type="dxa"/>
          </w:tcPr>
          <w:p w14:paraId="6441E209" w14:textId="77777777" w:rsidR="00311A97" w:rsidRPr="00E3770E" w:rsidRDefault="00311A97" w:rsidP="00311A97">
            <w:pPr>
              <w:pStyle w:val="AmColumnHeading"/>
              <w:keepNext/>
            </w:pPr>
            <w:r w:rsidRPr="00E3770E">
              <w:t>Amendment</w:t>
            </w:r>
          </w:p>
        </w:tc>
      </w:tr>
      <w:tr w:rsidR="00B91350" w:rsidRPr="00E3770E" w14:paraId="52D601A5" w14:textId="77777777" w:rsidTr="00B91350">
        <w:tblPrEx>
          <w:tblLook w:val="04A0" w:firstRow="1" w:lastRow="0" w:firstColumn="1" w:lastColumn="0" w:noHBand="0" w:noVBand="1"/>
        </w:tblPrEx>
        <w:trPr>
          <w:jc w:val="center"/>
        </w:trPr>
        <w:tc>
          <w:tcPr>
            <w:tcW w:w="4876" w:type="dxa"/>
            <w:hideMark/>
          </w:tcPr>
          <w:p w14:paraId="06656592" w14:textId="77777777" w:rsidR="00B91350" w:rsidRPr="00E3770E" w:rsidRDefault="00B91350" w:rsidP="00F93AD3">
            <w:pPr>
              <w:pStyle w:val="Normal6"/>
              <w:rPr>
                <w:lang w:val="en-GB"/>
              </w:rPr>
            </w:pPr>
            <w:r w:rsidRPr="00E3770E">
              <w:rPr>
                <w:lang w:val="en-GB"/>
              </w:rPr>
              <w:t>(e)</w:t>
            </w:r>
            <w:r w:rsidRPr="00E3770E">
              <w:rPr>
                <w:lang w:val="en-GB"/>
              </w:rPr>
              <w:tab/>
              <w:t xml:space="preserve">develop the capability of the </w:t>
            </w:r>
            <w:r w:rsidRPr="00E3770E">
              <w:rPr>
                <w:lang w:val="en-GB"/>
              </w:rPr>
              <w:lastRenderedPageBreak/>
              <w:t xml:space="preserve">competent authorities, in particular through training and guidance, to proactively target and pursue non-compliant </w:t>
            </w:r>
            <w:r w:rsidRPr="00E3770E">
              <w:rPr>
                <w:b/>
                <w:i/>
                <w:lang w:val="en-GB"/>
              </w:rPr>
              <w:t>employers</w:t>
            </w:r>
            <w:r w:rsidRPr="00E3770E">
              <w:rPr>
                <w:lang w:val="en-GB"/>
              </w:rPr>
              <w:t>;</w:t>
            </w:r>
          </w:p>
        </w:tc>
        <w:tc>
          <w:tcPr>
            <w:tcW w:w="4876" w:type="dxa"/>
            <w:hideMark/>
          </w:tcPr>
          <w:p w14:paraId="7AF6382D" w14:textId="77777777" w:rsidR="00B91350" w:rsidRPr="00E3770E" w:rsidRDefault="00B91350" w:rsidP="00F93AD3">
            <w:pPr>
              <w:pStyle w:val="Normal6"/>
              <w:rPr>
                <w:szCs w:val="24"/>
                <w:lang w:val="en-GB"/>
              </w:rPr>
            </w:pPr>
            <w:r w:rsidRPr="00E3770E">
              <w:rPr>
                <w:lang w:val="en-GB"/>
              </w:rPr>
              <w:lastRenderedPageBreak/>
              <w:t>(e)</w:t>
            </w:r>
            <w:r w:rsidRPr="00E3770E">
              <w:rPr>
                <w:lang w:val="en-GB"/>
              </w:rPr>
              <w:tab/>
              <w:t xml:space="preserve">develop the capability of the </w:t>
            </w:r>
            <w:r w:rsidRPr="00E3770E">
              <w:rPr>
                <w:lang w:val="en-GB"/>
              </w:rPr>
              <w:lastRenderedPageBreak/>
              <w:t xml:space="preserve">competent authorities, in particular through training and guidance, to proactively target and pursue non-compliant </w:t>
            </w:r>
            <w:r w:rsidRPr="00E3770E">
              <w:rPr>
                <w:b/>
                <w:i/>
                <w:lang w:val="en-GB"/>
              </w:rPr>
              <w:t>traineeship providers</w:t>
            </w:r>
            <w:r w:rsidRPr="00E3770E">
              <w:rPr>
                <w:lang w:val="en-GB"/>
              </w:rPr>
              <w:t>;</w:t>
            </w:r>
          </w:p>
        </w:tc>
      </w:tr>
    </w:tbl>
    <w:p w14:paraId="7709F4F9"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407F316" w14:textId="77777777" w:rsidR="00311A97" w:rsidRPr="00E3770E" w:rsidRDefault="00311A97" w:rsidP="00311A97">
      <w:r w:rsidRPr="00E3770E">
        <w:rPr>
          <w:rStyle w:val="HideTWBExt"/>
          <w:rFonts w:eastAsiaTheme="majorEastAsia"/>
        </w:rPr>
        <w:t>&lt;/Amend&gt;</w:t>
      </w:r>
    </w:p>
    <w:p w14:paraId="50056BEE"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7B0A7A99"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C0E4A6C"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B4A0167" w14:textId="77777777" w:rsidR="004E2C14" w:rsidRPr="00E3770E" w:rsidRDefault="004E2C14" w:rsidP="004E2C14">
      <w:pPr>
        <w:pStyle w:val="NormalBold"/>
        <w:keepNext/>
      </w:pPr>
      <w:r w:rsidRPr="00E3770E">
        <w:rPr>
          <w:rStyle w:val="HideTWBExt"/>
          <w:rFonts w:eastAsiaTheme="majorEastAsia"/>
          <w:b w:val="0"/>
        </w:rPr>
        <w:t>&lt;Article&gt;</w:t>
      </w:r>
      <w:r w:rsidRPr="00E3770E">
        <w:t>Article 7 – paragraph 1 – point f</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058F6937" w14:textId="77777777" w:rsidTr="00311A97">
        <w:trPr>
          <w:jc w:val="center"/>
        </w:trPr>
        <w:tc>
          <w:tcPr>
            <w:tcW w:w="9752" w:type="dxa"/>
            <w:gridSpan w:val="2"/>
          </w:tcPr>
          <w:p w14:paraId="5124A309" w14:textId="77777777" w:rsidR="00311A97" w:rsidRPr="00E3770E" w:rsidRDefault="00311A97" w:rsidP="00311A97">
            <w:pPr>
              <w:keepNext/>
            </w:pPr>
          </w:p>
        </w:tc>
      </w:tr>
      <w:tr w:rsidR="00311A97" w:rsidRPr="00E3770E" w14:paraId="1A606BB7" w14:textId="77777777" w:rsidTr="00311A97">
        <w:trPr>
          <w:jc w:val="center"/>
        </w:trPr>
        <w:tc>
          <w:tcPr>
            <w:tcW w:w="4876" w:type="dxa"/>
          </w:tcPr>
          <w:p w14:paraId="69C40765" w14:textId="77777777" w:rsidR="00311A97" w:rsidRPr="00E3770E" w:rsidRDefault="00311A97" w:rsidP="00311A97">
            <w:pPr>
              <w:pStyle w:val="AmColumnHeading"/>
              <w:keepNext/>
            </w:pPr>
            <w:r w:rsidRPr="00E3770E">
              <w:t>Text proposed by the Commission</w:t>
            </w:r>
          </w:p>
        </w:tc>
        <w:tc>
          <w:tcPr>
            <w:tcW w:w="4876" w:type="dxa"/>
          </w:tcPr>
          <w:p w14:paraId="205C922C" w14:textId="77777777" w:rsidR="00311A97" w:rsidRPr="00E3770E" w:rsidRDefault="00311A97" w:rsidP="00311A97">
            <w:pPr>
              <w:pStyle w:val="AmColumnHeading"/>
              <w:keepNext/>
            </w:pPr>
            <w:r w:rsidRPr="00E3770E">
              <w:t>Amendment</w:t>
            </w:r>
          </w:p>
        </w:tc>
      </w:tr>
      <w:tr w:rsidR="00B91350" w:rsidRPr="00E3770E" w14:paraId="689E2320" w14:textId="77777777" w:rsidTr="00F93AD3">
        <w:trPr>
          <w:jc w:val="center"/>
        </w:trPr>
        <w:tc>
          <w:tcPr>
            <w:tcW w:w="4876" w:type="dxa"/>
          </w:tcPr>
          <w:p w14:paraId="00111B22" w14:textId="77777777" w:rsidR="00B91350" w:rsidRPr="00E3770E" w:rsidRDefault="00B91350" w:rsidP="00F93AD3">
            <w:pPr>
              <w:pStyle w:val="Normal6"/>
              <w:rPr>
                <w:lang w:val="en-GB"/>
              </w:rPr>
            </w:pPr>
            <w:r w:rsidRPr="00E3770E">
              <w:rPr>
                <w:lang w:val="en-GB"/>
              </w:rPr>
              <w:t>(f)</w:t>
            </w:r>
            <w:r w:rsidRPr="00E3770E">
              <w:rPr>
                <w:lang w:val="en-GB"/>
              </w:rPr>
              <w:tab/>
              <w:t>ensure, in cooperation with the competent authorities, channels for trainees to report malpractice and poor working conditions, and provide information on those channels</w:t>
            </w:r>
          </w:p>
        </w:tc>
        <w:tc>
          <w:tcPr>
            <w:tcW w:w="4876" w:type="dxa"/>
          </w:tcPr>
          <w:p w14:paraId="2B4A9E0D" w14:textId="782D27BC" w:rsidR="00B91350" w:rsidRPr="00E3770E" w:rsidRDefault="00B91350" w:rsidP="00B91350">
            <w:pPr>
              <w:pStyle w:val="Normal6"/>
              <w:rPr>
                <w:szCs w:val="24"/>
                <w:lang w:val="en-GB"/>
              </w:rPr>
            </w:pPr>
            <w:r w:rsidRPr="00E3770E">
              <w:rPr>
                <w:lang w:val="en-GB"/>
              </w:rPr>
              <w:t>(f)</w:t>
            </w:r>
            <w:r w:rsidRPr="00E3770E">
              <w:rPr>
                <w:lang w:val="en-GB"/>
              </w:rPr>
              <w:tab/>
              <w:t xml:space="preserve">ensure, in cooperation with the competent authorities </w:t>
            </w:r>
            <w:r w:rsidRPr="00E3770E">
              <w:rPr>
                <w:b/>
                <w:i/>
                <w:lang w:val="en-GB"/>
              </w:rPr>
              <w:t>and social partners</w:t>
            </w:r>
            <w:r w:rsidRPr="00E3770E">
              <w:rPr>
                <w:lang w:val="en-GB"/>
              </w:rPr>
              <w:t xml:space="preserve">, channels for trainees to </w:t>
            </w:r>
            <w:r w:rsidRPr="00E3770E">
              <w:rPr>
                <w:b/>
                <w:i/>
                <w:lang w:val="en-GB"/>
              </w:rPr>
              <w:t>anonymously and safely</w:t>
            </w:r>
            <w:r w:rsidRPr="00E3770E">
              <w:rPr>
                <w:lang w:val="en-GB"/>
              </w:rPr>
              <w:t xml:space="preserve"> report malpractice and poor working conditions, </w:t>
            </w:r>
            <w:r w:rsidRPr="00E3770E">
              <w:rPr>
                <w:b/>
                <w:i/>
                <w:lang w:val="en-GB"/>
              </w:rPr>
              <w:t>alleged infringements of rights and obligations,</w:t>
            </w:r>
            <w:r w:rsidRPr="00E3770E">
              <w:rPr>
                <w:lang w:val="en-GB"/>
              </w:rPr>
              <w:t xml:space="preserve"> and provide information on those channels</w:t>
            </w:r>
            <w:r w:rsidRPr="00E3770E">
              <w:rPr>
                <w:b/>
                <w:i/>
                <w:lang w:val="en-GB"/>
              </w:rPr>
              <w:t xml:space="preserve"> under point (a) in accordance with Regulation (EU) 2016/679, and ensure that such channels are accessible for persons with disabilities in accordance with Directive (EU) 2016/2102;</w:t>
            </w:r>
          </w:p>
        </w:tc>
      </w:tr>
    </w:tbl>
    <w:p w14:paraId="15B67844" w14:textId="77777777" w:rsidR="00311A97" w:rsidRPr="00E3770E" w:rsidRDefault="00311A97" w:rsidP="00311A97">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43082ED" w14:textId="77777777" w:rsidR="00311A97" w:rsidRPr="00E3770E" w:rsidRDefault="00311A97" w:rsidP="00311A97">
      <w:r w:rsidRPr="00E3770E">
        <w:rPr>
          <w:rStyle w:val="HideTWBExt"/>
          <w:rFonts w:eastAsiaTheme="majorEastAsia"/>
        </w:rPr>
        <w:t>&lt;/Amend&gt;</w:t>
      </w:r>
    </w:p>
    <w:p w14:paraId="241B76BF" w14:textId="77777777" w:rsidR="00311A97" w:rsidRPr="00E3770E" w:rsidRDefault="00311A97" w:rsidP="00311A97">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4CA73D26" w14:textId="77777777" w:rsidR="00311A97" w:rsidRPr="00E3770E" w:rsidRDefault="00311A97" w:rsidP="00311A97">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46E1CABF" w14:textId="77777777" w:rsidR="00311A97" w:rsidRPr="00E3770E" w:rsidRDefault="00311A97" w:rsidP="00311A97">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F2BE976" w14:textId="77777777" w:rsidR="00B91350" w:rsidRPr="00E3770E" w:rsidRDefault="00B91350" w:rsidP="00B91350">
      <w:pPr>
        <w:pStyle w:val="NormalBold"/>
        <w:keepNext/>
        <w:rPr>
          <w:lang w:val="fr-FR"/>
        </w:rPr>
      </w:pPr>
      <w:r w:rsidRPr="00E3770E">
        <w:rPr>
          <w:rStyle w:val="HideTWBExt"/>
          <w:rFonts w:eastAsiaTheme="majorEastAsia"/>
          <w:b w:val="0"/>
          <w:lang w:val="fr-FR"/>
        </w:rPr>
        <w:t>&lt;Article&gt;</w:t>
      </w:r>
      <w:r w:rsidRPr="00E3770E">
        <w:rPr>
          <w:lang w:val="fr-FR"/>
        </w:rPr>
        <w:t>Article 7 – paragraph 1 – point fa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11A97" w:rsidRPr="00E3770E" w14:paraId="7AA616A3" w14:textId="77777777" w:rsidTr="00311A97">
        <w:trPr>
          <w:jc w:val="center"/>
        </w:trPr>
        <w:tc>
          <w:tcPr>
            <w:tcW w:w="9752" w:type="dxa"/>
            <w:gridSpan w:val="2"/>
          </w:tcPr>
          <w:p w14:paraId="32A8392C" w14:textId="77777777" w:rsidR="00311A97" w:rsidRPr="00E3770E" w:rsidRDefault="00311A97" w:rsidP="00311A97">
            <w:pPr>
              <w:keepNext/>
              <w:rPr>
                <w:lang w:val="fr-FR"/>
              </w:rPr>
            </w:pPr>
          </w:p>
        </w:tc>
      </w:tr>
      <w:tr w:rsidR="00311A97" w:rsidRPr="00E3770E" w14:paraId="254BE9AB" w14:textId="77777777" w:rsidTr="00311A97">
        <w:trPr>
          <w:jc w:val="center"/>
        </w:trPr>
        <w:tc>
          <w:tcPr>
            <w:tcW w:w="4876" w:type="dxa"/>
          </w:tcPr>
          <w:p w14:paraId="50BF5A42" w14:textId="77777777" w:rsidR="00311A97" w:rsidRPr="00E3770E" w:rsidRDefault="00311A97" w:rsidP="00311A97">
            <w:pPr>
              <w:pStyle w:val="AmColumnHeading"/>
              <w:keepNext/>
            </w:pPr>
            <w:r w:rsidRPr="00E3770E">
              <w:t>Text proposed by the Commission</w:t>
            </w:r>
          </w:p>
        </w:tc>
        <w:tc>
          <w:tcPr>
            <w:tcW w:w="4876" w:type="dxa"/>
          </w:tcPr>
          <w:p w14:paraId="57F6774F" w14:textId="77777777" w:rsidR="00311A97" w:rsidRPr="00E3770E" w:rsidRDefault="00311A97" w:rsidP="00311A97">
            <w:pPr>
              <w:pStyle w:val="AmColumnHeading"/>
              <w:keepNext/>
            </w:pPr>
            <w:r w:rsidRPr="00E3770E">
              <w:t>Amendment</w:t>
            </w:r>
          </w:p>
        </w:tc>
      </w:tr>
      <w:tr w:rsidR="00311A97" w:rsidRPr="00E3770E" w14:paraId="28F6D03A" w14:textId="77777777" w:rsidTr="00311A97">
        <w:trPr>
          <w:jc w:val="center"/>
        </w:trPr>
        <w:tc>
          <w:tcPr>
            <w:tcW w:w="4876" w:type="dxa"/>
          </w:tcPr>
          <w:p w14:paraId="6C500209" w14:textId="77777777" w:rsidR="00311A97" w:rsidRPr="00E3770E" w:rsidRDefault="00311A97" w:rsidP="00311A97">
            <w:pPr>
              <w:pStyle w:val="Normal6"/>
              <w:rPr>
                <w:lang w:val="en-GB"/>
              </w:rPr>
            </w:pPr>
          </w:p>
        </w:tc>
        <w:tc>
          <w:tcPr>
            <w:tcW w:w="4876" w:type="dxa"/>
          </w:tcPr>
          <w:p w14:paraId="546B06F5" w14:textId="77777777" w:rsidR="00311A97" w:rsidRPr="00E3770E" w:rsidRDefault="00B91350" w:rsidP="00311A97">
            <w:pPr>
              <w:pStyle w:val="Normal6"/>
              <w:rPr>
                <w:szCs w:val="24"/>
                <w:lang w:val="en-GB"/>
              </w:rPr>
            </w:pPr>
            <w:r w:rsidRPr="00E3770E">
              <w:rPr>
                <w:b/>
                <w:i/>
                <w:lang w:val="en-GB"/>
              </w:rPr>
              <w:t>(fa)</w:t>
            </w:r>
            <w:r w:rsidRPr="00E3770E">
              <w:rPr>
                <w:b/>
                <w:i/>
                <w:lang w:val="en-GB"/>
              </w:rPr>
              <w:tab/>
              <w:t>ensure the validation, recognition and portability of the skills and competences acquired during the traineeship period through a certificate;</w:t>
            </w:r>
          </w:p>
        </w:tc>
      </w:tr>
    </w:tbl>
    <w:p w14:paraId="1F9F1824" w14:textId="77777777" w:rsidR="00311A97" w:rsidRPr="00E3770E" w:rsidRDefault="00311A97" w:rsidP="00311A97">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56DD31A" w14:textId="77777777" w:rsidR="00311A97" w:rsidRPr="00E3770E" w:rsidRDefault="00311A97" w:rsidP="00311A97">
      <w:r w:rsidRPr="00E3770E">
        <w:rPr>
          <w:rStyle w:val="HideTWBExt"/>
          <w:rFonts w:eastAsiaTheme="majorEastAsia"/>
        </w:rPr>
        <w:t>&lt;/Amend&gt;</w:t>
      </w:r>
    </w:p>
    <w:p w14:paraId="514864DC"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615232A6"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296DE545"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8014F2C" w14:textId="77777777" w:rsidR="00B91350" w:rsidRPr="00E3770E" w:rsidRDefault="00B91350" w:rsidP="00B91350">
      <w:pPr>
        <w:pStyle w:val="NormalBold"/>
        <w:keepNext/>
        <w:rPr>
          <w:lang w:val="fr-FR"/>
        </w:rPr>
      </w:pPr>
      <w:r w:rsidRPr="00E3770E">
        <w:rPr>
          <w:rStyle w:val="HideTWBExt"/>
          <w:rFonts w:eastAsiaTheme="majorEastAsia"/>
          <w:b w:val="0"/>
          <w:lang w:val="fr-FR"/>
        </w:rPr>
        <w:t>&lt;Article&gt;</w:t>
      </w:r>
      <w:r w:rsidRPr="00E3770E">
        <w:rPr>
          <w:lang w:val="fr-FR"/>
        </w:rPr>
        <w:t>Article 7 – paragraph 1 – point fb (new)</w:t>
      </w:r>
      <w:r w:rsidRPr="00E3770E">
        <w:rPr>
          <w:rStyle w:val="HideTWBExt"/>
          <w:rFonts w:eastAsiaTheme="majorEastAsia"/>
          <w:b w:val="0"/>
          <w:lang w:val="fr-FR"/>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77874B5C" w14:textId="77777777" w:rsidTr="00F93AD3">
        <w:trPr>
          <w:jc w:val="center"/>
        </w:trPr>
        <w:tc>
          <w:tcPr>
            <w:tcW w:w="9752" w:type="dxa"/>
            <w:gridSpan w:val="2"/>
          </w:tcPr>
          <w:p w14:paraId="65473348" w14:textId="77777777" w:rsidR="00B91350" w:rsidRPr="00E3770E" w:rsidRDefault="00B91350" w:rsidP="00F93AD3">
            <w:pPr>
              <w:keepNext/>
              <w:rPr>
                <w:lang w:val="fr-FR"/>
              </w:rPr>
            </w:pPr>
          </w:p>
        </w:tc>
      </w:tr>
      <w:tr w:rsidR="00B91350" w:rsidRPr="00E3770E" w14:paraId="3A6261EB" w14:textId="77777777" w:rsidTr="00F93AD3">
        <w:trPr>
          <w:jc w:val="center"/>
        </w:trPr>
        <w:tc>
          <w:tcPr>
            <w:tcW w:w="4876" w:type="dxa"/>
          </w:tcPr>
          <w:p w14:paraId="1C631271" w14:textId="77777777" w:rsidR="00B91350" w:rsidRPr="00E3770E" w:rsidRDefault="00B91350" w:rsidP="00F93AD3">
            <w:pPr>
              <w:pStyle w:val="AmColumnHeading"/>
              <w:keepNext/>
            </w:pPr>
            <w:r w:rsidRPr="00E3770E">
              <w:t>Text proposed by the Commission</w:t>
            </w:r>
          </w:p>
        </w:tc>
        <w:tc>
          <w:tcPr>
            <w:tcW w:w="4876" w:type="dxa"/>
          </w:tcPr>
          <w:p w14:paraId="1FC74302" w14:textId="77777777" w:rsidR="00B91350" w:rsidRPr="00E3770E" w:rsidRDefault="00B91350" w:rsidP="00F93AD3">
            <w:pPr>
              <w:pStyle w:val="AmColumnHeading"/>
              <w:keepNext/>
            </w:pPr>
            <w:r w:rsidRPr="00E3770E">
              <w:t>Amendment</w:t>
            </w:r>
          </w:p>
        </w:tc>
      </w:tr>
      <w:tr w:rsidR="00B91350" w:rsidRPr="00E3770E" w14:paraId="75B65C9C" w14:textId="77777777" w:rsidTr="00F93AD3">
        <w:trPr>
          <w:jc w:val="center"/>
        </w:trPr>
        <w:tc>
          <w:tcPr>
            <w:tcW w:w="4876" w:type="dxa"/>
          </w:tcPr>
          <w:p w14:paraId="6B534511" w14:textId="77777777" w:rsidR="00B91350" w:rsidRPr="00E3770E" w:rsidRDefault="00B91350" w:rsidP="00F93AD3">
            <w:pPr>
              <w:pStyle w:val="Normal6"/>
              <w:rPr>
                <w:lang w:val="en-GB"/>
              </w:rPr>
            </w:pPr>
          </w:p>
        </w:tc>
        <w:tc>
          <w:tcPr>
            <w:tcW w:w="4876" w:type="dxa"/>
          </w:tcPr>
          <w:p w14:paraId="748D8F10" w14:textId="4854EB6A" w:rsidR="00B91350" w:rsidRPr="00E3770E" w:rsidRDefault="00B91350" w:rsidP="00F93AD3">
            <w:pPr>
              <w:pStyle w:val="Normal6"/>
              <w:rPr>
                <w:szCs w:val="24"/>
                <w:lang w:val="en-GB"/>
              </w:rPr>
            </w:pPr>
            <w:r w:rsidRPr="00E3770E">
              <w:rPr>
                <w:b/>
                <w:i/>
                <w:lang w:val="en-GB"/>
              </w:rPr>
              <w:t xml:space="preserve">(fb) </w:t>
            </w:r>
            <w:r w:rsidRPr="00E3770E">
              <w:rPr>
                <w:b/>
                <w:i/>
                <w:lang w:val="en-GB"/>
              </w:rPr>
              <w:tab/>
              <w:t>promote the recognition of traineeships as relevant work experience in recruitment processes in the job market;</w:t>
            </w:r>
          </w:p>
        </w:tc>
      </w:tr>
    </w:tbl>
    <w:p w14:paraId="700BB9FD"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CEB1FB7" w14:textId="77777777" w:rsidR="00B91350" w:rsidRPr="00E3770E" w:rsidRDefault="00B91350" w:rsidP="00B91350">
      <w:r w:rsidRPr="00E3770E">
        <w:rPr>
          <w:rStyle w:val="HideTWBExt"/>
          <w:rFonts w:eastAsiaTheme="majorEastAsia"/>
        </w:rPr>
        <w:t>&lt;/Amend&gt;</w:t>
      </w:r>
    </w:p>
    <w:p w14:paraId="332C6C40"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4A4192A4"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50A36AAE"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8406B88" w14:textId="77777777" w:rsidR="00B91350" w:rsidRPr="00E3770E" w:rsidRDefault="00B91350" w:rsidP="00B91350">
      <w:pPr>
        <w:pStyle w:val="NormalBold"/>
        <w:keepNext/>
      </w:pPr>
      <w:r w:rsidRPr="00E3770E">
        <w:rPr>
          <w:rStyle w:val="HideTWBExt"/>
          <w:rFonts w:eastAsiaTheme="majorEastAsia"/>
          <w:b w:val="0"/>
        </w:rPr>
        <w:t>&lt;Article&gt;</w:t>
      </w:r>
      <w:r w:rsidRPr="00E3770E">
        <w:t>Recital 31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5F2DE638" w14:textId="77777777" w:rsidTr="00B91350">
        <w:trPr>
          <w:jc w:val="center"/>
        </w:trPr>
        <w:tc>
          <w:tcPr>
            <w:tcW w:w="9752" w:type="dxa"/>
            <w:gridSpan w:val="2"/>
          </w:tcPr>
          <w:p w14:paraId="4A69FD79" w14:textId="77777777" w:rsidR="00B91350" w:rsidRPr="00E3770E" w:rsidRDefault="00B91350" w:rsidP="00F93AD3">
            <w:pPr>
              <w:keepNext/>
            </w:pPr>
          </w:p>
        </w:tc>
      </w:tr>
      <w:tr w:rsidR="00B91350" w:rsidRPr="00E3770E" w14:paraId="6FA0076F" w14:textId="77777777" w:rsidTr="00B91350">
        <w:trPr>
          <w:jc w:val="center"/>
        </w:trPr>
        <w:tc>
          <w:tcPr>
            <w:tcW w:w="4876" w:type="dxa"/>
          </w:tcPr>
          <w:p w14:paraId="7EE5D552" w14:textId="77777777" w:rsidR="00B91350" w:rsidRPr="00E3770E" w:rsidRDefault="00B91350" w:rsidP="00F93AD3">
            <w:pPr>
              <w:pStyle w:val="AmColumnHeading"/>
              <w:keepNext/>
            </w:pPr>
            <w:r w:rsidRPr="00E3770E">
              <w:t>Text proposed by the Commission</w:t>
            </w:r>
          </w:p>
        </w:tc>
        <w:tc>
          <w:tcPr>
            <w:tcW w:w="4876" w:type="dxa"/>
          </w:tcPr>
          <w:p w14:paraId="5235A8F8" w14:textId="77777777" w:rsidR="00B91350" w:rsidRPr="00E3770E" w:rsidRDefault="00B91350" w:rsidP="00F93AD3">
            <w:pPr>
              <w:pStyle w:val="AmColumnHeading"/>
              <w:keepNext/>
            </w:pPr>
            <w:r w:rsidRPr="00E3770E">
              <w:t>Amendment</w:t>
            </w:r>
          </w:p>
        </w:tc>
      </w:tr>
      <w:tr w:rsidR="00B91350" w:rsidRPr="00E3770E" w14:paraId="51C022D8" w14:textId="77777777" w:rsidTr="00B91350">
        <w:trPr>
          <w:jc w:val="center"/>
        </w:trPr>
        <w:tc>
          <w:tcPr>
            <w:tcW w:w="4876" w:type="dxa"/>
          </w:tcPr>
          <w:p w14:paraId="694A2941" w14:textId="77777777" w:rsidR="00B91350" w:rsidRPr="00E3770E" w:rsidRDefault="00B91350" w:rsidP="00F93AD3">
            <w:pPr>
              <w:pStyle w:val="Normal6"/>
              <w:rPr>
                <w:lang w:val="en-GB"/>
              </w:rPr>
            </w:pPr>
            <w:r w:rsidRPr="00E3770E">
              <w:rPr>
                <w:b/>
                <w:i/>
                <w:lang w:val="en-GB"/>
              </w:rPr>
              <w:t>(31)</w:t>
            </w:r>
            <w:r w:rsidRPr="00E3770E">
              <w:rPr>
                <w:b/>
                <w:i/>
                <w:lang w:val="en-GB"/>
              </w:rPr>
              <w:tab/>
              <w:t>In addition to this Directive, Member States should ensure full implementation and enforcement of the rights enshrined in the Union acquis applicable to trainees who have an employment relationship.</w:t>
            </w:r>
          </w:p>
        </w:tc>
        <w:tc>
          <w:tcPr>
            <w:tcW w:w="4876" w:type="dxa"/>
          </w:tcPr>
          <w:p w14:paraId="5D1D8D3C" w14:textId="77777777" w:rsidR="00B91350" w:rsidRPr="00E3770E" w:rsidRDefault="00B91350" w:rsidP="00F93AD3">
            <w:pPr>
              <w:pStyle w:val="Normal6"/>
              <w:rPr>
                <w:szCs w:val="24"/>
                <w:lang w:val="en-GB"/>
              </w:rPr>
            </w:pPr>
            <w:r w:rsidRPr="00E3770E">
              <w:rPr>
                <w:b/>
                <w:i/>
              </w:rPr>
              <w:t>deleted</w:t>
            </w:r>
          </w:p>
        </w:tc>
      </w:tr>
    </w:tbl>
    <w:p w14:paraId="53058F76"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75D774A" w14:textId="77777777" w:rsidR="00B91350" w:rsidRPr="00E3770E" w:rsidRDefault="00B91350" w:rsidP="00B91350">
      <w:r w:rsidRPr="00E3770E">
        <w:rPr>
          <w:rStyle w:val="HideTWBExt"/>
          <w:rFonts w:eastAsiaTheme="majorEastAsia"/>
        </w:rPr>
        <w:t>&lt;/Amend&gt;</w:t>
      </w:r>
    </w:p>
    <w:p w14:paraId="77B6080E" w14:textId="77777777" w:rsidR="00B91350" w:rsidRPr="00E3770E" w:rsidRDefault="00B91350" w:rsidP="00B91350">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7</w:t>
      </w:r>
      <w:r w:rsidRPr="00E3770E">
        <w:rPr>
          <w:rStyle w:val="HideTWBExt"/>
          <w:rFonts w:eastAsiaTheme="majorEastAsia"/>
          <w:b w:val="0"/>
        </w:rPr>
        <w:t>&lt;/NumAm&gt;</w:t>
      </w:r>
    </w:p>
    <w:p w14:paraId="1D5FE771"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Pr="00E3770E">
        <w:rPr>
          <w:rStyle w:val="HideTWBExt"/>
          <w:rFonts w:eastAsiaTheme="majorEastAsia"/>
          <w:b w:val="0"/>
          <w:lang w:val="en-GB"/>
        </w:rPr>
        <w:t>&lt;/Compromise&gt;</w:t>
      </w:r>
    </w:p>
    <w:p w14:paraId="033E9253"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2803D71" w14:textId="77777777" w:rsidR="00B91350" w:rsidRPr="00E3770E" w:rsidRDefault="00B91350" w:rsidP="00B91350">
      <w:pPr>
        <w:pStyle w:val="NormalBold"/>
        <w:keepNext/>
      </w:pPr>
      <w:r w:rsidRPr="00E3770E">
        <w:rPr>
          <w:rStyle w:val="HideTWBExt"/>
          <w:rFonts w:eastAsiaTheme="majorEastAsia"/>
          <w:b w:val="0"/>
        </w:rPr>
        <w:t>&lt;Article&gt;</w:t>
      </w:r>
      <w:r w:rsidRPr="00E3770E">
        <w:t>Recital 32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12509B38" w14:textId="77777777" w:rsidTr="00B91350">
        <w:trPr>
          <w:jc w:val="center"/>
        </w:trPr>
        <w:tc>
          <w:tcPr>
            <w:tcW w:w="9752" w:type="dxa"/>
            <w:gridSpan w:val="2"/>
          </w:tcPr>
          <w:p w14:paraId="5CC1CFE0" w14:textId="77777777" w:rsidR="00B91350" w:rsidRPr="00E3770E" w:rsidRDefault="00B91350" w:rsidP="00F93AD3">
            <w:pPr>
              <w:keepNext/>
            </w:pPr>
          </w:p>
        </w:tc>
      </w:tr>
      <w:tr w:rsidR="00B91350" w:rsidRPr="00E3770E" w14:paraId="24C3C291" w14:textId="77777777" w:rsidTr="00B91350">
        <w:trPr>
          <w:jc w:val="center"/>
        </w:trPr>
        <w:tc>
          <w:tcPr>
            <w:tcW w:w="4876" w:type="dxa"/>
          </w:tcPr>
          <w:p w14:paraId="395F7AD3" w14:textId="77777777" w:rsidR="00B91350" w:rsidRPr="00E3770E" w:rsidRDefault="00B91350" w:rsidP="00F93AD3">
            <w:pPr>
              <w:pStyle w:val="AmColumnHeading"/>
              <w:keepNext/>
            </w:pPr>
            <w:r w:rsidRPr="00E3770E">
              <w:t>Text proposed by the Commission</w:t>
            </w:r>
          </w:p>
        </w:tc>
        <w:tc>
          <w:tcPr>
            <w:tcW w:w="4876" w:type="dxa"/>
          </w:tcPr>
          <w:p w14:paraId="1EF7D56F" w14:textId="77777777" w:rsidR="00B91350" w:rsidRPr="00E3770E" w:rsidRDefault="00B91350" w:rsidP="00F93AD3">
            <w:pPr>
              <w:pStyle w:val="AmColumnHeading"/>
              <w:keepNext/>
            </w:pPr>
            <w:r w:rsidRPr="00E3770E">
              <w:t>Amendment</w:t>
            </w:r>
          </w:p>
        </w:tc>
      </w:tr>
      <w:tr w:rsidR="00B91350" w:rsidRPr="00E3770E" w14:paraId="41942570" w14:textId="77777777" w:rsidTr="00B91350">
        <w:trPr>
          <w:jc w:val="center"/>
        </w:trPr>
        <w:tc>
          <w:tcPr>
            <w:tcW w:w="4876" w:type="dxa"/>
          </w:tcPr>
          <w:p w14:paraId="050BF3D8" w14:textId="77777777" w:rsidR="00B91350" w:rsidRPr="00E3770E" w:rsidRDefault="00B91350" w:rsidP="00F93AD3">
            <w:pPr>
              <w:pStyle w:val="Normal6"/>
              <w:rPr>
                <w:lang w:val="en-GB"/>
              </w:rPr>
            </w:pPr>
            <w:r w:rsidRPr="00E3770E">
              <w:rPr>
                <w:lang w:val="en-GB"/>
              </w:rPr>
              <w:t>(32)</w:t>
            </w:r>
            <w:r w:rsidRPr="00E3770E">
              <w:rPr>
                <w:lang w:val="en-GB"/>
              </w:rPr>
              <w:tab/>
              <w:t>An extensive system of enforcement provisions for the social acquis in the Union has been developed in recent legal instruments, such as Directive (EU) 2019/1152 and Directive (EU) 2023/970</w:t>
            </w:r>
            <w:r w:rsidRPr="00E3770E">
              <w:rPr>
                <w:b/>
                <w:i/>
                <w:vertAlign w:val="superscript"/>
                <w:lang w:val="en-GB"/>
              </w:rPr>
              <w:t>21</w:t>
            </w:r>
            <w:r w:rsidRPr="00E3770E">
              <w:rPr>
                <w:lang w:val="en-GB"/>
              </w:rPr>
              <w:t>. Such provisions should be included in this Directive to help ensure effective enforcement and defence of rights of trainees stemming from this Directive and from other Union law applicable to workers.</w:t>
            </w:r>
          </w:p>
        </w:tc>
        <w:tc>
          <w:tcPr>
            <w:tcW w:w="4876" w:type="dxa"/>
          </w:tcPr>
          <w:p w14:paraId="36965DAA" w14:textId="7E4D0A06" w:rsidR="00B91350" w:rsidRPr="00E3770E" w:rsidRDefault="00B91350" w:rsidP="00F93AD3">
            <w:pPr>
              <w:pStyle w:val="Normal6"/>
              <w:rPr>
                <w:szCs w:val="24"/>
                <w:lang w:val="en-GB"/>
              </w:rPr>
            </w:pPr>
            <w:r w:rsidRPr="00E3770E">
              <w:rPr>
                <w:lang w:val="en-GB"/>
              </w:rPr>
              <w:t>(32)</w:t>
            </w:r>
            <w:r w:rsidRPr="00E3770E">
              <w:rPr>
                <w:lang w:val="en-GB"/>
              </w:rPr>
              <w:tab/>
              <w:t xml:space="preserve">An extensive system of enforcement provisions for the social acquis in the Union has been developed in  legal instruments, such as </w:t>
            </w:r>
            <w:r w:rsidRPr="00E3770E">
              <w:rPr>
                <w:b/>
                <w:i/>
                <w:lang w:val="en-GB"/>
              </w:rPr>
              <w:t>Directives 89/391/EEC, 2002/14/EC, 2003/88/EC, 2008/104/EC, 2018/957/EU,</w:t>
            </w:r>
            <w:r w:rsidRPr="00E3770E">
              <w:rPr>
                <w:lang w:val="en-GB"/>
              </w:rPr>
              <w:t xml:space="preserve"> Directive (EU) 2019/1152</w:t>
            </w:r>
            <w:r w:rsidRPr="00E3770E">
              <w:rPr>
                <w:b/>
                <w:i/>
                <w:lang w:val="en-GB"/>
              </w:rPr>
              <w:t>, 2019/1158/EU, 2022/2041/EU</w:t>
            </w:r>
            <w:r w:rsidRPr="00E3770E">
              <w:rPr>
                <w:lang w:val="en-GB"/>
              </w:rPr>
              <w:t xml:space="preserve"> and Directive (EU) 2023/970 </w:t>
            </w:r>
            <w:r w:rsidRPr="00E3770E">
              <w:rPr>
                <w:b/>
                <w:i/>
                <w:lang w:val="en-GB"/>
              </w:rPr>
              <w:t>of the European Parliament and of the Council, as well as Council Directives 97/81/EC, 1999/70/EC and 2000/78/EC</w:t>
            </w:r>
            <w:r w:rsidRPr="00E3770E">
              <w:rPr>
                <w:lang w:val="en-GB"/>
              </w:rPr>
              <w:t xml:space="preserve">. Such provisions should be included in this Directive to help ensure effective enforcement and defence of </w:t>
            </w:r>
            <w:r w:rsidRPr="00E3770E">
              <w:rPr>
                <w:b/>
                <w:i/>
                <w:lang w:val="en-GB"/>
              </w:rPr>
              <w:t>the</w:t>
            </w:r>
            <w:r w:rsidRPr="00E3770E">
              <w:rPr>
                <w:lang w:val="en-GB"/>
              </w:rPr>
              <w:t xml:space="preserve"> rights of trainees stemming from this Directive and from other Union law applicable to workers.</w:t>
            </w:r>
            <w:r w:rsidRPr="00E3770E">
              <w:rPr>
                <w:b/>
                <w:i/>
                <w:lang w:val="en-GB"/>
              </w:rPr>
              <w:t xml:space="preserve"> </w:t>
            </w:r>
          </w:p>
        </w:tc>
      </w:tr>
      <w:tr w:rsidR="00B91350" w:rsidRPr="00E3770E" w14:paraId="17B14A98" w14:textId="77777777" w:rsidTr="00B91350">
        <w:trPr>
          <w:jc w:val="center"/>
        </w:trPr>
        <w:tc>
          <w:tcPr>
            <w:tcW w:w="4876" w:type="dxa"/>
          </w:tcPr>
          <w:p w14:paraId="6B6D1BFE" w14:textId="77777777" w:rsidR="00B91350" w:rsidRPr="00E3770E" w:rsidRDefault="00B91350" w:rsidP="00F93AD3">
            <w:pPr>
              <w:pStyle w:val="Normal6"/>
              <w:rPr>
                <w:lang w:val="en-GB"/>
              </w:rPr>
            </w:pPr>
            <w:r w:rsidRPr="00E3770E">
              <w:rPr>
                <w:lang w:val="en-GB"/>
              </w:rPr>
              <w:t>__________________</w:t>
            </w:r>
          </w:p>
        </w:tc>
        <w:tc>
          <w:tcPr>
            <w:tcW w:w="4876" w:type="dxa"/>
          </w:tcPr>
          <w:p w14:paraId="53D7C51A" w14:textId="77777777" w:rsidR="00B91350" w:rsidRPr="00E3770E" w:rsidRDefault="00B91350" w:rsidP="00F93AD3">
            <w:pPr>
              <w:pStyle w:val="Normal6"/>
              <w:rPr>
                <w:szCs w:val="24"/>
                <w:lang w:val="en-GB"/>
              </w:rPr>
            </w:pPr>
            <w:r w:rsidRPr="00E3770E">
              <w:rPr>
                <w:lang w:val="en-GB"/>
              </w:rPr>
              <w:t>__________________</w:t>
            </w:r>
          </w:p>
        </w:tc>
      </w:tr>
      <w:tr w:rsidR="00B91350" w:rsidRPr="00E3770E" w14:paraId="70E0059D" w14:textId="77777777" w:rsidTr="00B91350">
        <w:trPr>
          <w:jc w:val="center"/>
        </w:trPr>
        <w:tc>
          <w:tcPr>
            <w:tcW w:w="4876" w:type="dxa"/>
          </w:tcPr>
          <w:p w14:paraId="07875C06" w14:textId="77777777" w:rsidR="00B91350" w:rsidRPr="00E3770E" w:rsidRDefault="00B91350" w:rsidP="00F93AD3">
            <w:pPr>
              <w:pStyle w:val="Normal6"/>
              <w:rPr>
                <w:lang w:val="en-GB"/>
              </w:rPr>
            </w:pPr>
            <w:r w:rsidRPr="00E3770E">
              <w:rPr>
                <w:vertAlign w:val="superscript"/>
                <w:lang w:val="en-GB"/>
              </w:rPr>
              <w:t>21</w:t>
            </w:r>
            <w:r w:rsidRPr="00E3770E">
              <w:rPr>
                <w:lang w:val="en-GB"/>
              </w:rPr>
              <w:t xml:space="preserve"> Directive (EU) 2023/970 of the European Parliament and of the Council of 10 May 2023 to strengthen the application of the principle of equal pay for equal work or work of equal value between men and women through pay transparency and enforcement mechanisms</w:t>
            </w:r>
            <w:r w:rsidRPr="00E3770E">
              <w:rPr>
                <w:b/>
                <w:i/>
                <w:lang w:val="en-GB"/>
              </w:rPr>
              <w:t>,</w:t>
            </w:r>
            <w:r w:rsidRPr="00E3770E">
              <w:rPr>
                <w:lang w:val="en-GB"/>
              </w:rPr>
              <w:t xml:space="preserve"> OJ L 132, 17.5.2023, p. 21.</w:t>
            </w:r>
          </w:p>
        </w:tc>
        <w:tc>
          <w:tcPr>
            <w:tcW w:w="4876" w:type="dxa"/>
          </w:tcPr>
          <w:p w14:paraId="6EE20B7F" w14:textId="77777777" w:rsidR="00B91350" w:rsidRPr="00E3770E" w:rsidRDefault="00B91350" w:rsidP="00F93AD3">
            <w:pPr>
              <w:pStyle w:val="Normal6"/>
              <w:rPr>
                <w:szCs w:val="24"/>
                <w:lang w:val="en-GB"/>
              </w:rPr>
            </w:pPr>
            <w:r w:rsidRPr="00E3770E">
              <w:rPr>
                <w:vertAlign w:val="superscript"/>
                <w:lang w:val="en-GB"/>
              </w:rPr>
              <w:t>21</w:t>
            </w:r>
            <w:r w:rsidRPr="00E3770E">
              <w:rPr>
                <w:lang w:val="en-GB"/>
              </w:rPr>
              <w:t xml:space="preserve"> Directive (EU) 2023/970 of the European Parliament and of the Council of 10 May 2023 to strengthen the application of the principle of equal pay for equal work or work of equal value between men and women through pay transparency and enforcement mechanisms </w:t>
            </w:r>
            <w:r w:rsidRPr="00E3770E">
              <w:rPr>
                <w:b/>
                <w:i/>
                <w:lang w:val="en-GB"/>
              </w:rPr>
              <w:t>(</w:t>
            </w:r>
            <w:r w:rsidRPr="00E3770E">
              <w:rPr>
                <w:lang w:val="en-GB"/>
              </w:rPr>
              <w:t>OJ L 132, 17.5.2023, p. 21</w:t>
            </w:r>
            <w:r w:rsidRPr="00E3770E">
              <w:rPr>
                <w:b/>
                <w:i/>
                <w:lang w:val="en-GB"/>
              </w:rPr>
              <w:t>)</w:t>
            </w:r>
            <w:r w:rsidRPr="00E3770E">
              <w:rPr>
                <w:lang w:val="en-GB"/>
              </w:rPr>
              <w:t>.</w:t>
            </w:r>
          </w:p>
        </w:tc>
      </w:tr>
    </w:tbl>
    <w:p w14:paraId="5D444940"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FBB07C6" w14:textId="77777777" w:rsidR="00B91350" w:rsidRPr="00E3770E" w:rsidRDefault="00B91350" w:rsidP="00B91350">
      <w:r w:rsidRPr="00E3770E">
        <w:rPr>
          <w:rStyle w:val="HideTWBExt"/>
          <w:rFonts w:eastAsiaTheme="majorEastAsia"/>
        </w:rPr>
        <w:t>&lt;/Amend&gt;</w:t>
      </w:r>
    </w:p>
    <w:p w14:paraId="65260381"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8</w:t>
      </w:r>
      <w:r w:rsidRPr="00E3770E">
        <w:rPr>
          <w:rStyle w:val="HideTWBExt"/>
          <w:rFonts w:eastAsiaTheme="majorEastAsia"/>
          <w:b w:val="0"/>
        </w:rPr>
        <w:t>&lt;/NumAm&gt;</w:t>
      </w:r>
    </w:p>
    <w:p w14:paraId="7E615E20"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47, 86, 580, 586, 587, 588, 589, 627, </w:t>
      </w:r>
      <w:r w:rsidRPr="00E3770E">
        <w:rPr>
          <w:b w:val="0"/>
          <w:lang w:val="en-GB"/>
        </w:rPr>
        <w:lastRenderedPageBreak/>
        <w:t>CULT 23, 48 and replacing 581, 295-298, 582, 584, 585, 583</w:t>
      </w:r>
      <w:r w:rsidRPr="00E3770E">
        <w:rPr>
          <w:rStyle w:val="HideTWBExt"/>
          <w:rFonts w:eastAsiaTheme="majorEastAsia"/>
          <w:b w:val="0"/>
          <w:lang w:val="en-GB"/>
        </w:rPr>
        <w:t>&lt;/Compromise&gt;</w:t>
      </w:r>
    </w:p>
    <w:p w14:paraId="7864F1E6"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3A1038F" w14:textId="77777777" w:rsidR="00B91350" w:rsidRPr="00E3770E" w:rsidRDefault="00B91350" w:rsidP="00B91350">
      <w:pPr>
        <w:pStyle w:val="NormalBold"/>
        <w:keepNext/>
      </w:pPr>
      <w:r w:rsidRPr="00E3770E">
        <w:rPr>
          <w:rStyle w:val="HideTWBExt"/>
          <w:rFonts w:eastAsiaTheme="majorEastAsia"/>
          <w:b w:val="0"/>
        </w:rPr>
        <w:t>&lt;Article&gt;</w:t>
      </w:r>
      <w:r w:rsidRPr="00E3770E">
        <w:t>Article 8 – 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521EC4D0" w14:textId="77777777" w:rsidTr="00B91350">
        <w:trPr>
          <w:jc w:val="center"/>
        </w:trPr>
        <w:tc>
          <w:tcPr>
            <w:tcW w:w="9752" w:type="dxa"/>
            <w:gridSpan w:val="2"/>
          </w:tcPr>
          <w:p w14:paraId="63125A4A" w14:textId="77777777" w:rsidR="00B91350" w:rsidRPr="00E3770E" w:rsidRDefault="00B91350" w:rsidP="00F93AD3">
            <w:pPr>
              <w:keepNext/>
            </w:pPr>
          </w:p>
        </w:tc>
      </w:tr>
      <w:tr w:rsidR="00B91350" w:rsidRPr="00E3770E" w14:paraId="07047D7A" w14:textId="77777777" w:rsidTr="00B91350">
        <w:trPr>
          <w:jc w:val="center"/>
        </w:trPr>
        <w:tc>
          <w:tcPr>
            <w:tcW w:w="4876" w:type="dxa"/>
          </w:tcPr>
          <w:p w14:paraId="01714A0A" w14:textId="77777777" w:rsidR="00B91350" w:rsidRPr="00E3770E" w:rsidRDefault="00B91350" w:rsidP="00F93AD3">
            <w:pPr>
              <w:pStyle w:val="AmColumnHeading"/>
              <w:keepNext/>
            </w:pPr>
            <w:r w:rsidRPr="00E3770E">
              <w:t>Text proposed by the Commission</w:t>
            </w:r>
          </w:p>
        </w:tc>
        <w:tc>
          <w:tcPr>
            <w:tcW w:w="4876" w:type="dxa"/>
          </w:tcPr>
          <w:p w14:paraId="72321960" w14:textId="77777777" w:rsidR="00B91350" w:rsidRPr="00E3770E" w:rsidRDefault="00B91350" w:rsidP="00F93AD3">
            <w:pPr>
              <w:pStyle w:val="AmColumnHeading"/>
              <w:keepNext/>
            </w:pPr>
            <w:r w:rsidRPr="00E3770E">
              <w:t>Amendment</w:t>
            </w:r>
          </w:p>
        </w:tc>
      </w:tr>
      <w:tr w:rsidR="00B91350" w:rsidRPr="00E3770E" w14:paraId="11A7DFA5" w14:textId="77777777" w:rsidTr="00B91350">
        <w:tblPrEx>
          <w:tblLook w:val="04A0" w:firstRow="1" w:lastRow="0" w:firstColumn="1" w:lastColumn="0" w:noHBand="0" w:noVBand="1"/>
        </w:tblPrEx>
        <w:trPr>
          <w:jc w:val="center"/>
        </w:trPr>
        <w:tc>
          <w:tcPr>
            <w:tcW w:w="4876" w:type="dxa"/>
            <w:hideMark/>
          </w:tcPr>
          <w:p w14:paraId="524E6B3D" w14:textId="77777777" w:rsidR="00B91350" w:rsidRPr="00E3770E" w:rsidRDefault="00B91350" w:rsidP="00F93AD3">
            <w:pPr>
              <w:pStyle w:val="Normal6"/>
              <w:rPr>
                <w:lang w:val="en-GB"/>
              </w:rPr>
            </w:pPr>
            <w:r w:rsidRPr="00E3770E">
              <w:rPr>
                <w:lang w:val="en-GB"/>
              </w:rPr>
              <w:t>Right to redress</w:t>
            </w:r>
          </w:p>
        </w:tc>
        <w:tc>
          <w:tcPr>
            <w:tcW w:w="4876" w:type="dxa"/>
            <w:hideMark/>
          </w:tcPr>
          <w:p w14:paraId="2574ECA9" w14:textId="77777777" w:rsidR="00B91350" w:rsidRPr="00E3770E" w:rsidRDefault="00B91350" w:rsidP="00F93AD3">
            <w:pPr>
              <w:pStyle w:val="Normal6"/>
              <w:rPr>
                <w:szCs w:val="24"/>
                <w:lang w:val="en-GB"/>
              </w:rPr>
            </w:pPr>
            <w:r w:rsidRPr="00E3770E">
              <w:rPr>
                <w:b/>
                <w:i/>
                <w:lang w:val="en-GB"/>
              </w:rPr>
              <w:t xml:space="preserve">Dispute resolution and </w:t>
            </w:r>
            <w:r w:rsidRPr="00E3770E">
              <w:rPr>
                <w:lang w:val="en-GB"/>
              </w:rPr>
              <w:t>right to redress</w:t>
            </w:r>
          </w:p>
        </w:tc>
      </w:tr>
    </w:tbl>
    <w:p w14:paraId="703B8505"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66B06FB" w14:textId="77777777" w:rsidR="00B91350" w:rsidRPr="00E3770E" w:rsidRDefault="00B91350" w:rsidP="00B91350">
      <w:r w:rsidRPr="00E3770E">
        <w:rPr>
          <w:rStyle w:val="HideTWBExt"/>
          <w:rFonts w:eastAsiaTheme="majorEastAsia"/>
        </w:rPr>
        <w:t>&lt;/Amend&gt;</w:t>
      </w:r>
    </w:p>
    <w:p w14:paraId="42F78FE5"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8</w:t>
      </w:r>
      <w:r w:rsidRPr="00E3770E">
        <w:rPr>
          <w:rStyle w:val="HideTWBExt"/>
          <w:rFonts w:eastAsiaTheme="majorEastAsia"/>
          <w:b w:val="0"/>
        </w:rPr>
        <w:t>&lt;/NumAm&gt;</w:t>
      </w:r>
    </w:p>
    <w:p w14:paraId="2E580D53"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47, 86, 580, 586, 587, 588, 589, 627, CULT 23, 48 and replacing 581, 295-298, 582, 584, 585, 583</w:t>
      </w:r>
      <w:r w:rsidRPr="00E3770E">
        <w:rPr>
          <w:rStyle w:val="HideTWBExt"/>
          <w:rFonts w:eastAsiaTheme="majorEastAsia"/>
          <w:b w:val="0"/>
          <w:lang w:val="en-GB"/>
        </w:rPr>
        <w:t>&lt;/Compromise&gt;</w:t>
      </w:r>
    </w:p>
    <w:p w14:paraId="0303E76C"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7D1CB89" w14:textId="77777777" w:rsidR="00B91350" w:rsidRPr="00E3770E" w:rsidRDefault="00B91350" w:rsidP="00B91350">
      <w:pPr>
        <w:pStyle w:val="NormalBold"/>
        <w:keepNext/>
      </w:pPr>
      <w:r w:rsidRPr="00E3770E">
        <w:rPr>
          <w:rStyle w:val="HideTWBExt"/>
          <w:rFonts w:eastAsiaTheme="majorEastAsia"/>
          <w:b w:val="0"/>
        </w:rPr>
        <w:t>&lt;Article&gt;</w:t>
      </w:r>
      <w:r w:rsidRPr="00E3770E">
        <w:t>Article 8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293E86F3" w14:textId="77777777" w:rsidTr="00F93AD3">
        <w:trPr>
          <w:jc w:val="center"/>
        </w:trPr>
        <w:tc>
          <w:tcPr>
            <w:tcW w:w="9752" w:type="dxa"/>
            <w:gridSpan w:val="2"/>
          </w:tcPr>
          <w:p w14:paraId="567A348A" w14:textId="77777777" w:rsidR="00B91350" w:rsidRPr="00E3770E" w:rsidRDefault="00B91350" w:rsidP="00F93AD3">
            <w:pPr>
              <w:keepNext/>
            </w:pPr>
          </w:p>
        </w:tc>
      </w:tr>
      <w:tr w:rsidR="00B91350" w:rsidRPr="00E3770E" w14:paraId="364BA876" w14:textId="77777777" w:rsidTr="00F93AD3">
        <w:trPr>
          <w:jc w:val="center"/>
        </w:trPr>
        <w:tc>
          <w:tcPr>
            <w:tcW w:w="4876" w:type="dxa"/>
          </w:tcPr>
          <w:p w14:paraId="5ECBD292" w14:textId="77777777" w:rsidR="00B91350" w:rsidRPr="00E3770E" w:rsidRDefault="00B91350" w:rsidP="00F93AD3">
            <w:pPr>
              <w:pStyle w:val="AmColumnHeading"/>
              <w:keepNext/>
            </w:pPr>
            <w:r w:rsidRPr="00E3770E">
              <w:t>Text proposed by the Commission</w:t>
            </w:r>
          </w:p>
        </w:tc>
        <w:tc>
          <w:tcPr>
            <w:tcW w:w="4876" w:type="dxa"/>
          </w:tcPr>
          <w:p w14:paraId="4C5A1104" w14:textId="77777777" w:rsidR="00B91350" w:rsidRPr="00E3770E" w:rsidRDefault="00B91350" w:rsidP="00F93AD3">
            <w:pPr>
              <w:pStyle w:val="AmColumnHeading"/>
              <w:keepNext/>
            </w:pPr>
            <w:r w:rsidRPr="00E3770E">
              <w:t>Amendment</w:t>
            </w:r>
          </w:p>
        </w:tc>
      </w:tr>
      <w:tr w:rsidR="00B91350" w:rsidRPr="00E3770E" w14:paraId="04311B2C" w14:textId="77777777" w:rsidTr="00F93AD3">
        <w:tblPrEx>
          <w:tblLook w:val="04A0" w:firstRow="1" w:lastRow="0" w:firstColumn="1" w:lastColumn="0" w:noHBand="0" w:noVBand="1"/>
        </w:tblPrEx>
        <w:trPr>
          <w:jc w:val="center"/>
        </w:trPr>
        <w:tc>
          <w:tcPr>
            <w:tcW w:w="4876" w:type="dxa"/>
            <w:hideMark/>
          </w:tcPr>
          <w:p w14:paraId="0F8A80D3" w14:textId="77777777" w:rsidR="00B91350" w:rsidRPr="00E3770E" w:rsidRDefault="00B91350" w:rsidP="00B91350">
            <w:pPr>
              <w:pStyle w:val="Normal6"/>
              <w:rPr>
                <w:lang w:val="en-GB"/>
              </w:rPr>
            </w:pPr>
            <w:r w:rsidRPr="00E3770E">
              <w:rPr>
                <w:lang w:val="en-GB"/>
              </w:rPr>
              <w:t xml:space="preserve">Member States shall ensure that trainees, including those whose </w:t>
            </w:r>
            <w:r w:rsidRPr="00E3770E">
              <w:rPr>
                <w:b/>
                <w:i/>
                <w:lang w:val="en-GB"/>
              </w:rPr>
              <w:t>employment relationship</w:t>
            </w:r>
            <w:r w:rsidRPr="00E3770E">
              <w:rPr>
                <w:lang w:val="en-GB"/>
              </w:rPr>
              <w:t xml:space="preserve"> has ended, have access to effective and impartial dispute resolution and a right to redress, including adequate compensation, in the case of infringements of their rights arising from this Directive or from other Union law applicable to workers.</w:t>
            </w:r>
          </w:p>
        </w:tc>
        <w:tc>
          <w:tcPr>
            <w:tcW w:w="4876" w:type="dxa"/>
            <w:hideMark/>
          </w:tcPr>
          <w:p w14:paraId="4F7CDCD8" w14:textId="77777777" w:rsidR="00B91350" w:rsidRPr="00E3770E" w:rsidRDefault="00B91350" w:rsidP="00F93AD3">
            <w:pPr>
              <w:pStyle w:val="Normal6"/>
              <w:rPr>
                <w:szCs w:val="24"/>
                <w:lang w:val="en-GB"/>
              </w:rPr>
            </w:pPr>
            <w:r w:rsidRPr="00E3770E">
              <w:rPr>
                <w:lang w:val="en-GB"/>
              </w:rPr>
              <w:t xml:space="preserve">Member States shall ensure that trainees, including those whose </w:t>
            </w:r>
            <w:r w:rsidRPr="00E3770E">
              <w:rPr>
                <w:b/>
                <w:i/>
                <w:lang w:val="en-GB"/>
              </w:rPr>
              <w:t>traineeship</w:t>
            </w:r>
            <w:r w:rsidRPr="00E3770E">
              <w:rPr>
                <w:lang w:val="en-GB"/>
              </w:rPr>
              <w:t xml:space="preserve"> has ended, have access to effective and impartial dispute resolution and a right to redress, including adequate compensation, in the case of infringements of their rights arising from this Directive or from other Union law applicable to workers.</w:t>
            </w:r>
          </w:p>
        </w:tc>
      </w:tr>
    </w:tbl>
    <w:p w14:paraId="6AEC0C26"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C9AEB3D" w14:textId="77777777" w:rsidR="00B91350" w:rsidRPr="00E3770E" w:rsidRDefault="00B91350" w:rsidP="00B91350">
      <w:r w:rsidRPr="00E3770E">
        <w:rPr>
          <w:rStyle w:val="HideTWBExt"/>
          <w:rFonts w:eastAsiaTheme="majorEastAsia"/>
        </w:rPr>
        <w:t>&lt;/Amend&gt;</w:t>
      </w:r>
    </w:p>
    <w:p w14:paraId="5E3F707B"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8</w:t>
      </w:r>
      <w:r w:rsidRPr="00E3770E">
        <w:rPr>
          <w:rStyle w:val="HideTWBExt"/>
          <w:rFonts w:eastAsiaTheme="majorEastAsia"/>
          <w:b w:val="0"/>
        </w:rPr>
        <w:t>&lt;/NumAm&gt;</w:t>
      </w:r>
    </w:p>
    <w:p w14:paraId="42CAF91F"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47, 86, 580, 586, 587, 588, 589, 627, CULT 23, 48 and replacing 581, 295-298, 582, 584, 585, 583</w:t>
      </w:r>
      <w:r w:rsidRPr="00E3770E">
        <w:rPr>
          <w:rStyle w:val="HideTWBExt"/>
          <w:rFonts w:eastAsiaTheme="majorEastAsia"/>
          <w:b w:val="0"/>
          <w:lang w:val="en-GB"/>
        </w:rPr>
        <w:t>&lt;/Compromise&gt;</w:t>
      </w:r>
    </w:p>
    <w:p w14:paraId="7FC3FD50"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CD9EB36" w14:textId="77777777" w:rsidR="00B91350" w:rsidRPr="00E3770E" w:rsidRDefault="00B91350" w:rsidP="00B91350">
      <w:pPr>
        <w:pStyle w:val="NormalBold"/>
        <w:keepNext/>
      </w:pPr>
      <w:r w:rsidRPr="00E3770E">
        <w:rPr>
          <w:rStyle w:val="HideTWBExt"/>
          <w:rFonts w:eastAsiaTheme="majorEastAsia"/>
          <w:b w:val="0"/>
        </w:rPr>
        <w:t>&lt;Article&gt;</w:t>
      </w:r>
      <w:r w:rsidRPr="00E3770E">
        <w:t>Article 8 – paragraph 1a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6AD0B8EB" w14:textId="77777777" w:rsidTr="00F93AD3">
        <w:trPr>
          <w:jc w:val="center"/>
        </w:trPr>
        <w:tc>
          <w:tcPr>
            <w:tcW w:w="9752" w:type="dxa"/>
            <w:gridSpan w:val="2"/>
          </w:tcPr>
          <w:p w14:paraId="6F2147E9" w14:textId="77777777" w:rsidR="00B91350" w:rsidRPr="00E3770E" w:rsidRDefault="00B91350" w:rsidP="00F93AD3">
            <w:pPr>
              <w:keepNext/>
            </w:pPr>
          </w:p>
        </w:tc>
      </w:tr>
      <w:tr w:rsidR="00B91350" w:rsidRPr="00E3770E" w14:paraId="0F690907" w14:textId="77777777" w:rsidTr="00F93AD3">
        <w:trPr>
          <w:jc w:val="center"/>
        </w:trPr>
        <w:tc>
          <w:tcPr>
            <w:tcW w:w="4876" w:type="dxa"/>
          </w:tcPr>
          <w:p w14:paraId="6452F233" w14:textId="77777777" w:rsidR="00B91350" w:rsidRPr="00E3770E" w:rsidRDefault="00B91350" w:rsidP="00F93AD3">
            <w:pPr>
              <w:pStyle w:val="AmColumnHeading"/>
              <w:keepNext/>
            </w:pPr>
            <w:r w:rsidRPr="00E3770E">
              <w:t>Text proposed by the Commission</w:t>
            </w:r>
          </w:p>
        </w:tc>
        <w:tc>
          <w:tcPr>
            <w:tcW w:w="4876" w:type="dxa"/>
          </w:tcPr>
          <w:p w14:paraId="5D227ED8" w14:textId="77777777" w:rsidR="00B91350" w:rsidRPr="00E3770E" w:rsidRDefault="00B91350" w:rsidP="00F93AD3">
            <w:pPr>
              <w:pStyle w:val="AmColumnHeading"/>
              <w:keepNext/>
            </w:pPr>
            <w:r w:rsidRPr="00E3770E">
              <w:t>Amendment</w:t>
            </w:r>
          </w:p>
        </w:tc>
      </w:tr>
      <w:tr w:rsidR="00B91350" w:rsidRPr="00E3770E" w14:paraId="50A5B823" w14:textId="77777777" w:rsidTr="00F93AD3">
        <w:trPr>
          <w:jc w:val="center"/>
        </w:trPr>
        <w:tc>
          <w:tcPr>
            <w:tcW w:w="4876" w:type="dxa"/>
          </w:tcPr>
          <w:p w14:paraId="4B8BFBE1" w14:textId="77777777" w:rsidR="00B91350" w:rsidRPr="00E3770E" w:rsidRDefault="00B91350" w:rsidP="00F93AD3">
            <w:pPr>
              <w:pStyle w:val="Normal6"/>
              <w:rPr>
                <w:lang w:val="en-GB"/>
              </w:rPr>
            </w:pPr>
          </w:p>
        </w:tc>
        <w:tc>
          <w:tcPr>
            <w:tcW w:w="4876" w:type="dxa"/>
          </w:tcPr>
          <w:p w14:paraId="544AB244" w14:textId="5D4FF937" w:rsidR="00B91350" w:rsidRPr="00E3770E" w:rsidRDefault="00B91350" w:rsidP="00F93AD3">
            <w:pPr>
              <w:pStyle w:val="Normal6"/>
              <w:rPr>
                <w:szCs w:val="24"/>
                <w:lang w:val="en-GB"/>
              </w:rPr>
            </w:pPr>
            <w:r w:rsidRPr="00E3770E">
              <w:rPr>
                <w:b/>
                <w:i/>
                <w:lang w:val="en-GB"/>
              </w:rPr>
              <w:t xml:space="preserve">Member States shall take the necessary measures to ensure that during a traineeship, the trainee can urgently refer </w:t>
            </w:r>
            <w:r w:rsidRPr="00E3770E">
              <w:rPr>
                <w:b/>
                <w:i/>
                <w:lang w:val="en-GB"/>
              </w:rPr>
              <w:lastRenderedPageBreak/>
              <w:t>the matter to the competent authority and  the labour inspectorate in the event of an infringement of the rights provided for in this Directive, with a view to solving the matter swiftly or, where this is not possible, to putting an end to the traineeship with no detriment to the trainee or the proper functioning of their training programme. Member States shall ensure that, in such situations, the trainee is not subject to retaliatory measures, including the interruption of the traineeship.</w:t>
            </w:r>
          </w:p>
        </w:tc>
      </w:tr>
    </w:tbl>
    <w:p w14:paraId="009603F7" w14:textId="77777777" w:rsidR="00B91350" w:rsidRPr="00E3770E" w:rsidRDefault="00B91350" w:rsidP="00B91350">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622C7C4" w14:textId="77777777" w:rsidR="00B91350" w:rsidRPr="00E3770E" w:rsidRDefault="00B91350" w:rsidP="00B91350">
      <w:r w:rsidRPr="00E3770E">
        <w:rPr>
          <w:rStyle w:val="HideTWBExt"/>
          <w:rFonts w:eastAsiaTheme="majorEastAsia"/>
        </w:rPr>
        <w:t>&lt;/Amend&gt;</w:t>
      </w:r>
    </w:p>
    <w:p w14:paraId="4F56640C" w14:textId="77777777" w:rsidR="00B91350" w:rsidRPr="00E3770E" w:rsidRDefault="00B91350" w:rsidP="00B9135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8</w:t>
      </w:r>
      <w:r w:rsidRPr="00E3770E">
        <w:rPr>
          <w:rStyle w:val="HideTWBExt"/>
          <w:rFonts w:eastAsiaTheme="majorEastAsia"/>
          <w:b w:val="0"/>
        </w:rPr>
        <w:t>&lt;/NumAm&gt;</w:t>
      </w:r>
    </w:p>
    <w:p w14:paraId="40490E64"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47, 86, 580, 586, 587, 588, 589, 627, CULT 23, 48 and replacing 581, 295-298, 582, 584, 585, 583</w:t>
      </w:r>
      <w:r w:rsidRPr="00E3770E">
        <w:rPr>
          <w:rStyle w:val="HideTWBExt"/>
          <w:rFonts w:eastAsiaTheme="majorEastAsia"/>
          <w:b w:val="0"/>
          <w:lang w:val="en-GB"/>
        </w:rPr>
        <w:t>&lt;/Compromise&gt;</w:t>
      </w:r>
    </w:p>
    <w:p w14:paraId="4DB9F562"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2078F62" w14:textId="77777777" w:rsidR="00B91350" w:rsidRPr="00E3770E" w:rsidRDefault="00B91350" w:rsidP="00B91350">
      <w:pPr>
        <w:pStyle w:val="NormalBold"/>
        <w:keepNext/>
      </w:pPr>
      <w:r w:rsidRPr="00E3770E">
        <w:rPr>
          <w:rStyle w:val="HideTWBExt"/>
          <w:rFonts w:eastAsiaTheme="majorEastAsia"/>
          <w:b w:val="0"/>
        </w:rPr>
        <w:t>&lt;Article&gt;</w:t>
      </w:r>
      <w:r w:rsidRPr="00E3770E">
        <w:t>Recital 33</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5C6BF961" w14:textId="77777777" w:rsidTr="00B91350">
        <w:trPr>
          <w:jc w:val="center"/>
        </w:trPr>
        <w:tc>
          <w:tcPr>
            <w:tcW w:w="9752" w:type="dxa"/>
            <w:gridSpan w:val="2"/>
          </w:tcPr>
          <w:p w14:paraId="27149A30" w14:textId="77777777" w:rsidR="00B91350" w:rsidRPr="00E3770E" w:rsidRDefault="00B91350" w:rsidP="00F93AD3">
            <w:pPr>
              <w:keepNext/>
            </w:pPr>
          </w:p>
        </w:tc>
      </w:tr>
      <w:tr w:rsidR="00B91350" w:rsidRPr="00E3770E" w14:paraId="6C2D5B71" w14:textId="77777777" w:rsidTr="00B91350">
        <w:trPr>
          <w:jc w:val="center"/>
        </w:trPr>
        <w:tc>
          <w:tcPr>
            <w:tcW w:w="4876" w:type="dxa"/>
          </w:tcPr>
          <w:p w14:paraId="354AE531" w14:textId="77777777" w:rsidR="00B91350" w:rsidRPr="00E3770E" w:rsidRDefault="00B91350" w:rsidP="00F93AD3">
            <w:pPr>
              <w:pStyle w:val="AmColumnHeading"/>
              <w:keepNext/>
            </w:pPr>
            <w:r w:rsidRPr="00E3770E">
              <w:t>Text proposed by the Commission</w:t>
            </w:r>
          </w:p>
        </w:tc>
        <w:tc>
          <w:tcPr>
            <w:tcW w:w="4876" w:type="dxa"/>
          </w:tcPr>
          <w:p w14:paraId="1547524F" w14:textId="77777777" w:rsidR="00B91350" w:rsidRPr="00E3770E" w:rsidRDefault="00B91350" w:rsidP="00F93AD3">
            <w:pPr>
              <w:pStyle w:val="AmColumnHeading"/>
              <w:keepNext/>
            </w:pPr>
            <w:r w:rsidRPr="00E3770E">
              <w:t>Amendment</w:t>
            </w:r>
          </w:p>
        </w:tc>
      </w:tr>
      <w:tr w:rsidR="00B91350" w:rsidRPr="00E3770E" w14:paraId="19D74C05" w14:textId="77777777" w:rsidTr="00B91350">
        <w:tblPrEx>
          <w:tblLook w:val="04A0" w:firstRow="1" w:lastRow="0" w:firstColumn="1" w:lastColumn="0" w:noHBand="0" w:noVBand="1"/>
        </w:tblPrEx>
        <w:trPr>
          <w:jc w:val="center"/>
        </w:trPr>
        <w:tc>
          <w:tcPr>
            <w:tcW w:w="4876" w:type="dxa"/>
            <w:hideMark/>
          </w:tcPr>
          <w:p w14:paraId="2319E77A" w14:textId="77777777" w:rsidR="00B91350" w:rsidRPr="00E3770E" w:rsidRDefault="00B91350" w:rsidP="00F93AD3">
            <w:pPr>
              <w:pStyle w:val="Normal6"/>
              <w:rPr>
                <w:lang w:val="en-GB"/>
              </w:rPr>
            </w:pPr>
            <w:r w:rsidRPr="00E3770E">
              <w:rPr>
                <w:lang w:val="en-GB"/>
              </w:rPr>
              <w:t>(33)</w:t>
            </w:r>
            <w:r w:rsidRPr="00E3770E">
              <w:rPr>
                <w:lang w:val="en-GB"/>
              </w:rPr>
              <w:tab/>
              <w:t>Trainees should have access to effective and impartial dispute resolution and a right to redress, including adequate compensation. Trainees should be informed about the redress mechanisms for the purpose of exercising their right to redress. Having regard to the fundamental nature of the right to effective legal protection, trainees should continue to enjoy such protection even after the end of the traineeship giving rise to an alleged breach of rights under this Directive and other relevant Union law applicable to workers.</w:t>
            </w:r>
          </w:p>
        </w:tc>
        <w:tc>
          <w:tcPr>
            <w:tcW w:w="4876" w:type="dxa"/>
            <w:hideMark/>
          </w:tcPr>
          <w:p w14:paraId="33D1FCAD" w14:textId="77777777" w:rsidR="00B91350" w:rsidRPr="00E3770E" w:rsidRDefault="00B91350" w:rsidP="00F93AD3">
            <w:pPr>
              <w:pStyle w:val="Normal6"/>
              <w:rPr>
                <w:szCs w:val="24"/>
                <w:lang w:val="en-GB"/>
              </w:rPr>
            </w:pPr>
            <w:r w:rsidRPr="00E3770E">
              <w:rPr>
                <w:lang w:val="en-GB"/>
              </w:rPr>
              <w:t>(33)</w:t>
            </w:r>
            <w:r w:rsidRPr="00E3770E">
              <w:rPr>
                <w:lang w:val="en-GB"/>
              </w:rPr>
              <w:tab/>
              <w:t>Trainees should have access to effective and impartial dispute resolution and a right to redress, including adequate compensation. Trainees should be informed</w:t>
            </w:r>
            <w:r w:rsidRPr="00E3770E">
              <w:rPr>
                <w:rFonts w:ascii="TimesNewRomanPS-BoldItalicMT" w:hAnsi="TimesNewRomanPS-BoldItalicMT" w:cs="TimesNewRomanPS-BoldItalicMT"/>
                <w:b/>
                <w:bCs/>
                <w:i/>
                <w:iCs/>
                <w:szCs w:val="24"/>
                <w:lang w:val="en-GB"/>
              </w:rPr>
              <w:t xml:space="preserve"> </w:t>
            </w:r>
            <w:r w:rsidRPr="00E3770E">
              <w:rPr>
                <w:b/>
                <w:bCs/>
                <w:i/>
                <w:iCs/>
                <w:szCs w:val="24"/>
                <w:lang w:val="en-GB"/>
              </w:rPr>
              <w:t>at the start of the traineeship</w:t>
            </w:r>
            <w:r w:rsidRPr="00E3770E">
              <w:rPr>
                <w:lang w:val="en-GB"/>
              </w:rPr>
              <w:t xml:space="preserve"> about the redress mechanisms for the purpose of exercising their right to redress. Having regard to the fundamental nature of the right to effective legal protection, trainees should continue to enjoy such protection even after the end of the traineeship giving rise to an alleged breach of rights under this Directive and other relevant Union law applicable to workers.</w:t>
            </w:r>
          </w:p>
        </w:tc>
      </w:tr>
    </w:tbl>
    <w:p w14:paraId="738C271E"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2C598CA" w14:textId="77777777" w:rsidR="00B91350" w:rsidRPr="00E3770E" w:rsidRDefault="00B91350" w:rsidP="00B91350">
      <w:r w:rsidRPr="00E3770E">
        <w:rPr>
          <w:rStyle w:val="HideTWBExt"/>
          <w:rFonts w:eastAsiaTheme="majorEastAsia"/>
        </w:rPr>
        <w:t>&lt;/Amend&gt;</w:t>
      </w:r>
    </w:p>
    <w:p w14:paraId="518376FE" w14:textId="77777777" w:rsidR="00B91350" w:rsidRPr="00E3770E" w:rsidRDefault="00B91350" w:rsidP="00B91350">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9</w:t>
      </w:r>
      <w:r w:rsidRPr="00E3770E">
        <w:rPr>
          <w:rStyle w:val="HideTWBExt"/>
          <w:rFonts w:eastAsiaTheme="majorEastAsia"/>
          <w:b w:val="0"/>
        </w:rPr>
        <w:t>&lt;/NumAm&gt;</w:t>
      </w:r>
    </w:p>
    <w:p w14:paraId="3B78C08C" w14:textId="77777777" w:rsidR="00B91350" w:rsidRPr="00E3770E" w:rsidRDefault="00B91350" w:rsidP="00B9135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48, 49, 87, 594, 304, 596, 303, 310, 598, 302, 309, 599, CULT 50 and replacing: 590, 299-301, 306-308, 311, 591, 593, 595, 597, 592</w:t>
      </w:r>
      <w:r w:rsidRPr="00E3770E">
        <w:rPr>
          <w:rStyle w:val="HideTWBExt"/>
          <w:rFonts w:eastAsiaTheme="majorEastAsia"/>
          <w:b w:val="0"/>
          <w:lang w:val="en-GB"/>
        </w:rPr>
        <w:t>&lt;/Compromise&gt;</w:t>
      </w:r>
    </w:p>
    <w:p w14:paraId="227F7F45" w14:textId="77777777" w:rsidR="00B91350" w:rsidRPr="00E3770E" w:rsidRDefault="00B91350" w:rsidP="00B9135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0424DB1" w14:textId="77777777" w:rsidR="00B91350" w:rsidRPr="00E3770E" w:rsidRDefault="00B91350" w:rsidP="00B91350">
      <w:pPr>
        <w:pStyle w:val="NormalBold"/>
        <w:keepNext/>
      </w:pPr>
      <w:r w:rsidRPr="00E3770E">
        <w:rPr>
          <w:rStyle w:val="HideTWBExt"/>
          <w:rFonts w:eastAsiaTheme="majorEastAsia"/>
          <w:b w:val="0"/>
        </w:rPr>
        <w:t>&lt;Article&gt;</w:t>
      </w:r>
      <w:r w:rsidRPr="00E3770E">
        <w:t>Article 1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B91350" w:rsidRPr="00E3770E" w14:paraId="731E611A" w14:textId="77777777" w:rsidTr="00F93AD3">
        <w:trPr>
          <w:jc w:val="center"/>
        </w:trPr>
        <w:tc>
          <w:tcPr>
            <w:tcW w:w="9752" w:type="dxa"/>
            <w:gridSpan w:val="2"/>
          </w:tcPr>
          <w:p w14:paraId="5AAB27B0" w14:textId="77777777" w:rsidR="00B91350" w:rsidRPr="00E3770E" w:rsidRDefault="00B91350" w:rsidP="00F93AD3">
            <w:pPr>
              <w:keepNext/>
            </w:pPr>
          </w:p>
        </w:tc>
      </w:tr>
      <w:tr w:rsidR="00B91350" w:rsidRPr="00E3770E" w14:paraId="16ED3180" w14:textId="77777777" w:rsidTr="00F93AD3">
        <w:trPr>
          <w:jc w:val="center"/>
        </w:trPr>
        <w:tc>
          <w:tcPr>
            <w:tcW w:w="4876" w:type="dxa"/>
          </w:tcPr>
          <w:p w14:paraId="6F801E4D" w14:textId="77777777" w:rsidR="00B91350" w:rsidRPr="00E3770E" w:rsidRDefault="00B91350" w:rsidP="00F93AD3">
            <w:pPr>
              <w:pStyle w:val="AmColumnHeading"/>
              <w:keepNext/>
            </w:pPr>
            <w:r w:rsidRPr="00E3770E">
              <w:t>Text proposed by the Commission</w:t>
            </w:r>
          </w:p>
        </w:tc>
        <w:tc>
          <w:tcPr>
            <w:tcW w:w="4876" w:type="dxa"/>
          </w:tcPr>
          <w:p w14:paraId="2117538E" w14:textId="77777777" w:rsidR="00B91350" w:rsidRPr="00E3770E" w:rsidRDefault="00B91350" w:rsidP="00F93AD3">
            <w:pPr>
              <w:pStyle w:val="AmColumnHeading"/>
              <w:keepNext/>
            </w:pPr>
            <w:r w:rsidRPr="00E3770E">
              <w:t>Amendment</w:t>
            </w:r>
          </w:p>
        </w:tc>
      </w:tr>
      <w:tr w:rsidR="00997804" w:rsidRPr="00E3770E" w14:paraId="0603EFB0" w14:textId="77777777" w:rsidTr="00F93AD3">
        <w:tblPrEx>
          <w:tblLook w:val="04A0" w:firstRow="1" w:lastRow="0" w:firstColumn="1" w:lastColumn="0" w:noHBand="0" w:noVBand="1"/>
        </w:tblPrEx>
        <w:trPr>
          <w:jc w:val="center"/>
        </w:trPr>
        <w:tc>
          <w:tcPr>
            <w:tcW w:w="4876" w:type="dxa"/>
            <w:hideMark/>
          </w:tcPr>
          <w:p w14:paraId="2490B6D8" w14:textId="77777777" w:rsidR="00997804" w:rsidRPr="00E3770E" w:rsidRDefault="00997804" w:rsidP="00F93AD3">
            <w:pPr>
              <w:pStyle w:val="Normal6"/>
              <w:rPr>
                <w:lang w:val="en-GB"/>
              </w:rPr>
            </w:pPr>
            <w:r w:rsidRPr="00E3770E">
              <w:rPr>
                <w:lang w:val="en-GB"/>
              </w:rPr>
              <w:t xml:space="preserve">Member States shall ensure that representatives </w:t>
            </w:r>
            <w:r w:rsidRPr="00E3770E">
              <w:rPr>
                <w:b/>
                <w:i/>
                <w:lang w:val="en-GB"/>
              </w:rPr>
              <w:t>of workers</w:t>
            </w:r>
            <w:r w:rsidRPr="00E3770E">
              <w:rPr>
                <w:lang w:val="en-GB"/>
              </w:rPr>
              <w:t xml:space="preserve"> may engage in any relevant judicial or administrative procedure to enforce the rights and obligations arising from this Directive or from other Union law applicable to workers. They may act on behalf or in support of one or several trainees in the case of </w:t>
            </w:r>
            <w:r w:rsidRPr="00E3770E">
              <w:rPr>
                <w:bCs/>
                <w:iCs/>
                <w:lang w:val="en-GB"/>
              </w:rPr>
              <w:t>an infringement of any</w:t>
            </w:r>
            <w:r w:rsidRPr="00E3770E">
              <w:rPr>
                <w:b/>
                <w:bCs/>
                <w:i/>
                <w:iCs/>
                <w:lang w:val="en-GB"/>
              </w:rPr>
              <w:t xml:space="preserve"> </w:t>
            </w:r>
            <w:r w:rsidRPr="00E3770E">
              <w:rPr>
                <w:bCs/>
                <w:iCs/>
                <w:lang w:val="en-GB"/>
              </w:rPr>
              <w:t>right or obligation arising from this Directive or from other Union law applicable to workers</w:t>
            </w:r>
            <w:r w:rsidRPr="00E3770E">
              <w:rPr>
                <w:lang w:val="en-GB"/>
              </w:rPr>
              <w:t xml:space="preserve">, </w:t>
            </w:r>
            <w:r w:rsidRPr="00E3770E">
              <w:rPr>
                <w:b/>
                <w:i/>
                <w:lang w:val="en-GB"/>
              </w:rPr>
              <w:t>with that trainee’s or those trainees’ approval.</w:t>
            </w:r>
          </w:p>
        </w:tc>
        <w:tc>
          <w:tcPr>
            <w:tcW w:w="4876" w:type="dxa"/>
            <w:hideMark/>
          </w:tcPr>
          <w:p w14:paraId="5EC350E9" w14:textId="3CAB60ED" w:rsidR="00997804" w:rsidRPr="00E3770E" w:rsidRDefault="00997804" w:rsidP="00997804">
            <w:pPr>
              <w:pStyle w:val="Normal6"/>
              <w:rPr>
                <w:szCs w:val="24"/>
                <w:lang w:val="en-GB"/>
              </w:rPr>
            </w:pPr>
            <w:r w:rsidRPr="00E3770E">
              <w:rPr>
                <w:lang w:val="en-GB"/>
              </w:rPr>
              <w:t xml:space="preserve">Member States shall ensure that </w:t>
            </w:r>
            <w:r w:rsidRPr="00E3770E">
              <w:rPr>
                <w:b/>
                <w:i/>
                <w:lang w:val="en-GB"/>
              </w:rPr>
              <w:t>workers’</w:t>
            </w:r>
            <w:r w:rsidRPr="00E3770E">
              <w:rPr>
                <w:lang w:val="en-GB"/>
              </w:rPr>
              <w:t xml:space="preserve"> representatives may engage in any relevant judicial or administrative procedure to enforce the rights and obligations arising from this Directive or from other Union law applicable to workers. They may act on behalf or in support of one or several trainees</w:t>
            </w:r>
            <w:r w:rsidRPr="00E3770E">
              <w:rPr>
                <w:b/>
                <w:bCs/>
                <w:i/>
                <w:iCs/>
                <w:lang w:val="en-GB"/>
              </w:rPr>
              <w:t>, with that trainee’s or those trainees’ approval,</w:t>
            </w:r>
            <w:r w:rsidRPr="00E3770E">
              <w:rPr>
                <w:lang w:val="en-GB"/>
              </w:rPr>
              <w:t xml:space="preserve"> </w:t>
            </w:r>
            <w:r w:rsidRPr="00E3770E">
              <w:rPr>
                <w:b/>
                <w:i/>
                <w:lang w:val="en-GB"/>
              </w:rPr>
              <w:t>in the case of</w:t>
            </w:r>
            <w:r w:rsidRPr="00E3770E">
              <w:rPr>
                <w:lang w:val="en-GB"/>
              </w:rPr>
              <w:t xml:space="preserve"> </w:t>
            </w:r>
            <w:r w:rsidRPr="00E3770E">
              <w:rPr>
                <w:b/>
                <w:bCs/>
                <w:i/>
                <w:iCs/>
                <w:lang w:val="en-GB"/>
              </w:rPr>
              <w:t xml:space="preserve">practices that circumvent the purpose of traineeships or of the use of standard employment relationships disguised as traineeships, or </w:t>
            </w:r>
            <w:r w:rsidRPr="00E3770E">
              <w:rPr>
                <w:bCs/>
                <w:iCs/>
                <w:lang w:val="en-GB"/>
              </w:rPr>
              <w:t>in the case of</w:t>
            </w:r>
            <w:r w:rsidRPr="00E3770E">
              <w:rPr>
                <w:b/>
                <w:bCs/>
                <w:i/>
                <w:iCs/>
                <w:lang w:val="en-GB"/>
              </w:rPr>
              <w:t xml:space="preserve"> </w:t>
            </w:r>
            <w:r w:rsidRPr="00E3770E">
              <w:rPr>
                <w:lang w:val="en-GB"/>
              </w:rPr>
              <w:t xml:space="preserve">an infringement of any </w:t>
            </w:r>
            <w:r w:rsidRPr="00E3770E">
              <w:rPr>
                <w:b/>
                <w:bCs/>
                <w:i/>
                <w:iCs/>
                <w:lang w:val="en-GB"/>
              </w:rPr>
              <w:t>other</w:t>
            </w:r>
            <w:r w:rsidRPr="00E3770E">
              <w:rPr>
                <w:lang w:val="en-GB"/>
              </w:rPr>
              <w:t xml:space="preserve"> right or obligation arising from this Directive or from other Union law applicable to workers, </w:t>
            </w:r>
            <w:r w:rsidRPr="00E3770E">
              <w:rPr>
                <w:b/>
                <w:i/>
                <w:lang w:val="en-GB"/>
              </w:rPr>
              <w:t>workers’ representatives, or, in the absence of workers’ representatives, the employer, shall explicitly inform trainees about their rights of access to administrative and judicial proceedings at the beginning of the traineeship.</w:t>
            </w:r>
            <w:r w:rsidRPr="00E3770E">
              <w:rPr>
                <w:rStyle w:val="CommentReference"/>
                <w:b/>
                <w:i/>
                <w:lang w:val="en-GB"/>
              </w:rPr>
              <w:t xml:space="preserve"> </w:t>
            </w:r>
          </w:p>
        </w:tc>
      </w:tr>
    </w:tbl>
    <w:p w14:paraId="600EDBC6" w14:textId="77777777" w:rsidR="00B91350" w:rsidRPr="00E3770E" w:rsidRDefault="00B91350" w:rsidP="00B9135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512148B" w14:textId="77777777" w:rsidR="00B91350" w:rsidRPr="00E3770E" w:rsidRDefault="00B91350" w:rsidP="00B91350">
      <w:r w:rsidRPr="00E3770E">
        <w:rPr>
          <w:rStyle w:val="HideTWBExt"/>
          <w:rFonts w:eastAsiaTheme="majorEastAsia"/>
        </w:rPr>
        <w:t>&lt;/Amend&gt;</w:t>
      </w:r>
    </w:p>
    <w:p w14:paraId="11AAFBA1" w14:textId="77777777" w:rsidR="00997804" w:rsidRPr="00E3770E" w:rsidRDefault="00997804" w:rsidP="0099780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9</w:t>
      </w:r>
      <w:r w:rsidRPr="00E3770E">
        <w:rPr>
          <w:rStyle w:val="HideTWBExt"/>
          <w:rFonts w:eastAsiaTheme="majorEastAsia"/>
          <w:b w:val="0"/>
        </w:rPr>
        <w:t>&lt;/NumAm&gt;</w:t>
      </w:r>
    </w:p>
    <w:p w14:paraId="67840EE0" w14:textId="77777777" w:rsidR="00997804" w:rsidRPr="00E3770E" w:rsidRDefault="00997804" w:rsidP="0099780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48, 49, 87, 594, 304, 596, 303, 310, 598, 302, 309, 599, CULT 50 and replacing: 590, 299-301, 306-308, 311, 591, 593, 595, 597, </w:t>
      </w:r>
      <w:r w:rsidRPr="00E3770E">
        <w:rPr>
          <w:b w:val="0"/>
          <w:lang w:val="en-GB"/>
        </w:rPr>
        <w:lastRenderedPageBreak/>
        <w:t>592</w:t>
      </w:r>
      <w:r w:rsidRPr="00E3770E">
        <w:rPr>
          <w:rStyle w:val="HideTWBExt"/>
          <w:rFonts w:eastAsiaTheme="majorEastAsia"/>
          <w:b w:val="0"/>
          <w:lang w:val="en-GB"/>
        </w:rPr>
        <w:t>&lt;/Compromise&gt;</w:t>
      </w:r>
    </w:p>
    <w:p w14:paraId="503B9AD7" w14:textId="77777777" w:rsidR="00997804" w:rsidRPr="00E3770E" w:rsidRDefault="00997804" w:rsidP="0099780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9B0006D" w14:textId="77777777" w:rsidR="00997804" w:rsidRPr="00E3770E" w:rsidRDefault="00997804" w:rsidP="00997804">
      <w:pPr>
        <w:pStyle w:val="NormalBold"/>
        <w:keepNext/>
      </w:pPr>
      <w:r w:rsidRPr="00E3770E">
        <w:rPr>
          <w:rStyle w:val="HideTWBExt"/>
          <w:rFonts w:eastAsiaTheme="majorEastAsia"/>
          <w:b w:val="0"/>
        </w:rPr>
        <w:t>&lt;Article&gt;</w:t>
      </w:r>
      <w:r w:rsidRPr="00E3770E">
        <w:t>Recital 34</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997804" w:rsidRPr="00E3770E" w14:paraId="6091DF05" w14:textId="77777777" w:rsidTr="00997804">
        <w:trPr>
          <w:jc w:val="center"/>
        </w:trPr>
        <w:tc>
          <w:tcPr>
            <w:tcW w:w="9752" w:type="dxa"/>
            <w:gridSpan w:val="2"/>
          </w:tcPr>
          <w:p w14:paraId="100D12AB" w14:textId="77777777" w:rsidR="00997804" w:rsidRPr="00E3770E" w:rsidRDefault="00997804" w:rsidP="00F93AD3">
            <w:pPr>
              <w:keepNext/>
            </w:pPr>
          </w:p>
        </w:tc>
      </w:tr>
      <w:tr w:rsidR="00997804" w:rsidRPr="00E3770E" w14:paraId="3DEB0B71" w14:textId="77777777" w:rsidTr="00997804">
        <w:trPr>
          <w:jc w:val="center"/>
        </w:trPr>
        <w:tc>
          <w:tcPr>
            <w:tcW w:w="4876" w:type="dxa"/>
          </w:tcPr>
          <w:p w14:paraId="5725A5CC" w14:textId="77777777" w:rsidR="00997804" w:rsidRPr="00E3770E" w:rsidRDefault="00997804" w:rsidP="00F93AD3">
            <w:pPr>
              <w:pStyle w:val="AmColumnHeading"/>
              <w:keepNext/>
            </w:pPr>
            <w:r w:rsidRPr="00E3770E">
              <w:t>Text proposed by the Commission</w:t>
            </w:r>
          </w:p>
        </w:tc>
        <w:tc>
          <w:tcPr>
            <w:tcW w:w="4876" w:type="dxa"/>
          </w:tcPr>
          <w:p w14:paraId="5A565AED" w14:textId="77777777" w:rsidR="00997804" w:rsidRPr="00E3770E" w:rsidRDefault="00997804" w:rsidP="00F93AD3">
            <w:pPr>
              <w:pStyle w:val="AmColumnHeading"/>
              <w:keepNext/>
            </w:pPr>
            <w:r w:rsidRPr="00E3770E">
              <w:t>Amendment</w:t>
            </w:r>
          </w:p>
        </w:tc>
      </w:tr>
      <w:tr w:rsidR="00997804" w:rsidRPr="00E3770E" w14:paraId="4D253F32" w14:textId="77777777" w:rsidTr="00997804">
        <w:tblPrEx>
          <w:tblLook w:val="04A0" w:firstRow="1" w:lastRow="0" w:firstColumn="1" w:lastColumn="0" w:noHBand="0" w:noVBand="1"/>
        </w:tblPrEx>
        <w:trPr>
          <w:jc w:val="center"/>
        </w:trPr>
        <w:tc>
          <w:tcPr>
            <w:tcW w:w="4876" w:type="dxa"/>
            <w:hideMark/>
          </w:tcPr>
          <w:p w14:paraId="7D22C39E" w14:textId="77777777" w:rsidR="00997804" w:rsidRPr="00E3770E" w:rsidRDefault="00997804" w:rsidP="00F93AD3">
            <w:pPr>
              <w:pStyle w:val="Normal6"/>
              <w:rPr>
                <w:lang w:val="en-GB"/>
              </w:rPr>
            </w:pPr>
            <w:r w:rsidRPr="00E3770E">
              <w:rPr>
                <w:lang w:val="en-GB"/>
              </w:rPr>
              <w:t>(34)</w:t>
            </w:r>
            <w:r w:rsidRPr="00E3770E">
              <w:rPr>
                <w:lang w:val="en-GB"/>
              </w:rPr>
              <w:tab/>
              <w:t xml:space="preserve">To provide a more effective level of protection of trainees, representatives </w:t>
            </w:r>
            <w:r w:rsidRPr="00E3770E">
              <w:rPr>
                <w:b/>
                <w:i/>
                <w:lang w:val="en-GB"/>
              </w:rPr>
              <w:t>of workers</w:t>
            </w:r>
            <w:r w:rsidRPr="00E3770E">
              <w:rPr>
                <w:lang w:val="en-GB"/>
              </w:rPr>
              <w:t xml:space="preserve"> should be able to engage in proceedings in order to defend any of the rights and obligations arising from this Directive or from other Union law applicable to workers either on behalf or in support of one or several trainees.</w:t>
            </w:r>
          </w:p>
        </w:tc>
        <w:tc>
          <w:tcPr>
            <w:tcW w:w="4876" w:type="dxa"/>
            <w:hideMark/>
          </w:tcPr>
          <w:p w14:paraId="39B76EDF" w14:textId="77777777" w:rsidR="00997804" w:rsidRPr="00E3770E" w:rsidRDefault="00997804" w:rsidP="00F93AD3">
            <w:pPr>
              <w:pStyle w:val="Normal6"/>
              <w:rPr>
                <w:szCs w:val="24"/>
                <w:lang w:val="en-GB"/>
              </w:rPr>
            </w:pPr>
            <w:r w:rsidRPr="00E3770E">
              <w:rPr>
                <w:lang w:val="en-GB"/>
              </w:rPr>
              <w:t>(34)</w:t>
            </w:r>
            <w:r w:rsidRPr="00E3770E">
              <w:rPr>
                <w:lang w:val="en-GB"/>
              </w:rPr>
              <w:tab/>
              <w:t xml:space="preserve">To provide a more effective level of protection of trainees, </w:t>
            </w:r>
            <w:r w:rsidRPr="00E3770E">
              <w:rPr>
                <w:b/>
                <w:i/>
                <w:lang w:val="en-GB"/>
              </w:rPr>
              <w:t>workers’</w:t>
            </w:r>
            <w:r w:rsidRPr="00E3770E">
              <w:rPr>
                <w:lang w:val="en-GB"/>
              </w:rPr>
              <w:t xml:space="preserve"> representatives should be able to engage in proceedings in order to defend any of the rights and obligations arising from this Directive or from other Union law applicable to workers either on behalf or in support of one or several trainees.</w:t>
            </w:r>
          </w:p>
        </w:tc>
      </w:tr>
    </w:tbl>
    <w:p w14:paraId="28F6475E" w14:textId="77777777" w:rsidR="00997804" w:rsidRPr="00E3770E" w:rsidRDefault="00997804" w:rsidP="0099780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B1CB1B3" w14:textId="77777777" w:rsidR="00997804" w:rsidRPr="00E3770E" w:rsidRDefault="00997804" w:rsidP="00997804">
      <w:r w:rsidRPr="00E3770E">
        <w:rPr>
          <w:rStyle w:val="HideTWBExt"/>
          <w:rFonts w:eastAsiaTheme="majorEastAsia"/>
        </w:rPr>
        <w:t>&lt;/Amend&gt;</w:t>
      </w:r>
    </w:p>
    <w:p w14:paraId="66D9DD9E" w14:textId="77777777" w:rsidR="00997804" w:rsidRPr="00E3770E" w:rsidRDefault="00997804" w:rsidP="0099780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9</w:t>
      </w:r>
      <w:r w:rsidRPr="00E3770E">
        <w:rPr>
          <w:rStyle w:val="HideTWBExt"/>
          <w:rFonts w:eastAsiaTheme="majorEastAsia"/>
          <w:b w:val="0"/>
        </w:rPr>
        <w:t>&lt;/NumAm&gt;</w:t>
      </w:r>
    </w:p>
    <w:p w14:paraId="4F17DC13" w14:textId="77777777" w:rsidR="00997804" w:rsidRPr="00E3770E" w:rsidRDefault="00997804" w:rsidP="00997804">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48, 49, 87, 594, 304, 596, 303, 310, 598, 302, 309, 599, CULT 50 and replacing: 590, 299-301, 306-308, 311, 591, 593, 595, 597, 592</w:t>
      </w:r>
      <w:r w:rsidRPr="00E3770E">
        <w:rPr>
          <w:rStyle w:val="HideTWBExt"/>
          <w:rFonts w:eastAsiaTheme="majorEastAsia"/>
          <w:b w:val="0"/>
          <w:lang w:val="en-GB"/>
        </w:rPr>
        <w:t>&lt;/Compromise&gt;</w:t>
      </w:r>
    </w:p>
    <w:p w14:paraId="6162B166" w14:textId="77777777" w:rsidR="00997804" w:rsidRPr="00E3770E" w:rsidRDefault="00997804" w:rsidP="0099780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23C707F" w14:textId="77777777" w:rsidR="00997804" w:rsidRPr="00E3770E" w:rsidRDefault="00997804" w:rsidP="00997804">
      <w:pPr>
        <w:pStyle w:val="NormalBold"/>
        <w:keepNext/>
      </w:pPr>
      <w:r w:rsidRPr="00E3770E">
        <w:rPr>
          <w:rStyle w:val="HideTWBExt"/>
          <w:rFonts w:eastAsiaTheme="majorEastAsia"/>
          <w:b w:val="0"/>
        </w:rPr>
        <w:t>&lt;Article&gt;</w:t>
      </w:r>
      <w:r w:rsidRPr="00E3770E">
        <w:t>Recital 35</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997804" w:rsidRPr="00E3770E" w14:paraId="3CF2C7CD" w14:textId="77777777" w:rsidTr="00997804">
        <w:trPr>
          <w:jc w:val="center"/>
        </w:trPr>
        <w:tc>
          <w:tcPr>
            <w:tcW w:w="9752" w:type="dxa"/>
            <w:gridSpan w:val="2"/>
          </w:tcPr>
          <w:p w14:paraId="03B474D5" w14:textId="77777777" w:rsidR="00997804" w:rsidRPr="00E3770E" w:rsidRDefault="00997804" w:rsidP="00F93AD3">
            <w:pPr>
              <w:keepNext/>
            </w:pPr>
          </w:p>
        </w:tc>
      </w:tr>
      <w:tr w:rsidR="00997804" w:rsidRPr="00E3770E" w14:paraId="6753CF42" w14:textId="77777777" w:rsidTr="00997804">
        <w:trPr>
          <w:jc w:val="center"/>
        </w:trPr>
        <w:tc>
          <w:tcPr>
            <w:tcW w:w="4876" w:type="dxa"/>
          </w:tcPr>
          <w:p w14:paraId="48E7D4B2" w14:textId="77777777" w:rsidR="00997804" w:rsidRPr="00E3770E" w:rsidRDefault="00997804" w:rsidP="00F93AD3">
            <w:pPr>
              <w:pStyle w:val="AmColumnHeading"/>
              <w:keepNext/>
            </w:pPr>
            <w:r w:rsidRPr="00E3770E">
              <w:t>Text proposed by the Commission</w:t>
            </w:r>
          </w:p>
        </w:tc>
        <w:tc>
          <w:tcPr>
            <w:tcW w:w="4876" w:type="dxa"/>
          </w:tcPr>
          <w:p w14:paraId="00D7869C" w14:textId="77777777" w:rsidR="00997804" w:rsidRPr="00E3770E" w:rsidRDefault="00997804" w:rsidP="00F93AD3">
            <w:pPr>
              <w:pStyle w:val="AmColumnHeading"/>
              <w:keepNext/>
            </w:pPr>
            <w:r w:rsidRPr="00E3770E">
              <w:t>Amendment</w:t>
            </w:r>
          </w:p>
        </w:tc>
      </w:tr>
      <w:tr w:rsidR="00997804" w:rsidRPr="00E3770E" w14:paraId="5AB2560A" w14:textId="77777777" w:rsidTr="00997804">
        <w:tblPrEx>
          <w:tblLook w:val="04A0" w:firstRow="1" w:lastRow="0" w:firstColumn="1" w:lastColumn="0" w:noHBand="0" w:noVBand="1"/>
        </w:tblPrEx>
        <w:trPr>
          <w:jc w:val="center"/>
        </w:trPr>
        <w:tc>
          <w:tcPr>
            <w:tcW w:w="4876" w:type="dxa"/>
            <w:hideMark/>
          </w:tcPr>
          <w:p w14:paraId="154306D9" w14:textId="77777777" w:rsidR="00997804" w:rsidRPr="00E3770E" w:rsidRDefault="00997804" w:rsidP="00F93AD3">
            <w:pPr>
              <w:pStyle w:val="Normal6"/>
              <w:rPr>
                <w:lang w:val="en-GB"/>
              </w:rPr>
            </w:pPr>
            <w:r w:rsidRPr="00E3770E">
              <w:rPr>
                <w:lang w:val="en-GB"/>
              </w:rPr>
              <w:t>(35)</w:t>
            </w:r>
            <w:r w:rsidRPr="00E3770E">
              <w:rPr>
                <w:lang w:val="en-GB"/>
              </w:rPr>
              <w:tab/>
              <w:t xml:space="preserve">Trainees should be provided with adequate judicial and administrative protection against any adverse treatment </w:t>
            </w:r>
            <w:r w:rsidRPr="00E3770E">
              <w:rPr>
                <w:b/>
                <w:i/>
                <w:lang w:val="en-GB"/>
              </w:rPr>
              <w:t>and</w:t>
            </w:r>
            <w:r w:rsidRPr="00E3770E">
              <w:rPr>
                <w:lang w:val="en-GB"/>
              </w:rPr>
              <w:t xml:space="preserve"> consequences in reaction to any complaint lodged with the </w:t>
            </w:r>
            <w:r w:rsidRPr="00E3770E">
              <w:rPr>
                <w:b/>
                <w:i/>
                <w:lang w:val="en-GB"/>
              </w:rPr>
              <w:t>employer</w:t>
            </w:r>
            <w:r w:rsidRPr="00E3770E">
              <w:rPr>
                <w:lang w:val="en-GB"/>
              </w:rPr>
              <w:t xml:space="preserve"> or resulting from any proceedings initiated with the aim of enforcing compliance with the rights provided for in this Directive or in other Union law </w:t>
            </w:r>
            <w:r w:rsidRPr="00E3770E">
              <w:rPr>
                <w:b/>
                <w:i/>
                <w:lang w:val="en-GB"/>
              </w:rPr>
              <w:t>applicable to workers</w:t>
            </w:r>
            <w:r w:rsidRPr="00E3770E">
              <w:rPr>
                <w:lang w:val="en-GB"/>
              </w:rPr>
              <w:t>. In particular, trainees should be protected from dismissal or its equivalent and all preparations for dismissal or its equivalent for exercising the rights provided for in this Directive or in other Union law applicable to workers.</w:t>
            </w:r>
          </w:p>
        </w:tc>
        <w:tc>
          <w:tcPr>
            <w:tcW w:w="4876" w:type="dxa"/>
            <w:hideMark/>
          </w:tcPr>
          <w:p w14:paraId="476A790A" w14:textId="77777777" w:rsidR="00997804" w:rsidRPr="00E3770E" w:rsidRDefault="00997804" w:rsidP="00F93AD3">
            <w:pPr>
              <w:pStyle w:val="Normal6"/>
              <w:rPr>
                <w:szCs w:val="24"/>
                <w:lang w:val="en-GB"/>
              </w:rPr>
            </w:pPr>
            <w:r w:rsidRPr="00E3770E">
              <w:rPr>
                <w:lang w:val="en-GB"/>
              </w:rPr>
              <w:t>(35)</w:t>
            </w:r>
            <w:r w:rsidRPr="00E3770E">
              <w:rPr>
                <w:lang w:val="en-GB"/>
              </w:rPr>
              <w:tab/>
              <w:t xml:space="preserve">Trainees should be provided with adequate judicial and administrative protection against any adverse treatment </w:t>
            </w:r>
            <w:r w:rsidRPr="00E3770E">
              <w:rPr>
                <w:b/>
                <w:i/>
                <w:lang w:val="en-GB"/>
              </w:rPr>
              <w:t>or</w:t>
            </w:r>
            <w:r w:rsidRPr="00E3770E">
              <w:rPr>
                <w:lang w:val="en-GB"/>
              </w:rPr>
              <w:t xml:space="preserve"> consequences in reaction to any complaint lodged with the </w:t>
            </w:r>
            <w:r w:rsidRPr="00E3770E">
              <w:rPr>
                <w:b/>
                <w:i/>
                <w:lang w:val="en-GB"/>
              </w:rPr>
              <w:t>traineeship provider</w:t>
            </w:r>
            <w:r w:rsidRPr="00E3770E">
              <w:rPr>
                <w:lang w:val="en-GB"/>
              </w:rPr>
              <w:t xml:space="preserve"> or resulting from any proceedings initiated with the aim of enforcing compliance with the rights provided for in this Directive or in other Union law. In particular, trainees should be protected from dismissal or its equivalent</w:t>
            </w:r>
            <w:r w:rsidRPr="00E3770E">
              <w:rPr>
                <w:b/>
                <w:i/>
                <w:lang w:val="en-GB"/>
              </w:rPr>
              <w:t>, such as the withholding of an offer of future employment at the traineeship provider,</w:t>
            </w:r>
            <w:r w:rsidRPr="00E3770E">
              <w:rPr>
                <w:lang w:val="en-GB"/>
              </w:rPr>
              <w:t xml:space="preserve"> and all preparations for dismissal or its equivalent for exercising the rights provided for in this Directive or in other Union law applicable to workers.</w:t>
            </w:r>
          </w:p>
        </w:tc>
      </w:tr>
    </w:tbl>
    <w:p w14:paraId="069B9C92" w14:textId="77777777" w:rsidR="00997804" w:rsidRPr="00E3770E" w:rsidRDefault="00997804" w:rsidP="00997804">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AD245D6" w14:textId="77777777" w:rsidR="00997804" w:rsidRPr="00E3770E" w:rsidRDefault="00997804" w:rsidP="00997804">
      <w:r w:rsidRPr="00E3770E">
        <w:rPr>
          <w:rStyle w:val="HideTWBExt"/>
          <w:rFonts w:eastAsiaTheme="majorEastAsia"/>
        </w:rPr>
        <w:t>&lt;/Amend&gt;</w:t>
      </w:r>
    </w:p>
    <w:p w14:paraId="0FCDF072" w14:textId="77777777" w:rsidR="00997804" w:rsidRPr="00E3770E" w:rsidRDefault="00997804" w:rsidP="00997804">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6A8E06C0" w14:textId="77777777" w:rsidR="00997804" w:rsidRPr="00E3770E" w:rsidRDefault="00997804"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w:t>
      </w:r>
      <w:r w:rsidR="00F93AD3" w:rsidRPr="00E3770E">
        <w:rPr>
          <w:b w:val="0"/>
          <w:lang w:val="en-GB"/>
        </w:rPr>
        <w:t>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65A5DC93" w14:textId="77777777" w:rsidR="00997804" w:rsidRPr="00E3770E" w:rsidRDefault="00997804" w:rsidP="00997804">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70BD1AA" w14:textId="77777777" w:rsidR="00997804" w:rsidRPr="00E3770E" w:rsidRDefault="00997804" w:rsidP="00997804">
      <w:pPr>
        <w:pStyle w:val="NormalBold"/>
        <w:keepNext/>
      </w:pPr>
      <w:r w:rsidRPr="00E3770E">
        <w:rPr>
          <w:rStyle w:val="HideTWBExt"/>
          <w:rFonts w:eastAsiaTheme="majorEastAsia"/>
          <w:b w:val="0"/>
        </w:rPr>
        <w:t>&lt;Article&gt;</w:t>
      </w:r>
      <w:r w:rsidRPr="00E3770E">
        <w:t>Article</w:t>
      </w:r>
      <w:r w:rsidR="00F93AD3" w:rsidRPr="00E3770E">
        <w:t xml:space="preserve"> 10 – 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997804" w:rsidRPr="00E3770E" w14:paraId="761BE01A" w14:textId="77777777" w:rsidTr="00F93AD3">
        <w:trPr>
          <w:jc w:val="center"/>
        </w:trPr>
        <w:tc>
          <w:tcPr>
            <w:tcW w:w="9752" w:type="dxa"/>
            <w:gridSpan w:val="2"/>
          </w:tcPr>
          <w:p w14:paraId="0B772D92" w14:textId="77777777" w:rsidR="00997804" w:rsidRPr="00E3770E" w:rsidRDefault="00997804" w:rsidP="00F93AD3">
            <w:pPr>
              <w:keepNext/>
            </w:pPr>
          </w:p>
        </w:tc>
      </w:tr>
      <w:tr w:rsidR="00997804" w:rsidRPr="00E3770E" w14:paraId="1BBACAC2" w14:textId="77777777" w:rsidTr="00F93AD3">
        <w:trPr>
          <w:jc w:val="center"/>
        </w:trPr>
        <w:tc>
          <w:tcPr>
            <w:tcW w:w="4876" w:type="dxa"/>
          </w:tcPr>
          <w:p w14:paraId="267129C7" w14:textId="77777777" w:rsidR="00997804" w:rsidRPr="00E3770E" w:rsidRDefault="00997804" w:rsidP="00F93AD3">
            <w:pPr>
              <w:pStyle w:val="AmColumnHeading"/>
              <w:keepNext/>
            </w:pPr>
            <w:r w:rsidRPr="00E3770E">
              <w:t>Text proposed by the Commission</w:t>
            </w:r>
          </w:p>
        </w:tc>
        <w:tc>
          <w:tcPr>
            <w:tcW w:w="4876" w:type="dxa"/>
          </w:tcPr>
          <w:p w14:paraId="5E5C7329" w14:textId="77777777" w:rsidR="00997804" w:rsidRPr="00E3770E" w:rsidRDefault="00997804" w:rsidP="00F93AD3">
            <w:pPr>
              <w:pStyle w:val="AmColumnHeading"/>
              <w:keepNext/>
            </w:pPr>
            <w:r w:rsidRPr="00E3770E">
              <w:t>Amendment</w:t>
            </w:r>
          </w:p>
        </w:tc>
      </w:tr>
      <w:tr w:rsidR="00F93AD3" w:rsidRPr="00E3770E" w14:paraId="723AF5DB" w14:textId="77777777" w:rsidTr="00F93AD3">
        <w:tblPrEx>
          <w:tblLook w:val="04A0" w:firstRow="1" w:lastRow="0" w:firstColumn="1" w:lastColumn="0" w:noHBand="0" w:noVBand="1"/>
        </w:tblPrEx>
        <w:trPr>
          <w:jc w:val="center"/>
        </w:trPr>
        <w:tc>
          <w:tcPr>
            <w:tcW w:w="4876" w:type="dxa"/>
            <w:hideMark/>
          </w:tcPr>
          <w:p w14:paraId="6801264D" w14:textId="77777777" w:rsidR="00F93AD3" w:rsidRPr="00E3770E" w:rsidRDefault="00F93AD3" w:rsidP="00F93AD3">
            <w:pPr>
              <w:pStyle w:val="Normal6"/>
              <w:rPr>
                <w:lang w:val="en-GB"/>
              </w:rPr>
            </w:pPr>
            <w:r w:rsidRPr="00E3770E">
              <w:rPr>
                <w:lang w:val="en-GB"/>
              </w:rPr>
              <w:t>Protection against adverse treatment and consequences</w:t>
            </w:r>
          </w:p>
        </w:tc>
        <w:tc>
          <w:tcPr>
            <w:tcW w:w="4876" w:type="dxa"/>
            <w:hideMark/>
          </w:tcPr>
          <w:p w14:paraId="0F275029" w14:textId="77777777" w:rsidR="00F93AD3" w:rsidRPr="00E3770E" w:rsidRDefault="00F93AD3" w:rsidP="00F93AD3">
            <w:pPr>
              <w:pStyle w:val="Normal6"/>
              <w:rPr>
                <w:szCs w:val="24"/>
                <w:lang w:val="en-GB"/>
              </w:rPr>
            </w:pPr>
            <w:r w:rsidRPr="00E3770E">
              <w:rPr>
                <w:lang w:val="en-GB"/>
              </w:rPr>
              <w:t xml:space="preserve">Protection against adverse treatment and consequences </w:t>
            </w:r>
            <w:r w:rsidRPr="00E3770E">
              <w:rPr>
                <w:b/>
                <w:i/>
                <w:lang w:val="en-GB"/>
              </w:rPr>
              <w:t>and burden of proof</w:t>
            </w:r>
          </w:p>
        </w:tc>
      </w:tr>
    </w:tbl>
    <w:p w14:paraId="5AF6BEE7" w14:textId="77777777" w:rsidR="00997804" w:rsidRPr="00E3770E" w:rsidRDefault="00997804" w:rsidP="00997804">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70696EF" w14:textId="77777777" w:rsidR="00997804" w:rsidRPr="00E3770E" w:rsidRDefault="00997804" w:rsidP="00997804">
      <w:r w:rsidRPr="00E3770E">
        <w:rPr>
          <w:rStyle w:val="HideTWBExt"/>
          <w:rFonts w:eastAsiaTheme="majorEastAsia"/>
        </w:rPr>
        <w:t>&lt;/Amend&gt;</w:t>
      </w:r>
    </w:p>
    <w:p w14:paraId="62D921B1"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3EEE7F75"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5E9C8484"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594B410" w14:textId="77777777" w:rsidR="00F93AD3" w:rsidRPr="00E3770E" w:rsidRDefault="00F93AD3" w:rsidP="00F93AD3">
      <w:pPr>
        <w:pStyle w:val="NormalBold"/>
        <w:keepNext/>
      </w:pPr>
      <w:r w:rsidRPr="00E3770E">
        <w:rPr>
          <w:rStyle w:val="HideTWBExt"/>
          <w:rFonts w:eastAsiaTheme="majorEastAsia"/>
          <w:b w:val="0"/>
        </w:rPr>
        <w:t>&lt;Article&gt;</w:t>
      </w:r>
      <w:r w:rsidRPr="00E3770E">
        <w:t>Article 10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5AA92416" w14:textId="77777777" w:rsidTr="00F93AD3">
        <w:trPr>
          <w:jc w:val="center"/>
        </w:trPr>
        <w:tc>
          <w:tcPr>
            <w:tcW w:w="9752" w:type="dxa"/>
            <w:gridSpan w:val="2"/>
          </w:tcPr>
          <w:p w14:paraId="24CCAA2C" w14:textId="77777777" w:rsidR="00F93AD3" w:rsidRPr="00E3770E" w:rsidRDefault="00F93AD3" w:rsidP="00F93AD3">
            <w:pPr>
              <w:keepNext/>
            </w:pPr>
          </w:p>
        </w:tc>
      </w:tr>
      <w:tr w:rsidR="00F93AD3" w:rsidRPr="00E3770E" w14:paraId="32474C24" w14:textId="77777777" w:rsidTr="00F93AD3">
        <w:trPr>
          <w:jc w:val="center"/>
        </w:trPr>
        <w:tc>
          <w:tcPr>
            <w:tcW w:w="4876" w:type="dxa"/>
          </w:tcPr>
          <w:p w14:paraId="25DA527C" w14:textId="77777777" w:rsidR="00F93AD3" w:rsidRPr="00E3770E" w:rsidRDefault="00F93AD3" w:rsidP="00F93AD3">
            <w:pPr>
              <w:pStyle w:val="AmColumnHeading"/>
              <w:keepNext/>
            </w:pPr>
            <w:r w:rsidRPr="00E3770E">
              <w:t>Text proposed by the Commission</w:t>
            </w:r>
          </w:p>
        </w:tc>
        <w:tc>
          <w:tcPr>
            <w:tcW w:w="4876" w:type="dxa"/>
          </w:tcPr>
          <w:p w14:paraId="439B2781" w14:textId="77777777" w:rsidR="00F93AD3" w:rsidRPr="00E3770E" w:rsidRDefault="00F93AD3" w:rsidP="00F93AD3">
            <w:pPr>
              <w:pStyle w:val="AmColumnHeading"/>
              <w:keepNext/>
            </w:pPr>
            <w:r w:rsidRPr="00E3770E">
              <w:t>Amendment</w:t>
            </w:r>
          </w:p>
        </w:tc>
      </w:tr>
      <w:tr w:rsidR="00F93AD3" w:rsidRPr="00E3770E" w14:paraId="1A0DE76B" w14:textId="77777777" w:rsidTr="00F93AD3">
        <w:tblPrEx>
          <w:tblLook w:val="04A0" w:firstRow="1" w:lastRow="0" w:firstColumn="1" w:lastColumn="0" w:noHBand="0" w:noVBand="1"/>
        </w:tblPrEx>
        <w:trPr>
          <w:jc w:val="center"/>
        </w:trPr>
        <w:tc>
          <w:tcPr>
            <w:tcW w:w="4876" w:type="dxa"/>
            <w:hideMark/>
          </w:tcPr>
          <w:p w14:paraId="7440D778" w14:textId="77777777" w:rsidR="00F93AD3" w:rsidRPr="00E3770E" w:rsidRDefault="00F93AD3" w:rsidP="00F93AD3">
            <w:pPr>
              <w:pStyle w:val="Normal6"/>
              <w:rPr>
                <w:lang w:val="en-GB"/>
              </w:rPr>
            </w:pPr>
            <w:r w:rsidRPr="00E3770E">
              <w:rPr>
                <w:lang w:val="en-GB"/>
              </w:rPr>
              <w:t>1.</w:t>
            </w:r>
            <w:r w:rsidRPr="00E3770E">
              <w:rPr>
                <w:lang w:val="en-GB"/>
              </w:rPr>
              <w:tab/>
              <w:t xml:space="preserve">Member States shall introduce the necessary measures to protect trainees and their representatives from any adverse treatment by the </w:t>
            </w:r>
            <w:r w:rsidRPr="00E3770E">
              <w:rPr>
                <w:b/>
                <w:i/>
                <w:lang w:val="en-GB"/>
              </w:rPr>
              <w:t>employer</w:t>
            </w:r>
            <w:r w:rsidRPr="00E3770E">
              <w:rPr>
                <w:lang w:val="en-GB"/>
              </w:rPr>
              <w:t xml:space="preserve"> and from any adverse consequences resulting from a complaint lodged with the </w:t>
            </w:r>
            <w:r w:rsidRPr="00E3770E">
              <w:rPr>
                <w:b/>
                <w:i/>
                <w:lang w:val="en-GB"/>
              </w:rPr>
              <w:t>employer</w:t>
            </w:r>
            <w:r w:rsidRPr="00E3770E">
              <w:rPr>
                <w:lang w:val="en-GB"/>
              </w:rPr>
              <w:t xml:space="preserve"> or resulting from any proceedings initiated with the aim of enforcing compliance with the rights provided for in this Directive or in other Union law applicable to workers.</w:t>
            </w:r>
          </w:p>
        </w:tc>
        <w:tc>
          <w:tcPr>
            <w:tcW w:w="4876" w:type="dxa"/>
            <w:hideMark/>
          </w:tcPr>
          <w:p w14:paraId="769700FD" w14:textId="77777777" w:rsidR="00F93AD3" w:rsidRPr="00E3770E" w:rsidRDefault="00F93AD3" w:rsidP="00F93AD3">
            <w:pPr>
              <w:pStyle w:val="Normal6"/>
              <w:rPr>
                <w:szCs w:val="24"/>
                <w:lang w:val="en-GB"/>
              </w:rPr>
            </w:pPr>
            <w:r w:rsidRPr="00E3770E">
              <w:rPr>
                <w:lang w:val="en-GB"/>
              </w:rPr>
              <w:t>1.</w:t>
            </w:r>
            <w:r w:rsidRPr="00E3770E">
              <w:rPr>
                <w:lang w:val="en-GB"/>
              </w:rPr>
              <w:tab/>
              <w:t xml:space="preserve">Member States shall introduce the necessary measures to protect trainees and their representatives from any adverse treatment by the </w:t>
            </w:r>
            <w:r w:rsidRPr="00E3770E">
              <w:rPr>
                <w:b/>
                <w:i/>
                <w:lang w:val="en-GB"/>
              </w:rPr>
              <w:t>traineeship provider</w:t>
            </w:r>
            <w:r w:rsidRPr="00E3770E">
              <w:rPr>
                <w:lang w:val="en-GB"/>
              </w:rPr>
              <w:t xml:space="preserve"> and from any adverse consequences resulting from a complaint lodged with the </w:t>
            </w:r>
            <w:r w:rsidRPr="00E3770E">
              <w:rPr>
                <w:b/>
                <w:i/>
                <w:lang w:val="en-GB"/>
              </w:rPr>
              <w:t>traineeship provider</w:t>
            </w:r>
            <w:r w:rsidRPr="00E3770E">
              <w:rPr>
                <w:lang w:val="en-GB"/>
              </w:rPr>
              <w:t xml:space="preserve"> or resulting from any proceedings initiated with the aim of enforcing compliance with the rights provided for in this Directive or in other Union law applicable to workers.</w:t>
            </w:r>
          </w:p>
        </w:tc>
      </w:tr>
    </w:tbl>
    <w:p w14:paraId="2273B0F1"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B57C273" w14:textId="77777777" w:rsidR="00F93AD3" w:rsidRPr="00E3770E" w:rsidRDefault="00F93AD3" w:rsidP="00F93AD3">
      <w:r w:rsidRPr="00E3770E">
        <w:rPr>
          <w:rStyle w:val="HideTWBExt"/>
          <w:rFonts w:eastAsiaTheme="majorEastAsia"/>
        </w:rPr>
        <w:t>&lt;/Amend&gt;</w:t>
      </w:r>
    </w:p>
    <w:p w14:paraId="00CB98C3" w14:textId="77777777" w:rsidR="00F93AD3" w:rsidRPr="00E3770E" w:rsidRDefault="00F93AD3" w:rsidP="00F93AD3">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1DB0224C"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09206C98"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BF2BDED" w14:textId="77777777" w:rsidR="00F93AD3" w:rsidRPr="00E3770E" w:rsidRDefault="00F93AD3" w:rsidP="00F93AD3">
      <w:pPr>
        <w:pStyle w:val="NormalBold"/>
        <w:keepNext/>
      </w:pPr>
      <w:r w:rsidRPr="00E3770E">
        <w:rPr>
          <w:rStyle w:val="HideTWBExt"/>
          <w:rFonts w:eastAsiaTheme="majorEastAsia"/>
          <w:b w:val="0"/>
        </w:rPr>
        <w:t>&lt;Article&gt;</w:t>
      </w:r>
      <w:r w:rsidRPr="00E3770E">
        <w:t>Article 10 – paragraph 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72A0531E" w14:textId="77777777" w:rsidTr="00F93AD3">
        <w:trPr>
          <w:jc w:val="center"/>
        </w:trPr>
        <w:tc>
          <w:tcPr>
            <w:tcW w:w="9752" w:type="dxa"/>
            <w:gridSpan w:val="2"/>
          </w:tcPr>
          <w:p w14:paraId="6A6CFFDB" w14:textId="77777777" w:rsidR="00F93AD3" w:rsidRPr="00E3770E" w:rsidRDefault="00F93AD3" w:rsidP="00F93AD3">
            <w:pPr>
              <w:keepNext/>
            </w:pPr>
          </w:p>
        </w:tc>
      </w:tr>
      <w:tr w:rsidR="00F93AD3" w:rsidRPr="00E3770E" w14:paraId="066B103E" w14:textId="77777777" w:rsidTr="00F93AD3">
        <w:trPr>
          <w:jc w:val="center"/>
        </w:trPr>
        <w:tc>
          <w:tcPr>
            <w:tcW w:w="4876" w:type="dxa"/>
          </w:tcPr>
          <w:p w14:paraId="0BA18895" w14:textId="77777777" w:rsidR="00F93AD3" w:rsidRPr="00E3770E" w:rsidRDefault="00F93AD3" w:rsidP="00F93AD3">
            <w:pPr>
              <w:pStyle w:val="AmColumnHeading"/>
              <w:keepNext/>
            </w:pPr>
            <w:r w:rsidRPr="00E3770E">
              <w:t>Text proposed by the Commission</w:t>
            </w:r>
          </w:p>
        </w:tc>
        <w:tc>
          <w:tcPr>
            <w:tcW w:w="4876" w:type="dxa"/>
          </w:tcPr>
          <w:p w14:paraId="4F017825" w14:textId="77777777" w:rsidR="00F93AD3" w:rsidRPr="00E3770E" w:rsidRDefault="00F93AD3" w:rsidP="00F93AD3">
            <w:pPr>
              <w:pStyle w:val="AmColumnHeading"/>
              <w:keepNext/>
            </w:pPr>
            <w:r w:rsidRPr="00E3770E">
              <w:t>Amendment</w:t>
            </w:r>
          </w:p>
        </w:tc>
      </w:tr>
      <w:tr w:rsidR="00F93AD3" w:rsidRPr="00E3770E" w14:paraId="70E7B14E" w14:textId="77777777" w:rsidTr="00F93AD3">
        <w:tblPrEx>
          <w:tblLook w:val="04A0" w:firstRow="1" w:lastRow="0" w:firstColumn="1" w:lastColumn="0" w:noHBand="0" w:noVBand="1"/>
        </w:tblPrEx>
        <w:trPr>
          <w:jc w:val="center"/>
        </w:trPr>
        <w:tc>
          <w:tcPr>
            <w:tcW w:w="4876" w:type="dxa"/>
            <w:hideMark/>
          </w:tcPr>
          <w:p w14:paraId="545AC41C" w14:textId="77777777" w:rsidR="00F93AD3" w:rsidRPr="00E3770E" w:rsidRDefault="00F93AD3" w:rsidP="00F93AD3">
            <w:pPr>
              <w:pStyle w:val="Normal6"/>
              <w:rPr>
                <w:lang w:val="en-GB"/>
              </w:rPr>
            </w:pPr>
            <w:r w:rsidRPr="00E3770E">
              <w:rPr>
                <w:lang w:val="en-GB"/>
              </w:rPr>
              <w:t>2.</w:t>
            </w:r>
            <w:r w:rsidRPr="00E3770E">
              <w:rPr>
                <w:lang w:val="en-GB"/>
              </w:rPr>
              <w:tab/>
              <w:t>In particular, Member States shall take the necessary measures to prohibit the dismissal or its equivalent, and all preparations for dismissal or its equivalent, of trainees on the grounds that they have exercised the rights provided for in this Directive or in other Union law applicable to workers.</w:t>
            </w:r>
          </w:p>
        </w:tc>
        <w:tc>
          <w:tcPr>
            <w:tcW w:w="4876" w:type="dxa"/>
            <w:hideMark/>
          </w:tcPr>
          <w:p w14:paraId="392238BE" w14:textId="77777777" w:rsidR="00F93AD3" w:rsidRPr="00E3770E" w:rsidRDefault="00F93AD3" w:rsidP="00F93AD3">
            <w:pPr>
              <w:pStyle w:val="Normal6"/>
              <w:rPr>
                <w:szCs w:val="24"/>
                <w:lang w:val="en-GB"/>
              </w:rPr>
            </w:pPr>
            <w:r w:rsidRPr="00E3770E">
              <w:rPr>
                <w:lang w:val="en-GB"/>
              </w:rPr>
              <w:t>2.</w:t>
            </w:r>
            <w:r w:rsidRPr="00E3770E">
              <w:rPr>
                <w:lang w:val="en-GB"/>
              </w:rPr>
              <w:tab/>
              <w:t>In particular, Member States shall take the necessary measures to prohibit the dismissal or its equivalent</w:t>
            </w:r>
            <w:r w:rsidRPr="00E3770E">
              <w:rPr>
                <w:b/>
                <w:i/>
                <w:lang w:val="en-GB"/>
              </w:rPr>
              <w:t>, such as the withholding of an offer of future employment at the establishment of the traineeship provider</w:t>
            </w:r>
            <w:r w:rsidRPr="00E3770E">
              <w:rPr>
                <w:lang w:val="en-GB"/>
              </w:rPr>
              <w:t>, and all preparations for dismissal or its equivalent, of trainees on the grounds that they have exercised the rights provided for in this Directive or in other Union law applicable to workers.</w:t>
            </w:r>
          </w:p>
        </w:tc>
      </w:tr>
    </w:tbl>
    <w:p w14:paraId="0389E6D7"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C696FFD" w14:textId="77777777" w:rsidR="00F93AD3" w:rsidRPr="00E3770E" w:rsidRDefault="00F93AD3" w:rsidP="00F93AD3">
      <w:r w:rsidRPr="00E3770E">
        <w:rPr>
          <w:rStyle w:val="HideTWBExt"/>
          <w:rFonts w:eastAsiaTheme="majorEastAsia"/>
        </w:rPr>
        <w:t>&lt;/Amend&gt;</w:t>
      </w:r>
    </w:p>
    <w:p w14:paraId="53FA2B5B"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3F5E11DC"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16DFE98F"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70FD51D" w14:textId="77777777" w:rsidR="00F93AD3" w:rsidRPr="00E3770E" w:rsidRDefault="00F93AD3" w:rsidP="00F93AD3">
      <w:pPr>
        <w:pStyle w:val="NormalBold"/>
        <w:keepNext/>
      </w:pPr>
      <w:r w:rsidRPr="00E3770E">
        <w:rPr>
          <w:rStyle w:val="HideTWBExt"/>
          <w:rFonts w:eastAsiaTheme="majorEastAsia"/>
          <w:b w:val="0"/>
        </w:rPr>
        <w:t>&lt;Article&gt;</w:t>
      </w:r>
      <w:r w:rsidRPr="00E3770E">
        <w:t>Article 10 – paragraph 3</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40F1E407" w14:textId="77777777" w:rsidTr="00F93AD3">
        <w:trPr>
          <w:jc w:val="center"/>
        </w:trPr>
        <w:tc>
          <w:tcPr>
            <w:tcW w:w="9752" w:type="dxa"/>
            <w:gridSpan w:val="2"/>
          </w:tcPr>
          <w:p w14:paraId="256F7BEC" w14:textId="77777777" w:rsidR="00F93AD3" w:rsidRPr="00E3770E" w:rsidRDefault="00F93AD3" w:rsidP="00F93AD3">
            <w:pPr>
              <w:keepNext/>
            </w:pPr>
          </w:p>
        </w:tc>
      </w:tr>
      <w:tr w:rsidR="00F93AD3" w:rsidRPr="00E3770E" w14:paraId="160FED94" w14:textId="77777777" w:rsidTr="00F93AD3">
        <w:trPr>
          <w:jc w:val="center"/>
        </w:trPr>
        <w:tc>
          <w:tcPr>
            <w:tcW w:w="4876" w:type="dxa"/>
          </w:tcPr>
          <w:p w14:paraId="1AC5AB79" w14:textId="77777777" w:rsidR="00F93AD3" w:rsidRPr="00E3770E" w:rsidRDefault="00F93AD3" w:rsidP="00F93AD3">
            <w:pPr>
              <w:pStyle w:val="AmColumnHeading"/>
              <w:keepNext/>
            </w:pPr>
            <w:r w:rsidRPr="00E3770E">
              <w:t>Text proposed by the Commission</w:t>
            </w:r>
          </w:p>
        </w:tc>
        <w:tc>
          <w:tcPr>
            <w:tcW w:w="4876" w:type="dxa"/>
          </w:tcPr>
          <w:p w14:paraId="2C500D03" w14:textId="77777777" w:rsidR="00F93AD3" w:rsidRPr="00E3770E" w:rsidRDefault="00F93AD3" w:rsidP="00F93AD3">
            <w:pPr>
              <w:pStyle w:val="AmColumnHeading"/>
              <w:keepNext/>
            </w:pPr>
            <w:r w:rsidRPr="00E3770E">
              <w:t>Amendment</w:t>
            </w:r>
          </w:p>
        </w:tc>
      </w:tr>
      <w:tr w:rsidR="00F93AD3" w:rsidRPr="00E3770E" w14:paraId="2467775A" w14:textId="77777777" w:rsidTr="00F93AD3">
        <w:tblPrEx>
          <w:tblLook w:val="04A0" w:firstRow="1" w:lastRow="0" w:firstColumn="1" w:lastColumn="0" w:noHBand="0" w:noVBand="1"/>
        </w:tblPrEx>
        <w:trPr>
          <w:jc w:val="center"/>
        </w:trPr>
        <w:tc>
          <w:tcPr>
            <w:tcW w:w="4876" w:type="dxa"/>
            <w:hideMark/>
          </w:tcPr>
          <w:p w14:paraId="7C1A1729" w14:textId="77777777" w:rsidR="00F93AD3" w:rsidRPr="00E3770E" w:rsidRDefault="00F93AD3" w:rsidP="00F93AD3">
            <w:pPr>
              <w:pStyle w:val="Normal6"/>
              <w:rPr>
                <w:lang w:val="en-GB"/>
              </w:rPr>
            </w:pPr>
            <w:r w:rsidRPr="00E3770E">
              <w:rPr>
                <w:lang w:val="en-GB"/>
              </w:rPr>
              <w:t>3.</w:t>
            </w:r>
            <w:r w:rsidRPr="00E3770E">
              <w:rPr>
                <w:lang w:val="en-GB"/>
              </w:rPr>
              <w:tab/>
              <w:t xml:space="preserve">Trainees who consider that they have been dismissed, or have been subject to measures with equivalent effect, on the grounds that they have exercised the rights provided for in this Directive, or in other Union law applicable to workers, may request the </w:t>
            </w:r>
            <w:r w:rsidRPr="00E3770E">
              <w:rPr>
                <w:b/>
                <w:i/>
                <w:lang w:val="en-GB"/>
              </w:rPr>
              <w:t>employer to provide</w:t>
            </w:r>
            <w:r w:rsidRPr="00E3770E">
              <w:rPr>
                <w:lang w:val="en-GB"/>
              </w:rPr>
              <w:t xml:space="preserve"> duly substantiated grounds for the dismissal or the equivalent measures. The </w:t>
            </w:r>
            <w:r w:rsidRPr="00E3770E">
              <w:rPr>
                <w:b/>
                <w:i/>
              </w:rPr>
              <w:t>employer</w:t>
            </w:r>
            <w:r w:rsidRPr="00E3770E">
              <w:rPr>
                <w:lang w:val="en-GB"/>
              </w:rPr>
              <w:t xml:space="preserve"> shall provide those grounds in writing.</w:t>
            </w:r>
          </w:p>
        </w:tc>
        <w:tc>
          <w:tcPr>
            <w:tcW w:w="4876" w:type="dxa"/>
            <w:hideMark/>
          </w:tcPr>
          <w:p w14:paraId="0FF77C47" w14:textId="77777777" w:rsidR="00F93AD3" w:rsidRPr="00E3770E" w:rsidRDefault="00F93AD3" w:rsidP="00F93AD3">
            <w:pPr>
              <w:pStyle w:val="Normal6"/>
              <w:rPr>
                <w:szCs w:val="24"/>
                <w:lang w:val="en-GB"/>
              </w:rPr>
            </w:pPr>
            <w:r w:rsidRPr="00E3770E">
              <w:rPr>
                <w:lang w:val="en-GB"/>
              </w:rPr>
              <w:t>3.</w:t>
            </w:r>
            <w:r w:rsidRPr="00E3770E">
              <w:rPr>
                <w:lang w:val="en-GB"/>
              </w:rPr>
              <w:tab/>
              <w:t xml:space="preserve">Trainees who consider that they have been dismissed, or have been subject to measures with equivalent effect, on the grounds that they have exercised the rights provided for in this Directive, or in other Union law applicable to workers, may request the </w:t>
            </w:r>
            <w:r w:rsidRPr="00E3770E">
              <w:rPr>
                <w:b/>
                <w:i/>
                <w:lang w:val="en-GB"/>
              </w:rPr>
              <w:t>traineeship provider to supply</w:t>
            </w:r>
            <w:r w:rsidRPr="00E3770E">
              <w:rPr>
                <w:lang w:val="en-GB"/>
              </w:rPr>
              <w:t xml:space="preserve"> duly substantiated grounds for the dismissal or the equivalent measures. The </w:t>
            </w:r>
            <w:r w:rsidRPr="00E3770E">
              <w:rPr>
                <w:b/>
                <w:i/>
                <w:lang w:val="en-GB"/>
              </w:rPr>
              <w:t>traineeship provider</w:t>
            </w:r>
            <w:r w:rsidRPr="00E3770E">
              <w:rPr>
                <w:lang w:val="en-GB"/>
              </w:rPr>
              <w:t xml:space="preserve"> shall provide those grounds in writing.</w:t>
            </w:r>
          </w:p>
        </w:tc>
      </w:tr>
    </w:tbl>
    <w:p w14:paraId="305A7D15" w14:textId="77777777" w:rsidR="00F93AD3" w:rsidRPr="00E3770E" w:rsidRDefault="00F93AD3" w:rsidP="00F93AD3">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A7D49C0" w14:textId="77777777" w:rsidR="00F93AD3" w:rsidRPr="00E3770E" w:rsidRDefault="00F93AD3" w:rsidP="00F93AD3">
      <w:r w:rsidRPr="00E3770E">
        <w:rPr>
          <w:rStyle w:val="HideTWBExt"/>
          <w:rFonts w:eastAsiaTheme="majorEastAsia"/>
        </w:rPr>
        <w:t>&lt;/Amend&gt;</w:t>
      </w:r>
    </w:p>
    <w:p w14:paraId="53830A4A"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652E93EB"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46ED92CF"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325F361" w14:textId="77777777" w:rsidR="00F93AD3" w:rsidRPr="00E3770E" w:rsidRDefault="00F93AD3" w:rsidP="00F93AD3">
      <w:pPr>
        <w:pStyle w:val="NormalBold"/>
        <w:keepNext/>
      </w:pPr>
      <w:r w:rsidRPr="00E3770E">
        <w:rPr>
          <w:rStyle w:val="HideTWBExt"/>
          <w:rFonts w:eastAsiaTheme="majorEastAsia"/>
          <w:b w:val="0"/>
        </w:rPr>
        <w:t>&lt;Article&gt;</w:t>
      </w:r>
      <w:r w:rsidRPr="00E3770E">
        <w:t xml:space="preserve">Article 10 – paragraph </w:t>
      </w:r>
      <w:r w:rsidR="00F71CFB" w:rsidRPr="00E3770E">
        <w:t>4</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6E0FFCA2" w14:textId="77777777" w:rsidTr="00F71CFB">
        <w:trPr>
          <w:jc w:val="center"/>
        </w:trPr>
        <w:tc>
          <w:tcPr>
            <w:tcW w:w="9752" w:type="dxa"/>
            <w:gridSpan w:val="2"/>
          </w:tcPr>
          <w:p w14:paraId="01F6A476" w14:textId="77777777" w:rsidR="00F93AD3" w:rsidRPr="00E3770E" w:rsidRDefault="00F93AD3" w:rsidP="00F93AD3">
            <w:pPr>
              <w:keepNext/>
            </w:pPr>
          </w:p>
        </w:tc>
      </w:tr>
      <w:tr w:rsidR="00F93AD3" w:rsidRPr="00E3770E" w14:paraId="37F97498" w14:textId="77777777" w:rsidTr="00F71CFB">
        <w:trPr>
          <w:jc w:val="center"/>
        </w:trPr>
        <w:tc>
          <w:tcPr>
            <w:tcW w:w="4876" w:type="dxa"/>
          </w:tcPr>
          <w:p w14:paraId="765BD4C7" w14:textId="77777777" w:rsidR="00F93AD3" w:rsidRPr="00E3770E" w:rsidRDefault="00F93AD3" w:rsidP="00F93AD3">
            <w:pPr>
              <w:pStyle w:val="AmColumnHeading"/>
              <w:keepNext/>
            </w:pPr>
            <w:r w:rsidRPr="00E3770E">
              <w:t>Text proposed by the Commission</w:t>
            </w:r>
          </w:p>
        </w:tc>
        <w:tc>
          <w:tcPr>
            <w:tcW w:w="4876" w:type="dxa"/>
          </w:tcPr>
          <w:p w14:paraId="3BFEC5DD" w14:textId="77777777" w:rsidR="00F93AD3" w:rsidRPr="00E3770E" w:rsidRDefault="00F93AD3" w:rsidP="00F93AD3">
            <w:pPr>
              <w:pStyle w:val="AmColumnHeading"/>
              <w:keepNext/>
            </w:pPr>
            <w:r w:rsidRPr="00E3770E">
              <w:t>Amendment</w:t>
            </w:r>
          </w:p>
        </w:tc>
      </w:tr>
      <w:tr w:rsidR="00F71CFB" w:rsidRPr="00E3770E" w14:paraId="5EE011BE" w14:textId="77777777" w:rsidTr="00F71CFB">
        <w:tblPrEx>
          <w:tblLook w:val="04A0" w:firstRow="1" w:lastRow="0" w:firstColumn="1" w:lastColumn="0" w:noHBand="0" w:noVBand="1"/>
        </w:tblPrEx>
        <w:trPr>
          <w:jc w:val="center"/>
        </w:trPr>
        <w:tc>
          <w:tcPr>
            <w:tcW w:w="4876" w:type="dxa"/>
            <w:hideMark/>
          </w:tcPr>
          <w:p w14:paraId="77FAC5BB" w14:textId="77777777" w:rsidR="00F71CFB" w:rsidRPr="00E3770E" w:rsidRDefault="00F71CFB" w:rsidP="00AF0A81">
            <w:pPr>
              <w:pStyle w:val="Normal6"/>
              <w:rPr>
                <w:lang w:val="en-GB"/>
              </w:rPr>
            </w:pPr>
            <w:r w:rsidRPr="00E3770E">
              <w:rPr>
                <w:lang w:val="en-GB"/>
              </w:rPr>
              <w:t>4.</w:t>
            </w:r>
            <w:r w:rsidRPr="00E3770E">
              <w:rPr>
                <w:lang w:val="en-GB"/>
              </w:rPr>
              <w:tab/>
              <w:t xml:space="preserve">Member States shall take the necessary measures to ensure that, when trainees referred to in paragraph 3 establish, before a court or other competent authority or body, facts from which it may be presumed that there has been such a dismissal or equivalent measures, it shall be for the </w:t>
            </w:r>
            <w:r w:rsidRPr="00E3770E">
              <w:rPr>
                <w:b/>
                <w:i/>
                <w:lang w:val="en-GB"/>
              </w:rPr>
              <w:t>employer</w:t>
            </w:r>
            <w:r w:rsidRPr="00E3770E">
              <w:rPr>
                <w:lang w:val="en-GB"/>
              </w:rPr>
              <w:t xml:space="preserve"> to prove that the dismissal or equivalent measures were based on grounds other than those referred to in paragraph 2.</w:t>
            </w:r>
          </w:p>
        </w:tc>
        <w:tc>
          <w:tcPr>
            <w:tcW w:w="4876" w:type="dxa"/>
            <w:hideMark/>
          </w:tcPr>
          <w:p w14:paraId="6A8080F4" w14:textId="77777777" w:rsidR="00F71CFB" w:rsidRPr="00E3770E" w:rsidRDefault="00F71CFB" w:rsidP="00AF0A81">
            <w:pPr>
              <w:pStyle w:val="Normal6"/>
              <w:rPr>
                <w:szCs w:val="24"/>
                <w:lang w:val="en-GB"/>
              </w:rPr>
            </w:pPr>
            <w:r w:rsidRPr="00E3770E">
              <w:rPr>
                <w:lang w:val="en-GB"/>
              </w:rPr>
              <w:t>4.</w:t>
            </w:r>
            <w:r w:rsidRPr="00E3770E">
              <w:rPr>
                <w:lang w:val="en-GB"/>
              </w:rPr>
              <w:tab/>
              <w:t xml:space="preserve">Member States shall take the necessary measures to ensure that, when trainees referred to in paragraph 3 establish, before a court or other competent authority or body, facts from which it may be presumed that there has been such a dismissal or equivalent measures, it shall be for the </w:t>
            </w:r>
            <w:r w:rsidRPr="00E3770E">
              <w:rPr>
                <w:b/>
                <w:i/>
                <w:lang w:val="en-GB"/>
              </w:rPr>
              <w:t>traineeship provider</w:t>
            </w:r>
            <w:r w:rsidRPr="00E3770E">
              <w:rPr>
                <w:lang w:val="en-GB"/>
              </w:rPr>
              <w:t xml:space="preserve"> to prove that the dismissal or equivalent measures were based on grounds other than those referred to in paragraph 2.</w:t>
            </w:r>
          </w:p>
        </w:tc>
      </w:tr>
    </w:tbl>
    <w:p w14:paraId="55157E96"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4A63528" w14:textId="77777777" w:rsidR="00F93AD3" w:rsidRPr="00E3770E" w:rsidRDefault="00F93AD3" w:rsidP="00F93AD3">
      <w:r w:rsidRPr="00E3770E">
        <w:rPr>
          <w:rStyle w:val="HideTWBExt"/>
          <w:rFonts w:eastAsiaTheme="majorEastAsia"/>
        </w:rPr>
        <w:t>&lt;/Amend&gt;</w:t>
      </w:r>
    </w:p>
    <w:p w14:paraId="67521240"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52930F78"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6EC54FD9"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2952F32" w14:textId="77777777" w:rsidR="00F93AD3" w:rsidRPr="00E3770E" w:rsidRDefault="00F93AD3" w:rsidP="00F93AD3">
      <w:pPr>
        <w:pStyle w:val="NormalBold"/>
        <w:keepNext/>
      </w:pPr>
      <w:r w:rsidRPr="00E3770E">
        <w:rPr>
          <w:rStyle w:val="HideTWBExt"/>
          <w:rFonts w:eastAsiaTheme="majorEastAsia"/>
          <w:b w:val="0"/>
        </w:rPr>
        <w:t>&lt;Article&gt;</w:t>
      </w:r>
      <w:r w:rsidRPr="00E3770E">
        <w:t xml:space="preserve">Article 10 – paragraph </w:t>
      </w:r>
      <w:r w:rsidR="00F71CFB" w:rsidRPr="00E3770E">
        <w:t>4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4EA141B6" w14:textId="77777777" w:rsidTr="00F93AD3">
        <w:trPr>
          <w:jc w:val="center"/>
        </w:trPr>
        <w:tc>
          <w:tcPr>
            <w:tcW w:w="9752" w:type="dxa"/>
            <w:gridSpan w:val="2"/>
          </w:tcPr>
          <w:p w14:paraId="50405247" w14:textId="77777777" w:rsidR="00F93AD3" w:rsidRPr="00E3770E" w:rsidRDefault="00F93AD3" w:rsidP="00F93AD3">
            <w:pPr>
              <w:keepNext/>
            </w:pPr>
          </w:p>
        </w:tc>
      </w:tr>
      <w:tr w:rsidR="00F93AD3" w:rsidRPr="00E3770E" w14:paraId="7D4371BE" w14:textId="77777777" w:rsidTr="00F93AD3">
        <w:trPr>
          <w:jc w:val="center"/>
        </w:trPr>
        <w:tc>
          <w:tcPr>
            <w:tcW w:w="4876" w:type="dxa"/>
          </w:tcPr>
          <w:p w14:paraId="1B62CDBE" w14:textId="77777777" w:rsidR="00F93AD3" w:rsidRPr="00E3770E" w:rsidRDefault="00F93AD3" w:rsidP="00F93AD3">
            <w:pPr>
              <w:pStyle w:val="AmColumnHeading"/>
              <w:keepNext/>
            </w:pPr>
            <w:r w:rsidRPr="00E3770E">
              <w:t>Text proposed by the Commission</w:t>
            </w:r>
          </w:p>
        </w:tc>
        <w:tc>
          <w:tcPr>
            <w:tcW w:w="4876" w:type="dxa"/>
          </w:tcPr>
          <w:p w14:paraId="387BB7B5" w14:textId="77777777" w:rsidR="00F93AD3" w:rsidRPr="00E3770E" w:rsidRDefault="00F93AD3" w:rsidP="00F93AD3">
            <w:pPr>
              <w:pStyle w:val="AmColumnHeading"/>
              <w:keepNext/>
            </w:pPr>
            <w:r w:rsidRPr="00E3770E">
              <w:t>Amendment</w:t>
            </w:r>
          </w:p>
        </w:tc>
      </w:tr>
      <w:tr w:rsidR="00F93AD3" w:rsidRPr="00E3770E" w14:paraId="37895ADD" w14:textId="77777777" w:rsidTr="00F93AD3">
        <w:tblPrEx>
          <w:tblLook w:val="04A0" w:firstRow="1" w:lastRow="0" w:firstColumn="1" w:lastColumn="0" w:noHBand="0" w:noVBand="1"/>
        </w:tblPrEx>
        <w:trPr>
          <w:jc w:val="center"/>
        </w:trPr>
        <w:tc>
          <w:tcPr>
            <w:tcW w:w="4876" w:type="dxa"/>
          </w:tcPr>
          <w:p w14:paraId="1F6F81CF" w14:textId="77777777" w:rsidR="00F93AD3" w:rsidRPr="00E3770E" w:rsidRDefault="00F93AD3" w:rsidP="00F93AD3">
            <w:pPr>
              <w:pStyle w:val="Normal6"/>
              <w:rPr>
                <w:lang w:val="en-GB"/>
              </w:rPr>
            </w:pPr>
          </w:p>
        </w:tc>
        <w:tc>
          <w:tcPr>
            <w:tcW w:w="4876" w:type="dxa"/>
          </w:tcPr>
          <w:p w14:paraId="13D39860" w14:textId="77777777" w:rsidR="00F93AD3" w:rsidRPr="00E3770E" w:rsidRDefault="00F71CFB" w:rsidP="00F93AD3">
            <w:pPr>
              <w:pStyle w:val="Normal6"/>
              <w:rPr>
                <w:szCs w:val="24"/>
                <w:lang w:val="en-GB"/>
              </w:rPr>
            </w:pPr>
            <w:r w:rsidRPr="00E3770E">
              <w:rPr>
                <w:b/>
                <w:i/>
                <w:lang w:val="en-GB"/>
              </w:rPr>
              <w:t>4a.</w:t>
            </w:r>
            <w:r w:rsidRPr="00E3770E">
              <w:rPr>
                <w:b/>
                <w:i/>
                <w:lang w:val="en-GB"/>
              </w:rPr>
              <w:tab/>
              <w:t>Paragraph 4 shall not prevent Member States from introducing rules of evidence which are more favourable to trainees.</w:t>
            </w:r>
          </w:p>
        </w:tc>
      </w:tr>
    </w:tbl>
    <w:p w14:paraId="2B6FAEC5"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6909747" w14:textId="77777777" w:rsidR="00F93AD3" w:rsidRPr="00E3770E" w:rsidRDefault="00F93AD3" w:rsidP="00F93AD3">
      <w:r w:rsidRPr="00E3770E">
        <w:rPr>
          <w:rStyle w:val="HideTWBExt"/>
          <w:rFonts w:eastAsiaTheme="majorEastAsia"/>
        </w:rPr>
        <w:t>&lt;/Amend&gt;</w:t>
      </w:r>
    </w:p>
    <w:p w14:paraId="24086539" w14:textId="77777777" w:rsidR="00F93AD3" w:rsidRPr="00E3770E" w:rsidRDefault="00F93AD3" w:rsidP="00F93AD3">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711FFADE"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72E81B92"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4D7692DE" w14:textId="77777777" w:rsidR="00F93AD3" w:rsidRPr="00E3770E" w:rsidRDefault="00F93AD3" w:rsidP="00F93AD3">
      <w:pPr>
        <w:pStyle w:val="NormalBold"/>
        <w:keepNext/>
      </w:pPr>
      <w:r w:rsidRPr="00E3770E">
        <w:rPr>
          <w:rStyle w:val="HideTWBExt"/>
          <w:rFonts w:eastAsiaTheme="majorEastAsia"/>
          <w:b w:val="0"/>
        </w:rPr>
        <w:t>&lt;Article&gt;</w:t>
      </w:r>
      <w:r w:rsidRPr="00E3770E">
        <w:t xml:space="preserve">Article 10 – paragraph </w:t>
      </w:r>
      <w:r w:rsidR="00F71CFB" w:rsidRPr="00E3770E">
        <w:t>5</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20956E49" w14:textId="77777777" w:rsidTr="00F93AD3">
        <w:trPr>
          <w:jc w:val="center"/>
        </w:trPr>
        <w:tc>
          <w:tcPr>
            <w:tcW w:w="9752" w:type="dxa"/>
            <w:gridSpan w:val="2"/>
          </w:tcPr>
          <w:p w14:paraId="58ED3EF7" w14:textId="77777777" w:rsidR="00F93AD3" w:rsidRPr="00E3770E" w:rsidRDefault="00F93AD3" w:rsidP="00F93AD3">
            <w:pPr>
              <w:keepNext/>
            </w:pPr>
          </w:p>
        </w:tc>
      </w:tr>
      <w:tr w:rsidR="00F93AD3" w:rsidRPr="00E3770E" w14:paraId="6FD90A72" w14:textId="77777777" w:rsidTr="00F93AD3">
        <w:trPr>
          <w:jc w:val="center"/>
        </w:trPr>
        <w:tc>
          <w:tcPr>
            <w:tcW w:w="4876" w:type="dxa"/>
          </w:tcPr>
          <w:p w14:paraId="1FB4B738" w14:textId="77777777" w:rsidR="00F93AD3" w:rsidRPr="00E3770E" w:rsidRDefault="00F93AD3" w:rsidP="00F93AD3">
            <w:pPr>
              <w:pStyle w:val="AmColumnHeading"/>
              <w:keepNext/>
            </w:pPr>
            <w:r w:rsidRPr="00E3770E">
              <w:t>Text proposed by the Commission</w:t>
            </w:r>
          </w:p>
        </w:tc>
        <w:tc>
          <w:tcPr>
            <w:tcW w:w="4876" w:type="dxa"/>
          </w:tcPr>
          <w:p w14:paraId="72E5AADE" w14:textId="77777777" w:rsidR="00F93AD3" w:rsidRPr="00E3770E" w:rsidRDefault="00F93AD3" w:rsidP="00F93AD3">
            <w:pPr>
              <w:pStyle w:val="AmColumnHeading"/>
              <w:keepNext/>
            </w:pPr>
            <w:r w:rsidRPr="00E3770E">
              <w:t>Amendment</w:t>
            </w:r>
          </w:p>
        </w:tc>
      </w:tr>
      <w:tr w:rsidR="00F71CFB" w:rsidRPr="00E3770E" w14:paraId="7D0B016C" w14:textId="77777777" w:rsidTr="00AF0A81">
        <w:tblPrEx>
          <w:tblLook w:val="04A0" w:firstRow="1" w:lastRow="0" w:firstColumn="1" w:lastColumn="0" w:noHBand="0" w:noVBand="1"/>
        </w:tblPrEx>
        <w:trPr>
          <w:jc w:val="center"/>
        </w:trPr>
        <w:tc>
          <w:tcPr>
            <w:tcW w:w="4876" w:type="dxa"/>
            <w:hideMark/>
          </w:tcPr>
          <w:p w14:paraId="7472A4BB" w14:textId="77777777" w:rsidR="00F71CFB" w:rsidRPr="00E3770E" w:rsidRDefault="00F71CFB" w:rsidP="00F71CFB">
            <w:pPr>
              <w:pStyle w:val="Normal6"/>
              <w:rPr>
                <w:lang w:val="en-GB"/>
              </w:rPr>
            </w:pPr>
            <w:r w:rsidRPr="00E3770E">
              <w:rPr>
                <w:lang w:val="en-GB"/>
              </w:rPr>
              <w:t>5.</w:t>
            </w:r>
            <w:r w:rsidRPr="00E3770E">
              <w:rPr>
                <w:lang w:val="en-GB"/>
              </w:rPr>
              <w:tab/>
              <w:t>Member States shall not be required to apply paragraph 4 to proceedings in which it is for the court or other competent authority or body to investigate the facts of the case.</w:t>
            </w:r>
          </w:p>
        </w:tc>
        <w:tc>
          <w:tcPr>
            <w:tcW w:w="4876" w:type="dxa"/>
            <w:hideMark/>
          </w:tcPr>
          <w:p w14:paraId="6D269ABC" w14:textId="77777777" w:rsidR="00F71CFB" w:rsidRPr="00E3770E" w:rsidRDefault="00F71CFB" w:rsidP="00AF0A81">
            <w:pPr>
              <w:pStyle w:val="Normal6"/>
              <w:rPr>
                <w:szCs w:val="24"/>
                <w:lang w:val="en-GB"/>
              </w:rPr>
            </w:pPr>
            <w:r w:rsidRPr="00E3770E">
              <w:rPr>
                <w:lang w:val="en-GB"/>
              </w:rPr>
              <w:t>5.</w:t>
            </w:r>
            <w:r w:rsidRPr="00E3770E">
              <w:rPr>
                <w:lang w:val="en-GB"/>
              </w:rPr>
              <w:tab/>
              <w:t>Member States shall not be required to apply paragraph 4 to proceedings in which it is for the court or other competent authority or body to investigate the facts of the case.</w:t>
            </w:r>
          </w:p>
        </w:tc>
      </w:tr>
    </w:tbl>
    <w:p w14:paraId="2A42986D"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7DE61BE" w14:textId="77777777" w:rsidR="00F93AD3" w:rsidRPr="00E3770E" w:rsidRDefault="00F93AD3" w:rsidP="00F93AD3">
      <w:r w:rsidRPr="00E3770E">
        <w:rPr>
          <w:rStyle w:val="HideTWBExt"/>
          <w:rFonts w:eastAsiaTheme="majorEastAsia"/>
        </w:rPr>
        <w:t>&lt;/Amend&gt;</w:t>
      </w:r>
    </w:p>
    <w:p w14:paraId="09588F31"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257A041F"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the same Amendments 88-91, 312, 600, 601, 616, 621, 622, 602, 611, 610, 620 and replacing: 603-606, 608, 609, 613, 615, 618, 619, 624, 626, 607, 614, 617, 623, 625, CULT 51</w:t>
      </w:r>
      <w:r w:rsidRPr="00E3770E">
        <w:rPr>
          <w:rStyle w:val="HideTWBExt"/>
          <w:rFonts w:eastAsiaTheme="majorEastAsia"/>
          <w:b w:val="0"/>
          <w:lang w:val="en-GB"/>
        </w:rPr>
        <w:t>&lt;/Compromise&gt;</w:t>
      </w:r>
    </w:p>
    <w:p w14:paraId="54FCF160"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6C4E118" w14:textId="77777777" w:rsidR="00F93AD3" w:rsidRPr="00E3770E" w:rsidRDefault="00F93AD3" w:rsidP="00F93AD3">
      <w:pPr>
        <w:pStyle w:val="NormalBold"/>
        <w:keepNext/>
      </w:pPr>
      <w:r w:rsidRPr="00E3770E">
        <w:rPr>
          <w:rStyle w:val="HideTWBExt"/>
          <w:rFonts w:eastAsiaTheme="majorEastAsia"/>
          <w:b w:val="0"/>
        </w:rPr>
        <w:t>&lt;Article&gt;</w:t>
      </w:r>
      <w:r w:rsidRPr="00E3770E">
        <w:t xml:space="preserve">Article 10 – paragraph </w:t>
      </w:r>
      <w:r w:rsidR="00F71CFB" w:rsidRPr="00E3770E">
        <w:t>6</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679D1671" w14:textId="77777777" w:rsidTr="00F93AD3">
        <w:trPr>
          <w:jc w:val="center"/>
        </w:trPr>
        <w:tc>
          <w:tcPr>
            <w:tcW w:w="9752" w:type="dxa"/>
            <w:gridSpan w:val="2"/>
          </w:tcPr>
          <w:p w14:paraId="49FC1ACD" w14:textId="77777777" w:rsidR="00F93AD3" w:rsidRPr="00E3770E" w:rsidRDefault="00F93AD3" w:rsidP="00F93AD3">
            <w:pPr>
              <w:keepNext/>
            </w:pPr>
          </w:p>
        </w:tc>
      </w:tr>
      <w:tr w:rsidR="00F93AD3" w:rsidRPr="00E3770E" w14:paraId="73B0A23B" w14:textId="77777777" w:rsidTr="00F93AD3">
        <w:trPr>
          <w:jc w:val="center"/>
        </w:trPr>
        <w:tc>
          <w:tcPr>
            <w:tcW w:w="4876" w:type="dxa"/>
          </w:tcPr>
          <w:p w14:paraId="1072E371" w14:textId="77777777" w:rsidR="00F93AD3" w:rsidRPr="00E3770E" w:rsidRDefault="00F93AD3" w:rsidP="00F93AD3">
            <w:pPr>
              <w:pStyle w:val="AmColumnHeading"/>
              <w:keepNext/>
            </w:pPr>
            <w:r w:rsidRPr="00E3770E">
              <w:t>Text proposed by the Commission</w:t>
            </w:r>
          </w:p>
        </w:tc>
        <w:tc>
          <w:tcPr>
            <w:tcW w:w="4876" w:type="dxa"/>
          </w:tcPr>
          <w:p w14:paraId="228C193B" w14:textId="77777777" w:rsidR="00F93AD3" w:rsidRPr="00E3770E" w:rsidRDefault="00F93AD3" w:rsidP="00F93AD3">
            <w:pPr>
              <w:pStyle w:val="AmColumnHeading"/>
              <w:keepNext/>
            </w:pPr>
            <w:r w:rsidRPr="00E3770E">
              <w:t>Amendment</w:t>
            </w:r>
          </w:p>
        </w:tc>
      </w:tr>
      <w:tr w:rsidR="00F71CFB" w:rsidRPr="00E3770E" w14:paraId="34D9F94F" w14:textId="77777777" w:rsidTr="00AF0A81">
        <w:tblPrEx>
          <w:tblLook w:val="04A0" w:firstRow="1" w:lastRow="0" w:firstColumn="1" w:lastColumn="0" w:noHBand="0" w:noVBand="1"/>
        </w:tblPrEx>
        <w:trPr>
          <w:jc w:val="center"/>
        </w:trPr>
        <w:tc>
          <w:tcPr>
            <w:tcW w:w="4876" w:type="dxa"/>
            <w:hideMark/>
          </w:tcPr>
          <w:p w14:paraId="5A4C9B4E" w14:textId="77777777" w:rsidR="00F71CFB" w:rsidRPr="00E3770E" w:rsidRDefault="00F71CFB" w:rsidP="00AF0A81">
            <w:pPr>
              <w:pStyle w:val="Normal6"/>
              <w:rPr>
                <w:lang w:val="en-GB"/>
              </w:rPr>
            </w:pPr>
            <w:r w:rsidRPr="00E3770E">
              <w:rPr>
                <w:lang w:val="en-GB"/>
              </w:rPr>
              <w:t>6.</w:t>
            </w:r>
            <w:r w:rsidRPr="00E3770E">
              <w:rPr>
                <w:lang w:val="en-GB"/>
              </w:rPr>
              <w:tab/>
              <w:t>Paragraph 4 shall not apply to criminal proceedings, unless otherwise provided by the Member State.</w:t>
            </w:r>
          </w:p>
        </w:tc>
        <w:tc>
          <w:tcPr>
            <w:tcW w:w="4876" w:type="dxa"/>
            <w:hideMark/>
          </w:tcPr>
          <w:p w14:paraId="47EEF280" w14:textId="77777777" w:rsidR="00F71CFB" w:rsidRPr="00E3770E" w:rsidRDefault="00F71CFB" w:rsidP="00AF0A81">
            <w:pPr>
              <w:pStyle w:val="Normal6"/>
              <w:rPr>
                <w:szCs w:val="24"/>
                <w:lang w:val="en-GB"/>
              </w:rPr>
            </w:pPr>
            <w:r w:rsidRPr="00E3770E">
              <w:rPr>
                <w:lang w:val="en-GB"/>
              </w:rPr>
              <w:t>6.</w:t>
            </w:r>
            <w:r w:rsidRPr="00E3770E">
              <w:rPr>
                <w:lang w:val="en-GB"/>
              </w:rPr>
              <w:tab/>
              <w:t>Paragraph 4 shall not apply to criminal proceedings, unless otherwise provided by the Member State.</w:t>
            </w:r>
          </w:p>
        </w:tc>
      </w:tr>
    </w:tbl>
    <w:p w14:paraId="293E1940"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E5B8603" w14:textId="77777777" w:rsidR="00F93AD3" w:rsidRPr="00E3770E" w:rsidRDefault="00F93AD3" w:rsidP="00F93AD3">
      <w:r w:rsidRPr="00E3770E">
        <w:rPr>
          <w:rStyle w:val="HideTWBExt"/>
          <w:rFonts w:eastAsiaTheme="majorEastAsia"/>
        </w:rPr>
        <w:t>&lt;/Amend&gt;</w:t>
      </w:r>
    </w:p>
    <w:p w14:paraId="28311229"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10</w:t>
      </w:r>
      <w:r w:rsidRPr="00E3770E">
        <w:rPr>
          <w:rStyle w:val="HideTWBExt"/>
          <w:rFonts w:eastAsiaTheme="majorEastAsia"/>
          <w:b w:val="0"/>
        </w:rPr>
        <w:t>&lt;/NumAm&gt;</w:t>
      </w:r>
    </w:p>
    <w:p w14:paraId="7D92660A"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the same Amendments 88-91, 312, 600, 601, 616, 621, 622, 602, 611, 610, 620 and replacing: 603-606, 608, 609, 613, 615, 618, 619, 624, 626, 607, 614, </w:t>
      </w:r>
      <w:r w:rsidRPr="00E3770E">
        <w:rPr>
          <w:b w:val="0"/>
          <w:lang w:val="en-GB"/>
        </w:rPr>
        <w:lastRenderedPageBreak/>
        <w:t>617, 623, 625, CULT 51</w:t>
      </w:r>
      <w:r w:rsidRPr="00E3770E">
        <w:rPr>
          <w:rStyle w:val="HideTWBExt"/>
          <w:rFonts w:eastAsiaTheme="majorEastAsia"/>
          <w:b w:val="0"/>
          <w:lang w:val="en-GB"/>
        </w:rPr>
        <w:t>&lt;/Compromise&gt;</w:t>
      </w:r>
    </w:p>
    <w:p w14:paraId="746181D8"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BBF312E" w14:textId="77777777" w:rsidR="00F93AD3" w:rsidRPr="00E3770E" w:rsidRDefault="00F93AD3" w:rsidP="00F93AD3">
      <w:pPr>
        <w:pStyle w:val="NormalBold"/>
        <w:keepNext/>
      </w:pPr>
      <w:r w:rsidRPr="00E3770E">
        <w:rPr>
          <w:rStyle w:val="HideTWBExt"/>
          <w:rFonts w:eastAsiaTheme="majorEastAsia"/>
          <w:b w:val="0"/>
        </w:rPr>
        <w:t>&lt;Article&gt;</w:t>
      </w:r>
      <w:r w:rsidR="00F71CFB" w:rsidRPr="00E3770E">
        <w:t>Recital 35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20DD5A1A" w14:textId="77777777" w:rsidTr="00F93AD3">
        <w:trPr>
          <w:jc w:val="center"/>
        </w:trPr>
        <w:tc>
          <w:tcPr>
            <w:tcW w:w="9752" w:type="dxa"/>
            <w:gridSpan w:val="2"/>
          </w:tcPr>
          <w:p w14:paraId="50CE9956" w14:textId="77777777" w:rsidR="00F93AD3" w:rsidRPr="00E3770E" w:rsidRDefault="00F93AD3" w:rsidP="00F93AD3">
            <w:pPr>
              <w:keepNext/>
            </w:pPr>
          </w:p>
        </w:tc>
      </w:tr>
      <w:tr w:rsidR="00F93AD3" w:rsidRPr="00E3770E" w14:paraId="66D4C3B4" w14:textId="77777777" w:rsidTr="00F93AD3">
        <w:trPr>
          <w:jc w:val="center"/>
        </w:trPr>
        <w:tc>
          <w:tcPr>
            <w:tcW w:w="4876" w:type="dxa"/>
          </w:tcPr>
          <w:p w14:paraId="66D65376" w14:textId="77777777" w:rsidR="00F93AD3" w:rsidRPr="00E3770E" w:rsidRDefault="00F93AD3" w:rsidP="00F93AD3">
            <w:pPr>
              <w:pStyle w:val="AmColumnHeading"/>
              <w:keepNext/>
            </w:pPr>
            <w:r w:rsidRPr="00E3770E">
              <w:t>Text proposed by the Commission</w:t>
            </w:r>
          </w:p>
        </w:tc>
        <w:tc>
          <w:tcPr>
            <w:tcW w:w="4876" w:type="dxa"/>
          </w:tcPr>
          <w:p w14:paraId="474CC2AA" w14:textId="77777777" w:rsidR="00F93AD3" w:rsidRPr="00E3770E" w:rsidRDefault="00F93AD3" w:rsidP="00F93AD3">
            <w:pPr>
              <w:pStyle w:val="AmColumnHeading"/>
              <w:keepNext/>
            </w:pPr>
            <w:r w:rsidRPr="00E3770E">
              <w:t>Amendment</w:t>
            </w:r>
          </w:p>
        </w:tc>
      </w:tr>
      <w:tr w:rsidR="00F93AD3" w:rsidRPr="00E3770E" w14:paraId="06B66CD4" w14:textId="77777777" w:rsidTr="00F93AD3">
        <w:tblPrEx>
          <w:tblLook w:val="04A0" w:firstRow="1" w:lastRow="0" w:firstColumn="1" w:lastColumn="0" w:noHBand="0" w:noVBand="1"/>
        </w:tblPrEx>
        <w:trPr>
          <w:jc w:val="center"/>
        </w:trPr>
        <w:tc>
          <w:tcPr>
            <w:tcW w:w="4876" w:type="dxa"/>
          </w:tcPr>
          <w:p w14:paraId="0B64C954" w14:textId="77777777" w:rsidR="00F93AD3" w:rsidRPr="00E3770E" w:rsidRDefault="00F93AD3" w:rsidP="00F93AD3">
            <w:pPr>
              <w:pStyle w:val="Normal6"/>
              <w:rPr>
                <w:lang w:val="en-GB"/>
              </w:rPr>
            </w:pPr>
          </w:p>
        </w:tc>
        <w:tc>
          <w:tcPr>
            <w:tcW w:w="4876" w:type="dxa"/>
          </w:tcPr>
          <w:p w14:paraId="348C5570" w14:textId="039E1CC9" w:rsidR="00F93AD3" w:rsidRPr="00E3770E" w:rsidRDefault="00C64289" w:rsidP="00C64289">
            <w:pPr>
              <w:pStyle w:val="Normal6"/>
              <w:rPr>
                <w:szCs w:val="24"/>
                <w:lang w:val="en-GB"/>
              </w:rPr>
            </w:pPr>
            <w:r w:rsidRPr="00E3770E">
              <w:rPr>
                <w:b/>
                <w:i/>
                <w:lang w:val="en-GB"/>
              </w:rPr>
              <w:t xml:space="preserve">The burden of proof with regard to establishing that there has been no dismissal or equivalent detriment on the grounds that trainees have exercised their rights provided for in this Directive or in other Union law applicable to workers, should fall on traineeship providers when trainees establish, before a court or other competent authority or body, facts from which it may be presumed that they have been dismissed, or have been subject to measures with equivalent effect, such as the withholding of an offer of future employment at the establishment of the traineeship provider, on such grounds. It should be possible for Member States not to apply that rule in proceedings in which the assessment of the facts is entrusted to a court or other competent authority or body, in particular in systems where dismissal has to be approved beforehand by such authority or body. </w:t>
            </w:r>
          </w:p>
        </w:tc>
      </w:tr>
    </w:tbl>
    <w:p w14:paraId="1F79AAE7"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199E2800" w14:textId="77777777" w:rsidR="00F93AD3" w:rsidRPr="00E3770E" w:rsidRDefault="00F93AD3" w:rsidP="00F93AD3">
      <w:r w:rsidRPr="00E3770E">
        <w:rPr>
          <w:rStyle w:val="HideTWBExt"/>
          <w:rFonts w:eastAsiaTheme="majorEastAsia"/>
        </w:rPr>
        <w:t>&lt;/Amend&gt;</w:t>
      </w:r>
    </w:p>
    <w:p w14:paraId="637157CC"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00F71CFB" w:rsidRPr="00E3770E">
        <w:t>5</w:t>
      </w:r>
      <w:r w:rsidRPr="00E3770E">
        <w:rPr>
          <w:rStyle w:val="HideTWBExt"/>
          <w:rFonts w:eastAsiaTheme="majorEastAsia"/>
          <w:b w:val="0"/>
        </w:rPr>
        <w:t>&lt;/NumAm&gt;</w:t>
      </w:r>
    </w:p>
    <w:p w14:paraId="0E42181C"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F71CFB" w:rsidRPr="00E3770E">
        <w:rPr>
          <w:b w:val="0"/>
          <w:lang w:val="en-GB"/>
        </w:rPr>
        <w:t xml:space="preserve">315, 632 </w:t>
      </w:r>
      <w:r w:rsidRPr="00E3770E">
        <w:rPr>
          <w:rStyle w:val="HideTWBExt"/>
          <w:rFonts w:eastAsiaTheme="majorEastAsia"/>
          <w:b w:val="0"/>
          <w:lang w:val="en-GB"/>
        </w:rPr>
        <w:t>&lt;/Compromise&gt;</w:t>
      </w:r>
    </w:p>
    <w:p w14:paraId="18A3AC56"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A1721A1" w14:textId="77777777" w:rsidR="00F93AD3" w:rsidRPr="00E3770E" w:rsidRDefault="00F93AD3" w:rsidP="00F93AD3">
      <w:pPr>
        <w:pStyle w:val="NormalBold"/>
        <w:keepNext/>
      </w:pPr>
      <w:r w:rsidRPr="00E3770E">
        <w:rPr>
          <w:rStyle w:val="HideTWBExt"/>
          <w:rFonts w:eastAsiaTheme="majorEastAsia"/>
          <w:b w:val="0"/>
        </w:rPr>
        <w:t>&lt;Article&gt;</w:t>
      </w:r>
      <w:r w:rsidRPr="00E3770E">
        <w:t>Article 10</w:t>
      </w:r>
      <w:r w:rsidR="00F71CFB" w:rsidRPr="00E3770E">
        <w:t xml:space="preserve"> 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62C86795" w14:textId="77777777" w:rsidTr="00F93AD3">
        <w:trPr>
          <w:jc w:val="center"/>
        </w:trPr>
        <w:tc>
          <w:tcPr>
            <w:tcW w:w="9752" w:type="dxa"/>
            <w:gridSpan w:val="2"/>
          </w:tcPr>
          <w:p w14:paraId="4471F4C8" w14:textId="77777777" w:rsidR="00F93AD3" w:rsidRPr="00E3770E" w:rsidRDefault="00F93AD3" w:rsidP="00F93AD3">
            <w:pPr>
              <w:keepNext/>
            </w:pPr>
          </w:p>
        </w:tc>
      </w:tr>
      <w:tr w:rsidR="00F93AD3" w:rsidRPr="00E3770E" w14:paraId="6F056BBA" w14:textId="77777777" w:rsidTr="00F93AD3">
        <w:trPr>
          <w:jc w:val="center"/>
        </w:trPr>
        <w:tc>
          <w:tcPr>
            <w:tcW w:w="4876" w:type="dxa"/>
          </w:tcPr>
          <w:p w14:paraId="3D3AB18B" w14:textId="77777777" w:rsidR="00F93AD3" w:rsidRPr="00E3770E" w:rsidRDefault="00F93AD3" w:rsidP="00F93AD3">
            <w:pPr>
              <w:pStyle w:val="AmColumnHeading"/>
              <w:keepNext/>
            </w:pPr>
            <w:r w:rsidRPr="00E3770E">
              <w:t>Text proposed by the Commission</w:t>
            </w:r>
          </w:p>
        </w:tc>
        <w:tc>
          <w:tcPr>
            <w:tcW w:w="4876" w:type="dxa"/>
          </w:tcPr>
          <w:p w14:paraId="0FBA095A" w14:textId="77777777" w:rsidR="00F93AD3" w:rsidRPr="00E3770E" w:rsidRDefault="00F93AD3" w:rsidP="00F93AD3">
            <w:pPr>
              <w:pStyle w:val="AmColumnHeading"/>
              <w:keepNext/>
            </w:pPr>
            <w:r w:rsidRPr="00E3770E">
              <w:t>Amendment</w:t>
            </w:r>
          </w:p>
        </w:tc>
      </w:tr>
      <w:tr w:rsidR="00F93AD3" w:rsidRPr="00E3770E" w14:paraId="48876BE9" w14:textId="77777777" w:rsidTr="00F93AD3">
        <w:tblPrEx>
          <w:tblLook w:val="04A0" w:firstRow="1" w:lastRow="0" w:firstColumn="1" w:lastColumn="0" w:noHBand="0" w:noVBand="1"/>
        </w:tblPrEx>
        <w:trPr>
          <w:jc w:val="center"/>
        </w:trPr>
        <w:tc>
          <w:tcPr>
            <w:tcW w:w="4876" w:type="dxa"/>
          </w:tcPr>
          <w:p w14:paraId="3E02BAF4" w14:textId="77777777" w:rsidR="00F93AD3" w:rsidRPr="00E3770E" w:rsidRDefault="00F93AD3" w:rsidP="00F93AD3">
            <w:pPr>
              <w:pStyle w:val="Normal6"/>
              <w:rPr>
                <w:lang w:val="en-GB"/>
              </w:rPr>
            </w:pPr>
          </w:p>
        </w:tc>
        <w:tc>
          <w:tcPr>
            <w:tcW w:w="4876" w:type="dxa"/>
          </w:tcPr>
          <w:p w14:paraId="09CAEA33" w14:textId="77777777" w:rsidR="00F93AD3" w:rsidRPr="00E3770E" w:rsidRDefault="00F71CFB" w:rsidP="00F71CFB">
            <w:pPr>
              <w:pStyle w:val="Normal6"/>
              <w:jc w:val="center"/>
              <w:rPr>
                <w:szCs w:val="24"/>
                <w:lang w:val="en-GB"/>
              </w:rPr>
            </w:pPr>
            <w:r w:rsidRPr="00E3770E">
              <w:rPr>
                <w:b/>
                <w:i/>
                <w:lang w:val="en-GB"/>
              </w:rPr>
              <w:t>Article10a</w:t>
            </w:r>
          </w:p>
        </w:tc>
      </w:tr>
      <w:tr w:rsidR="00F71CFB" w:rsidRPr="00E3770E" w14:paraId="4E34A615" w14:textId="77777777" w:rsidTr="00AF0A81">
        <w:tblPrEx>
          <w:tblLook w:val="04A0" w:firstRow="1" w:lastRow="0" w:firstColumn="1" w:lastColumn="0" w:noHBand="0" w:noVBand="1"/>
        </w:tblPrEx>
        <w:trPr>
          <w:jc w:val="center"/>
        </w:trPr>
        <w:tc>
          <w:tcPr>
            <w:tcW w:w="4876" w:type="dxa"/>
          </w:tcPr>
          <w:p w14:paraId="0E43AB21" w14:textId="77777777" w:rsidR="00F71CFB" w:rsidRPr="00E3770E" w:rsidRDefault="00F71CFB" w:rsidP="00AF0A81">
            <w:pPr>
              <w:pStyle w:val="Normal6"/>
              <w:rPr>
                <w:lang w:val="en-GB"/>
              </w:rPr>
            </w:pPr>
          </w:p>
        </w:tc>
        <w:tc>
          <w:tcPr>
            <w:tcW w:w="4876" w:type="dxa"/>
            <w:hideMark/>
          </w:tcPr>
          <w:p w14:paraId="5508D087" w14:textId="534A25A6" w:rsidR="00F71CFB" w:rsidRPr="00E3770E" w:rsidRDefault="00F71CFB" w:rsidP="00AF0A81">
            <w:pPr>
              <w:pStyle w:val="Normal6"/>
              <w:jc w:val="center"/>
              <w:rPr>
                <w:szCs w:val="24"/>
                <w:lang w:val="en-GB"/>
              </w:rPr>
            </w:pPr>
            <w:r w:rsidRPr="00E3770E">
              <w:rPr>
                <w:b/>
                <w:i/>
                <w:lang w:val="en-GB"/>
              </w:rPr>
              <w:t>Collection, and monitoring of data</w:t>
            </w:r>
          </w:p>
        </w:tc>
      </w:tr>
      <w:tr w:rsidR="00F71CFB" w:rsidRPr="00E3770E" w14:paraId="31100742" w14:textId="77777777" w:rsidTr="00AF0A81">
        <w:tblPrEx>
          <w:tblLook w:val="04A0" w:firstRow="1" w:lastRow="0" w:firstColumn="1" w:lastColumn="0" w:noHBand="0" w:noVBand="1"/>
        </w:tblPrEx>
        <w:trPr>
          <w:jc w:val="center"/>
        </w:trPr>
        <w:tc>
          <w:tcPr>
            <w:tcW w:w="4876" w:type="dxa"/>
          </w:tcPr>
          <w:p w14:paraId="54D441B4" w14:textId="77777777" w:rsidR="00F71CFB" w:rsidRPr="00E3770E" w:rsidRDefault="00F71CFB" w:rsidP="00AF0A81">
            <w:pPr>
              <w:pStyle w:val="Normal6"/>
              <w:rPr>
                <w:lang w:val="en-GB"/>
              </w:rPr>
            </w:pPr>
          </w:p>
        </w:tc>
        <w:tc>
          <w:tcPr>
            <w:tcW w:w="4876" w:type="dxa"/>
            <w:hideMark/>
          </w:tcPr>
          <w:p w14:paraId="6DE97A91" w14:textId="743DFB01" w:rsidR="00F71CFB" w:rsidRPr="00E3770E" w:rsidRDefault="00F71CFB" w:rsidP="00F71CFB">
            <w:pPr>
              <w:pStyle w:val="Normal6"/>
              <w:rPr>
                <w:szCs w:val="24"/>
                <w:lang w:val="en-GB"/>
              </w:rPr>
            </w:pPr>
            <w:r w:rsidRPr="00E3770E">
              <w:rPr>
                <w:b/>
                <w:i/>
                <w:lang w:val="en-GB"/>
              </w:rPr>
              <w:t xml:space="preserve">1. </w:t>
            </w:r>
            <w:r w:rsidRPr="00E3770E">
              <w:rPr>
                <w:b/>
                <w:i/>
                <w:lang w:val="en-GB"/>
              </w:rPr>
              <w:tab/>
              <w:t xml:space="preserve">Member States shall ensure that effective data is collected for the purpose of monitoring the quality of traineeships, </w:t>
            </w:r>
            <w:r w:rsidRPr="00E3770E">
              <w:rPr>
                <w:b/>
                <w:i/>
                <w:lang w:val="en-GB"/>
              </w:rPr>
              <w:lastRenderedPageBreak/>
              <w:t>in accordance with the implementing acts adopted by the Commission pursuant to paragraph 3.</w:t>
            </w:r>
          </w:p>
        </w:tc>
      </w:tr>
      <w:tr w:rsidR="00F71CFB" w:rsidRPr="00E3770E" w14:paraId="07A4C4CA" w14:textId="77777777" w:rsidTr="00AF0A81">
        <w:tblPrEx>
          <w:tblLook w:val="04A0" w:firstRow="1" w:lastRow="0" w:firstColumn="1" w:lastColumn="0" w:noHBand="0" w:noVBand="1"/>
        </w:tblPrEx>
        <w:trPr>
          <w:jc w:val="center"/>
        </w:trPr>
        <w:tc>
          <w:tcPr>
            <w:tcW w:w="4876" w:type="dxa"/>
          </w:tcPr>
          <w:p w14:paraId="4EF34F1C" w14:textId="77777777" w:rsidR="00F71CFB" w:rsidRPr="00E3770E" w:rsidRDefault="00F71CFB" w:rsidP="00AF0A81">
            <w:pPr>
              <w:pStyle w:val="Normal6"/>
              <w:rPr>
                <w:lang w:val="en-GB"/>
              </w:rPr>
            </w:pPr>
          </w:p>
        </w:tc>
        <w:tc>
          <w:tcPr>
            <w:tcW w:w="4876" w:type="dxa"/>
          </w:tcPr>
          <w:p w14:paraId="672EC0BB" w14:textId="77777777" w:rsidR="00F71CFB" w:rsidRPr="00E3770E" w:rsidRDefault="00F71CFB" w:rsidP="00F71CFB">
            <w:pPr>
              <w:pStyle w:val="Normal6"/>
              <w:rPr>
                <w:b/>
                <w:i/>
                <w:lang w:val="en-GB"/>
              </w:rPr>
            </w:pPr>
            <w:r w:rsidRPr="00E3770E">
              <w:rPr>
                <w:b/>
                <w:bCs/>
                <w:i/>
                <w:iCs/>
                <w:szCs w:val="24"/>
                <w:lang w:val="en-GB"/>
              </w:rPr>
              <w:t>Such data shall include the following information:</w:t>
            </w:r>
          </w:p>
        </w:tc>
      </w:tr>
      <w:tr w:rsidR="00F71CFB" w:rsidRPr="00E3770E" w14:paraId="6EABCEA2" w14:textId="77777777" w:rsidTr="00AF0A81">
        <w:tblPrEx>
          <w:tblLook w:val="04A0" w:firstRow="1" w:lastRow="0" w:firstColumn="1" w:lastColumn="0" w:noHBand="0" w:noVBand="1"/>
        </w:tblPrEx>
        <w:trPr>
          <w:jc w:val="center"/>
        </w:trPr>
        <w:tc>
          <w:tcPr>
            <w:tcW w:w="4876" w:type="dxa"/>
          </w:tcPr>
          <w:p w14:paraId="571E40B7" w14:textId="77777777" w:rsidR="00F71CFB" w:rsidRPr="00E3770E" w:rsidRDefault="00F71CFB" w:rsidP="00AF0A81">
            <w:pPr>
              <w:pStyle w:val="Normal6"/>
              <w:rPr>
                <w:lang w:val="en-GB"/>
              </w:rPr>
            </w:pPr>
          </w:p>
        </w:tc>
        <w:tc>
          <w:tcPr>
            <w:tcW w:w="4876" w:type="dxa"/>
          </w:tcPr>
          <w:p w14:paraId="3EA58353" w14:textId="77777777" w:rsidR="00F71CFB" w:rsidRPr="00E3770E" w:rsidRDefault="00F71CFB" w:rsidP="00F71CFB">
            <w:pPr>
              <w:pStyle w:val="Normal6"/>
              <w:rPr>
                <w:b/>
                <w:i/>
                <w:lang w:val="en-GB"/>
              </w:rPr>
            </w:pPr>
            <w:r w:rsidRPr="00E3770E">
              <w:rPr>
                <w:b/>
                <w:i/>
                <w:lang w:val="en-GB"/>
              </w:rPr>
              <w:t>(a)</w:t>
            </w:r>
            <w:r w:rsidRPr="00E3770E">
              <w:rPr>
                <w:b/>
                <w:i/>
                <w:lang w:val="en-GB"/>
              </w:rPr>
              <w:tab/>
            </w:r>
            <w:r w:rsidRPr="00E3770E">
              <w:rPr>
                <w:b/>
                <w:bCs/>
                <w:i/>
                <w:iCs/>
                <w:szCs w:val="24"/>
                <w:lang w:val="en-GB"/>
              </w:rPr>
              <w:t>the number of traineeships;</w:t>
            </w:r>
          </w:p>
        </w:tc>
      </w:tr>
      <w:tr w:rsidR="00F71CFB" w:rsidRPr="00E3770E" w14:paraId="78A32EC0" w14:textId="77777777" w:rsidTr="00AF0A81">
        <w:tblPrEx>
          <w:tblLook w:val="04A0" w:firstRow="1" w:lastRow="0" w:firstColumn="1" w:lastColumn="0" w:noHBand="0" w:noVBand="1"/>
        </w:tblPrEx>
        <w:trPr>
          <w:jc w:val="center"/>
        </w:trPr>
        <w:tc>
          <w:tcPr>
            <w:tcW w:w="4876" w:type="dxa"/>
          </w:tcPr>
          <w:p w14:paraId="502301A1" w14:textId="77777777" w:rsidR="00F71CFB" w:rsidRPr="00E3770E" w:rsidRDefault="00F71CFB" w:rsidP="00AF0A81">
            <w:pPr>
              <w:pStyle w:val="Normal6"/>
              <w:rPr>
                <w:lang w:val="en-GB"/>
              </w:rPr>
            </w:pPr>
          </w:p>
        </w:tc>
        <w:tc>
          <w:tcPr>
            <w:tcW w:w="4876" w:type="dxa"/>
          </w:tcPr>
          <w:p w14:paraId="6A02632A" w14:textId="77777777" w:rsidR="00F71CFB" w:rsidRPr="00E3770E" w:rsidRDefault="00F71CFB" w:rsidP="00F71CFB">
            <w:pPr>
              <w:pStyle w:val="Normal6"/>
              <w:rPr>
                <w:b/>
                <w:i/>
                <w:lang w:val="en-GB"/>
              </w:rPr>
            </w:pPr>
            <w:r w:rsidRPr="00E3770E">
              <w:rPr>
                <w:b/>
                <w:i/>
                <w:lang w:val="en-GB"/>
              </w:rPr>
              <w:t>(b)</w:t>
            </w:r>
            <w:r w:rsidRPr="00E3770E">
              <w:rPr>
                <w:b/>
                <w:i/>
                <w:lang w:val="en-GB"/>
              </w:rPr>
              <w:tab/>
            </w:r>
            <w:r w:rsidRPr="00E3770E">
              <w:rPr>
                <w:b/>
                <w:bCs/>
                <w:i/>
                <w:iCs/>
                <w:szCs w:val="24"/>
                <w:lang w:val="en-GB"/>
              </w:rPr>
              <w:t>the number of traineeship providers;</w:t>
            </w:r>
          </w:p>
        </w:tc>
      </w:tr>
      <w:tr w:rsidR="00F71CFB" w:rsidRPr="00E3770E" w14:paraId="29283273" w14:textId="77777777" w:rsidTr="00AF0A81">
        <w:tblPrEx>
          <w:tblLook w:val="04A0" w:firstRow="1" w:lastRow="0" w:firstColumn="1" w:lastColumn="0" w:noHBand="0" w:noVBand="1"/>
        </w:tblPrEx>
        <w:trPr>
          <w:jc w:val="center"/>
        </w:trPr>
        <w:tc>
          <w:tcPr>
            <w:tcW w:w="4876" w:type="dxa"/>
          </w:tcPr>
          <w:p w14:paraId="27457C8E" w14:textId="77777777" w:rsidR="00F71CFB" w:rsidRPr="00E3770E" w:rsidRDefault="00F71CFB" w:rsidP="00AF0A81">
            <w:pPr>
              <w:pStyle w:val="Normal6"/>
              <w:rPr>
                <w:lang w:val="en-GB"/>
              </w:rPr>
            </w:pPr>
          </w:p>
        </w:tc>
        <w:tc>
          <w:tcPr>
            <w:tcW w:w="4876" w:type="dxa"/>
          </w:tcPr>
          <w:p w14:paraId="2FC8105B" w14:textId="77777777" w:rsidR="00F71CFB" w:rsidRPr="00E3770E" w:rsidRDefault="00F71CFB" w:rsidP="00F71CFB">
            <w:pPr>
              <w:pStyle w:val="Normal6"/>
              <w:rPr>
                <w:b/>
                <w:i/>
                <w:lang w:val="en-GB"/>
              </w:rPr>
            </w:pPr>
            <w:r w:rsidRPr="00E3770E">
              <w:rPr>
                <w:b/>
                <w:i/>
                <w:lang w:val="en-GB"/>
              </w:rPr>
              <w:t>(c)</w:t>
            </w:r>
            <w:r w:rsidRPr="00E3770E">
              <w:rPr>
                <w:b/>
                <w:i/>
                <w:lang w:val="en-GB"/>
              </w:rPr>
              <w:tab/>
            </w:r>
            <w:r w:rsidRPr="00E3770E">
              <w:rPr>
                <w:b/>
                <w:bCs/>
                <w:i/>
                <w:iCs/>
                <w:szCs w:val="24"/>
                <w:lang w:val="en-GB"/>
              </w:rPr>
              <w:t>the proportion of traineeships leading to standard employment in the same sector;</w:t>
            </w:r>
          </w:p>
        </w:tc>
      </w:tr>
      <w:tr w:rsidR="00F71CFB" w:rsidRPr="00E3770E" w14:paraId="3D61D484" w14:textId="77777777" w:rsidTr="00AF0A81">
        <w:tblPrEx>
          <w:tblLook w:val="04A0" w:firstRow="1" w:lastRow="0" w:firstColumn="1" w:lastColumn="0" w:noHBand="0" w:noVBand="1"/>
        </w:tblPrEx>
        <w:trPr>
          <w:jc w:val="center"/>
        </w:trPr>
        <w:tc>
          <w:tcPr>
            <w:tcW w:w="4876" w:type="dxa"/>
          </w:tcPr>
          <w:p w14:paraId="062432E2" w14:textId="77777777" w:rsidR="00F71CFB" w:rsidRPr="00E3770E" w:rsidRDefault="00F71CFB" w:rsidP="00AF0A81">
            <w:pPr>
              <w:pStyle w:val="Normal6"/>
              <w:rPr>
                <w:lang w:val="en-GB"/>
              </w:rPr>
            </w:pPr>
          </w:p>
        </w:tc>
        <w:tc>
          <w:tcPr>
            <w:tcW w:w="4876" w:type="dxa"/>
          </w:tcPr>
          <w:p w14:paraId="35C0B80E" w14:textId="77777777" w:rsidR="00F71CFB" w:rsidRPr="00E3770E" w:rsidRDefault="00F71CFB" w:rsidP="00F71CFB">
            <w:pPr>
              <w:pStyle w:val="Normal6"/>
              <w:rPr>
                <w:b/>
                <w:i/>
                <w:lang w:val="en-GB"/>
              </w:rPr>
            </w:pPr>
            <w:r w:rsidRPr="00E3770E">
              <w:rPr>
                <w:b/>
                <w:i/>
                <w:lang w:val="en-GB"/>
              </w:rPr>
              <w:t>(d)</w:t>
            </w:r>
            <w:r w:rsidRPr="00E3770E">
              <w:rPr>
                <w:b/>
                <w:i/>
                <w:lang w:val="en-GB"/>
              </w:rPr>
              <w:tab/>
            </w:r>
            <w:r w:rsidRPr="00E3770E">
              <w:rPr>
                <w:b/>
                <w:bCs/>
                <w:i/>
                <w:iCs/>
                <w:szCs w:val="24"/>
                <w:lang w:val="en-GB"/>
              </w:rPr>
              <w:t>the number of controls and inspections carried out by the competent authorities;</w:t>
            </w:r>
          </w:p>
        </w:tc>
      </w:tr>
      <w:tr w:rsidR="00F71CFB" w:rsidRPr="00E3770E" w14:paraId="731E7441" w14:textId="77777777" w:rsidTr="00AF0A81">
        <w:tblPrEx>
          <w:tblLook w:val="04A0" w:firstRow="1" w:lastRow="0" w:firstColumn="1" w:lastColumn="0" w:noHBand="0" w:noVBand="1"/>
        </w:tblPrEx>
        <w:trPr>
          <w:jc w:val="center"/>
        </w:trPr>
        <w:tc>
          <w:tcPr>
            <w:tcW w:w="4876" w:type="dxa"/>
          </w:tcPr>
          <w:p w14:paraId="6D22A737" w14:textId="77777777" w:rsidR="00F71CFB" w:rsidRPr="00E3770E" w:rsidRDefault="00F71CFB" w:rsidP="00AF0A81">
            <w:pPr>
              <w:pStyle w:val="Normal6"/>
              <w:rPr>
                <w:lang w:val="en-GB"/>
              </w:rPr>
            </w:pPr>
          </w:p>
        </w:tc>
        <w:tc>
          <w:tcPr>
            <w:tcW w:w="4876" w:type="dxa"/>
          </w:tcPr>
          <w:p w14:paraId="4647EE23" w14:textId="63C3004B" w:rsidR="00F71CFB" w:rsidRPr="00E3770E" w:rsidRDefault="00F71CFB" w:rsidP="00F71CFB">
            <w:pPr>
              <w:pStyle w:val="Normal6"/>
              <w:rPr>
                <w:b/>
                <w:bCs/>
                <w:i/>
                <w:iCs/>
                <w:szCs w:val="24"/>
                <w:lang w:val="en-GB"/>
              </w:rPr>
            </w:pPr>
            <w:r w:rsidRPr="00E3770E">
              <w:rPr>
                <w:b/>
                <w:i/>
                <w:lang w:val="en-GB"/>
              </w:rPr>
              <w:t>(e)</w:t>
            </w:r>
            <w:r w:rsidRPr="00E3770E">
              <w:rPr>
                <w:b/>
                <w:i/>
                <w:lang w:val="en-GB"/>
              </w:rPr>
              <w:tab/>
            </w:r>
            <w:r w:rsidRPr="00E3770E">
              <w:rPr>
                <w:b/>
                <w:bCs/>
                <w:i/>
                <w:iCs/>
                <w:szCs w:val="24"/>
                <w:lang w:val="en-GB"/>
              </w:rPr>
              <w:t>the number of practices that circumvent the purpose of traineeships reported</w:t>
            </w:r>
            <w:r w:rsidR="0087369E" w:rsidRPr="00E3770E">
              <w:rPr>
                <w:b/>
                <w:bCs/>
                <w:i/>
                <w:iCs/>
                <w:szCs w:val="24"/>
                <w:lang w:val="en-GB"/>
              </w:rPr>
              <w:t>;</w:t>
            </w:r>
          </w:p>
          <w:p w14:paraId="6575CBF5" w14:textId="522D0EF7" w:rsidR="004D4098" w:rsidRPr="00E3770E" w:rsidRDefault="004D4098" w:rsidP="00F71CFB">
            <w:pPr>
              <w:pStyle w:val="Normal6"/>
              <w:rPr>
                <w:b/>
                <w:bCs/>
                <w:i/>
                <w:iCs/>
                <w:szCs w:val="24"/>
                <w:lang w:val="en-GB"/>
              </w:rPr>
            </w:pPr>
            <w:r w:rsidRPr="00E3770E">
              <w:rPr>
                <w:b/>
                <w:bCs/>
                <w:i/>
                <w:iCs/>
                <w:szCs w:val="24"/>
                <w:lang w:val="en-GB"/>
              </w:rPr>
              <w:t>(f)</w:t>
            </w:r>
            <w:r w:rsidR="0087369E" w:rsidRPr="00E3770E">
              <w:rPr>
                <w:b/>
                <w:i/>
                <w:lang w:val="en-GB"/>
              </w:rPr>
              <w:tab/>
            </w:r>
            <w:r w:rsidRPr="00E3770E">
              <w:rPr>
                <w:b/>
                <w:bCs/>
                <w:i/>
                <w:iCs/>
                <w:szCs w:val="24"/>
                <w:lang w:val="en-GB"/>
              </w:rPr>
              <w:t>the number of standard employment relationships disguised as traineeships.</w:t>
            </w:r>
          </w:p>
        </w:tc>
      </w:tr>
      <w:tr w:rsidR="00F71CFB" w:rsidRPr="00E3770E" w14:paraId="760DCD6F" w14:textId="77777777" w:rsidTr="00AF0A81">
        <w:tblPrEx>
          <w:tblLook w:val="04A0" w:firstRow="1" w:lastRow="0" w:firstColumn="1" w:lastColumn="0" w:noHBand="0" w:noVBand="1"/>
        </w:tblPrEx>
        <w:trPr>
          <w:jc w:val="center"/>
        </w:trPr>
        <w:tc>
          <w:tcPr>
            <w:tcW w:w="4876" w:type="dxa"/>
          </w:tcPr>
          <w:p w14:paraId="725EE449" w14:textId="77777777" w:rsidR="00F71CFB" w:rsidRPr="00E3770E" w:rsidRDefault="00F71CFB" w:rsidP="00AF0A81">
            <w:pPr>
              <w:pStyle w:val="Normal6"/>
              <w:rPr>
                <w:lang w:val="en-GB"/>
              </w:rPr>
            </w:pPr>
          </w:p>
        </w:tc>
        <w:tc>
          <w:tcPr>
            <w:tcW w:w="4876" w:type="dxa"/>
            <w:hideMark/>
          </w:tcPr>
          <w:p w14:paraId="3D68BC55" w14:textId="2D55BB22" w:rsidR="00F71CFB" w:rsidRPr="00E3770E" w:rsidRDefault="00F71CFB" w:rsidP="00F71CFB">
            <w:pPr>
              <w:pStyle w:val="Normal6"/>
              <w:rPr>
                <w:szCs w:val="24"/>
                <w:lang w:val="en-GB"/>
              </w:rPr>
            </w:pPr>
            <w:r w:rsidRPr="00E3770E">
              <w:rPr>
                <w:b/>
                <w:bCs/>
                <w:i/>
                <w:iCs/>
                <w:szCs w:val="24"/>
                <w:lang w:val="en-GB"/>
              </w:rPr>
              <w:t>Member States shall promote the active involvement of stakeholders, in particular social partners, student organisations, youth organisations and lifelong career guidance services in collecting and monitoring the quality of traineeships provided at national level.</w:t>
            </w:r>
          </w:p>
        </w:tc>
      </w:tr>
      <w:tr w:rsidR="00F71CFB" w:rsidRPr="00E3770E" w14:paraId="52972F59" w14:textId="77777777" w:rsidTr="00AF0A81">
        <w:tblPrEx>
          <w:tblLook w:val="04A0" w:firstRow="1" w:lastRow="0" w:firstColumn="1" w:lastColumn="0" w:noHBand="0" w:noVBand="1"/>
        </w:tblPrEx>
        <w:trPr>
          <w:jc w:val="center"/>
        </w:trPr>
        <w:tc>
          <w:tcPr>
            <w:tcW w:w="4876" w:type="dxa"/>
          </w:tcPr>
          <w:p w14:paraId="0A8F233F" w14:textId="77777777" w:rsidR="00F71CFB" w:rsidRPr="00E3770E" w:rsidRDefault="00F71CFB" w:rsidP="00AF0A81">
            <w:pPr>
              <w:pStyle w:val="Normal6"/>
              <w:rPr>
                <w:lang w:val="en-GB"/>
              </w:rPr>
            </w:pPr>
          </w:p>
        </w:tc>
        <w:tc>
          <w:tcPr>
            <w:tcW w:w="4876" w:type="dxa"/>
            <w:hideMark/>
          </w:tcPr>
          <w:p w14:paraId="3047EE8C" w14:textId="73DDA716" w:rsidR="00F71CFB" w:rsidRPr="00E3770E" w:rsidRDefault="00F71CFB" w:rsidP="00F71CFB">
            <w:pPr>
              <w:pStyle w:val="Normal6"/>
              <w:rPr>
                <w:szCs w:val="24"/>
                <w:lang w:val="en-GB"/>
              </w:rPr>
            </w:pPr>
            <w:r w:rsidRPr="00E3770E">
              <w:rPr>
                <w:b/>
                <w:i/>
                <w:lang w:val="en-GB"/>
              </w:rPr>
              <w:t xml:space="preserve">2. </w:t>
            </w:r>
            <w:r w:rsidRPr="00E3770E">
              <w:rPr>
                <w:b/>
                <w:i/>
                <w:lang w:val="en-GB"/>
              </w:rPr>
              <w:tab/>
              <w:t>Member States shall submit the data referred to in paragraph 1 to the Commission</w:t>
            </w:r>
            <w:r w:rsidR="00020AC6" w:rsidRPr="00E3770E">
              <w:rPr>
                <w:b/>
                <w:i/>
                <w:lang w:val="en-GB"/>
              </w:rPr>
              <w:t xml:space="preserve"> </w:t>
            </w:r>
            <w:r w:rsidRPr="00E3770E">
              <w:rPr>
                <w:b/>
                <w:bCs/>
                <w:i/>
                <w:iCs/>
                <w:lang w:val="en-GB"/>
              </w:rPr>
              <w:t xml:space="preserve">by ... [OJ to insert date: two years after the date of transposition of this Directive] and every two years thereafter. </w:t>
            </w:r>
            <w:r w:rsidRPr="00E3770E">
              <w:rPr>
                <w:b/>
                <w:i/>
                <w:lang w:val="en-GB"/>
              </w:rPr>
              <w:t>They shall ensure that the data is disaggregated by gender, age, disability, size of employer and sector, in so far as possible.</w:t>
            </w:r>
          </w:p>
        </w:tc>
      </w:tr>
      <w:tr w:rsidR="00F71CFB" w:rsidRPr="00E3770E" w14:paraId="67382F16" w14:textId="77777777" w:rsidTr="00AF0A81">
        <w:tblPrEx>
          <w:tblLook w:val="04A0" w:firstRow="1" w:lastRow="0" w:firstColumn="1" w:lastColumn="0" w:noHBand="0" w:noVBand="1"/>
        </w:tblPrEx>
        <w:trPr>
          <w:jc w:val="center"/>
        </w:trPr>
        <w:tc>
          <w:tcPr>
            <w:tcW w:w="4876" w:type="dxa"/>
          </w:tcPr>
          <w:p w14:paraId="0D0055E8" w14:textId="77777777" w:rsidR="00F71CFB" w:rsidRPr="00E3770E" w:rsidRDefault="00F71CFB" w:rsidP="00AF0A81">
            <w:pPr>
              <w:pStyle w:val="Normal6"/>
              <w:rPr>
                <w:lang w:val="en-GB"/>
              </w:rPr>
            </w:pPr>
          </w:p>
        </w:tc>
        <w:tc>
          <w:tcPr>
            <w:tcW w:w="4876" w:type="dxa"/>
            <w:hideMark/>
          </w:tcPr>
          <w:p w14:paraId="60EC6053" w14:textId="403A59E9" w:rsidR="00F71CFB" w:rsidRPr="00E3770E" w:rsidRDefault="00F71CFB" w:rsidP="00F71CFB">
            <w:pPr>
              <w:pStyle w:val="Normal6"/>
              <w:rPr>
                <w:szCs w:val="24"/>
                <w:lang w:val="en-GB"/>
              </w:rPr>
            </w:pPr>
            <w:r w:rsidRPr="00E3770E">
              <w:rPr>
                <w:b/>
                <w:i/>
                <w:lang w:val="en-GB"/>
              </w:rPr>
              <w:t xml:space="preserve">3. </w:t>
            </w:r>
            <w:r w:rsidRPr="00E3770E">
              <w:rPr>
                <w:b/>
                <w:i/>
                <w:lang w:val="en-GB"/>
              </w:rPr>
              <w:tab/>
              <w:t>The Commission shall adopt implementing acts to ensure the uniformity and comparability of data collection by Member States pursuant to paragraph 1 of this Article. Those implementing acts shall be adopted in accordance with the examination procedure referred to in Article -11(2).</w:t>
            </w:r>
          </w:p>
        </w:tc>
      </w:tr>
    </w:tbl>
    <w:p w14:paraId="71733E26" w14:textId="77777777" w:rsidR="00F93AD3" w:rsidRPr="00E3770E" w:rsidRDefault="00F93AD3" w:rsidP="00F93AD3">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D242BDE" w14:textId="77777777" w:rsidR="00F93AD3" w:rsidRPr="00E3770E" w:rsidRDefault="00F93AD3" w:rsidP="00F93AD3">
      <w:r w:rsidRPr="00E3770E">
        <w:rPr>
          <w:rStyle w:val="HideTWBExt"/>
          <w:rFonts w:eastAsiaTheme="majorEastAsia"/>
        </w:rPr>
        <w:t>&lt;/Amend&gt;</w:t>
      </w:r>
    </w:p>
    <w:p w14:paraId="1FB3CB6D"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00F71CFB" w:rsidRPr="00E3770E">
        <w:t>5</w:t>
      </w:r>
      <w:r w:rsidRPr="00E3770E">
        <w:rPr>
          <w:rStyle w:val="HideTWBExt"/>
          <w:rFonts w:eastAsiaTheme="majorEastAsia"/>
          <w:b w:val="0"/>
        </w:rPr>
        <w:t>&lt;/NumAm&gt;</w:t>
      </w:r>
    </w:p>
    <w:p w14:paraId="4F8FDE1A"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F71CFB" w:rsidRPr="00E3770E">
        <w:rPr>
          <w:b w:val="0"/>
          <w:lang w:val="en-GB"/>
        </w:rPr>
        <w:t xml:space="preserve">315, 632 </w:t>
      </w:r>
      <w:r w:rsidRPr="00E3770E">
        <w:rPr>
          <w:rStyle w:val="HideTWBExt"/>
          <w:rFonts w:eastAsiaTheme="majorEastAsia"/>
          <w:b w:val="0"/>
          <w:lang w:val="en-GB"/>
        </w:rPr>
        <w:t>&lt;/Compromise&gt;</w:t>
      </w:r>
    </w:p>
    <w:p w14:paraId="5D486C8D"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E7946A6" w14:textId="77777777" w:rsidR="00F93AD3" w:rsidRPr="00E3770E" w:rsidRDefault="00F93AD3" w:rsidP="00F93AD3">
      <w:pPr>
        <w:pStyle w:val="NormalBold"/>
        <w:keepNext/>
      </w:pPr>
      <w:r w:rsidRPr="00E3770E">
        <w:rPr>
          <w:rStyle w:val="HideTWBExt"/>
          <w:rFonts w:eastAsiaTheme="majorEastAsia"/>
          <w:b w:val="0"/>
        </w:rPr>
        <w:t>&lt;Article&gt;</w:t>
      </w:r>
      <w:r w:rsidR="00F71CFB" w:rsidRPr="00E3770E">
        <w:t>Recital 36a (new)</w:t>
      </w:r>
      <w:r w:rsidRPr="00E3770E">
        <w:t xml:space="preserve"> </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5ECDA1B1" w14:textId="77777777" w:rsidTr="00F93AD3">
        <w:trPr>
          <w:jc w:val="center"/>
        </w:trPr>
        <w:tc>
          <w:tcPr>
            <w:tcW w:w="9752" w:type="dxa"/>
            <w:gridSpan w:val="2"/>
          </w:tcPr>
          <w:p w14:paraId="4D981796" w14:textId="77777777" w:rsidR="00F93AD3" w:rsidRPr="00E3770E" w:rsidRDefault="00F93AD3" w:rsidP="00F93AD3">
            <w:pPr>
              <w:keepNext/>
            </w:pPr>
          </w:p>
        </w:tc>
      </w:tr>
      <w:tr w:rsidR="00F93AD3" w:rsidRPr="00E3770E" w14:paraId="07FA0B5C" w14:textId="77777777" w:rsidTr="00F93AD3">
        <w:trPr>
          <w:jc w:val="center"/>
        </w:trPr>
        <w:tc>
          <w:tcPr>
            <w:tcW w:w="4876" w:type="dxa"/>
          </w:tcPr>
          <w:p w14:paraId="11C0F917" w14:textId="77777777" w:rsidR="00F93AD3" w:rsidRPr="00E3770E" w:rsidRDefault="00F93AD3" w:rsidP="00F93AD3">
            <w:pPr>
              <w:pStyle w:val="AmColumnHeading"/>
              <w:keepNext/>
            </w:pPr>
            <w:r w:rsidRPr="00E3770E">
              <w:t>Text proposed by the Commission</w:t>
            </w:r>
          </w:p>
        </w:tc>
        <w:tc>
          <w:tcPr>
            <w:tcW w:w="4876" w:type="dxa"/>
          </w:tcPr>
          <w:p w14:paraId="3320AF83" w14:textId="77777777" w:rsidR="00F93AD3" w:rsidRPr="00E3770E" w:rsidRDefault="00F93AD3" w:rsidP="00F93AD3">
            <w:pPr>
              <w:pStyle w:val="AmColumnHeading"/>
              <w:keepNext/>
            </w:pPr>
            <w:r w:rsidRPr="00E3770E">
              <w:t>Amendment</w:t>
            </w:r>
          </w:p>
        </w:tc>
      </w:tr>
      <w:tr w:rsidR="00F71CFB" w:rsidRPr="00E3770E" w14:paraId="5EC69B6F" w14:textId="77777777" w:rsidTr="00AF0A81">
        <w:tblPrEx>
          <w:tblLook w:val="04A0" w:firstRow="1" w:lastRow="0" w:firstColumn="1" w:lastColumn="0" w:noHBand="0" w:noVBand="1"/>
        </w:tblPrEx>
        <w:trPr>
          <w:jc w:val="center"/>
        </w:trPr>
        <w:tc>
          <w:tcPr>
            <w:tcW w:w="4876" w:type="dxa"/>
          </w:tcPr>
          <w:p w14:paraId="1E9288F0" w14:textId="77777777" w:rsidR="00F71CFB" w:rsidRPr="00E3770E" w:rsidRDefault="00F71CFB" w:rsidP="00AF0A81">
            <w:pPr>
              <w:pStyle w:val="Normal6"/>
              <w:rPr>
                <w:lang w:val="en-GB"/>
              </w:rPr>
            </w:pPr>
          </w:p>
        </w:tc>
        <w:tc>
          <w:tcPr>
            <w:tcW w:w="4876" w:type="dxa"/>
            <w:hideMark/>
          </w:tcPr>
          <w:p w14:paraId="769C21B9" w14:textId="543DB927" w:rsidR="00F71CFB" w:rsidRPr="00E3770E" w:rsidRDefault="00F71CFB" w:rsidP="00AF0A81">
            <w:pPr>
              <w:pStyle w:val="Normal6"/>
              <w:rPr>
                <w:szCs w:val="24"/>
                <w:lang w:val="en-GB"/>
              </w:rPr>
            </w:pPr>
            <w:r w:rsidRPr="00E3770E">
              <w:rPr>
                <w:b/>
                <w:i/>
                <w:lang w:val="en-GB"/>
              </w:rPr>
              <w:t>(36a)</w:t>
            </w:r>
            <w:r w:rsidRPr="00E3770E">
              <w:rPr>
                <w:b/>
                <w:i/>
                <w:lang w:val="en-GB"/>
              </w:rPr>
              <w:tab/>
              <w:t>To ensure the effective monitoring and enforcement of this Directive on Union and national level, Member States should ensure adequate and timely data collection on the quality of traineeships, particularly through establishing effective data collection tools to provide comparative data</w:t>
            </w:r>
            <w:r w:rsidR="00B84EFF" w:rsidRPr="00E3770E">
              <w:rPr>
                <w:b/>
                <w:i/>
                <w:lang w:val="en-GB"/>
              </w:rPr>
              <w:t>, while</w:t>
            </w:r>
            <w:r w:rsidR="00C64289" w:rsidRPr="00E3770E">
              <w:rPr>
                <w:b/>
                <w:i/>
                <w:lang w:val="en-GB"/>
              </w:rPr>
              <w:t xml:space="preserve"> </w:t>
            </w:r>
            <w:r w:rsidR="00B84EFF" w:rsidRPr="00E3770E">
              <w:rPr>
                <w:b/>
                <w:i/>
                <w:lang w:val="en-GB"/>
              </w:rPr>
              <w:t>being mindful of unnecessary reporting burden</w:t>
            </w:r>
            <w:r w:rsidRPr="00E3770E">
              <w:rPr>
                <w:b/>
                <w:i/>
                <w:lang w:val="en-GB"/>
              </w:rPr>
              <w:t>. As such data collection can pose challenges for traineeship providers, in particular micro and small enterprises, financial and practical support should be provided to them in line with the Commission communication of 12 September 2023 on an SME Relief Package.</w:t>
            </w:r>
          </w:p>
        </w:tc>
      </w:tr>
    </w:tbl>
    <w:p w14:paraId="0445DA74"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6DA418D" w14:textId="77777777" w:rsidR="00F93AD3" w:rsidRPr="00E3770E" w:rsidRDefault="00F93AD3" w:rsidP="00F93AD3">
      <w:r w:rsidRPr="00E3770E">
        <w:rPr>
          <w:rStyle w:val="HideTWBExt"/>
          <w:rFonts w:eastAsiaTheme="majorEastAsia"/>
        </w:rPr>
        <w:t>&lt;/Amend&gt;</w:t>
      </w:r>
    </w:p>
    <w:p w14:paraId="7E11748B" w14:textId="77777777" w:rsidR="00F93AD3" w:rsidRPr="00E3770E" w:rsidRDefault="00F93AD3" w:rsidP="00F93AD3">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00F71CFB" w:rsidRPr="00E3770E">
        <w:t>5</w:t>
      </w:r>
      <w:r w:rsidRPr="00E3770E">
        <w:rPr>
          <w:rStyle w:val="HideTWBExt"/>
          <w:rFonts w:eastAsiaTheme="majorEastAsia"/>
          <w:b w:val="0"/>
        </w:rPr>
        <w:t>&lt;/NumAm&gt;</w:t>
      </w:r>
    </w:p>
    <w:p w14:paraId="7EB0ECC8" w14:textId="77777777" w:rsidR="00F93AD3" w:rsidRPr="00E3770E" w:rsidRDefault="00F93AD3" w:rsidP="00F93AD3">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w:t>
      </w:r>
      <w:r w:rsidR="00F71CFB" w:rsidRPr="00E3770E">
        <w:rPr>
          <w:b w:val="0"/>
          <w:lang w:val="en-GB"/>
        </w:rPr>
        <w:t xml:space="preserve"> 315, 632 </w:t>
      </w:r>
      <w:r w:rsidRPr="00E3770E">
        <w:rPr>
          <w:rStyle w:val="HideTWBExt"/>
          <w:rFonts w:eastAsiaTheme="majorEastAsia"/>
          <w:b w:val="0"/>
          <w:lang w:val="en-GB"/>
        </w:rPr>
        <w:t>&lt;/Compromise&gt;</w:t>
      </w:r>
    </w:p>
    <w:p w14:paraId="6478B143" w14:textId="77777777" w:rsidR="00F93AD3" w:rsidRPr="00E3770E" w:rsidRDefault="00F93AD3" w:rsidP="00F93AD3">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53533E1" w14:textId="1D5F5E3D" w:rsidR="00F93AD3" w:rsidRPr="00E3770E" w:rsidRDefault="00F93AD3" w:rsidP="00F93AD3">
      <w:pPr>
        <w:pStyle w:val="NormalBold"/>
        <w:keepNext/>
      </w:pPr>
      <w:r w:rsidRPr="00E3770E">
        <w:rPr>
          <w:rStyle w:val="HideTWBExt"/>
          <w:rFonts w:eastAsiaTheme="majorEastAsia"/>
          <w:b w:val="0"/>
        </w:rPr>
        <w:t>&lt;Article&gt;</w:t>
      </w:r>
      <w:r w:rsidRPr="00E3770E">
        <w:t xml:space="preserve">Article </w:t>
      </w:r>
      <w:r w:rsidR="0087369E" w:rsidRPr="00E3770E">
        <w:t>-11</w:t>
      </w:r>
      <w:r w:rsidR="00F71CFB" w:rsidRPr="00E3770E">
        <w:t xml:space="preserve">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F93AD3" w:rsidRPr="00E3770E" w14:paraId="4B20040E" w14:textId="77777777" w:rsidTr="00F71CFB">
        <w:trPr>
          <w:jc w:val="center"/>
        </w:trPr>
        <w:tc>
          <w:tcPr>
            <w:tcW w:w="9752" w:type="dxa"/>
            <w:gridSpan w:val="2"/>
          </w:tcPr>
          <w:p w14:paraId="6513FEBA" w14:textId="77777777" w:rsidR="00F93AD3" w:rsidRPr="00E3770E" w:rsidRDefault="00F93AD3" w:rsidP="00F93AD3">
            <w:pPr>
              <w:keepNext/>
            </w:pPr>
          </w:p>
        </w:tc>
      </w:tr>
      <w:tr w:rsidR="00F93AD3" w:rsidRPr="00E3770E" w14:paraId="095DAD3A" w14:textId="77777777" w:rsidTr="00F71CFB">
        <w:trPr>
          <w:jc w:val="center"/>
        </w:trPr>
        <w:tc>
          <w:tcPr>
            <w:tcW w:w="4876" w:type="dxa"/>
          </w:tcPr>
          <w:p w14:paraId="264868CD" w14:textId="77777777" w:rsidR="00F93AD3" w:rsidRPr="00E3770E" w:rsidRDefault="00F93AD3" w:rsidP="00F93AD3">
            <w:pPr>
              <w:pStyle w:val="AmColumnHeading"/>
              <w:keepNext/>
            </w:pPr>
            <w:r w:rsidRPr="00E3770E">
              <w:t>Text proposed by the Commission</w:t>
            </w:r>
          </w:p>
        </w:tc>
        <w:tc>
          <w:tcPr>
            <w:tcW w:w="4876" w:type="dxa"/>
          </w:tcPr>
          <w:p w14:paraId="42E94089" w14:textId="77777777" w:rsidR="00F93AD3" w:rsidRPr="00E3770E" w:rsidRDefault="00F93AD3" w:rsidP="00F93AD3">
            <w:pPr>
              <w:pStyle w:val="AmColumnHeading"/>
              <w:keepNext/>
            </w:pPr>
            <w:r w:rsidRPr="00E3770E">
              <w:t>Amendment</w:t>
            </w:r>
          </w:p>
        </w:tc>
      </w:tr>
      <w:tr w:rsidR="00F93AD3" w:rsidRPr="00E3770E" w14:paraId="2E0BD314" w14:textId="77777777" w:rsidTr="00F71CFB">
        <w:tblPrEx>
          <w:tblLook w:val="04A0" w:firstRow="1" w:lastRow="0" w:firstColumn="1" w:lastColumn="0" w:noHBand="0" w:noVBand="1"/>
        </w:tblPrEx>
        <w:trPr>
          <w:jc w:val="center"/>
        </w:trPr>
        <w:tc>
          <w:tcPr>
            <w:tcW w:w="4876" w:type="dxa"/>
          </w:tcPr>
          <w:p w14:paraId="69CB3B4C" w14:textId="77777777" w:rsidR="00F93AD3" w:rsidRPr="00E3770E" w:rsidRDefault="00F93AD3" w:rsidP="00F93AD3">
            <w:pPr>
              <w:pStyle w:val="Normal6"/>
              <w:rPr>
                <w:lang w:val="en-GB"/>
              </w:rPr>
            </w:pPr>
          </w:p>
        </w:tc>
        <w:tc>
          <w:tcPr>
            <w:tcW w:w="4876" w:type="dxa"/>
          </w:tcPr>
          <w:p w14:paraId="34AEB969" w14:textId="77777777" w:rsidR="00F93AD3" w:rsidRPr="00E3770E" w:rsidRDefault="00F71CFB" w:rsidP="00F71CFB">
            <w:pPr>
              <w:pStyle w:val="Normal6"/>
              <w:jc w:val="center"/>
              <w:rPr>
                <w:szCs w:val="24"/>
                <w:lang w:val="en-GB"/>
              </w:rPr>
            </w:pPr>
            <w:r w:rsidRPr="00E3770E">
              <w:rPr>
                <w:b/>
                <w:i/>
                <w:lang w:val="en-GB"/>
              </w:rPr>
              <w:t>Article -11</w:t>
            </w:r>
          </w:p>
        </w:tc>
      </w:tr>
      <w:tr w:rsidR="00F71CFB" w:rsidRPr="00E3770E" w14:paraId="74E2E86B" w14:textId="77777777" w:rsidTr="00F71CFB">
        <w:tblPrEx>
          <w:tblLook w:val="04A0" w:firstRow="1" w:lastRow="0" w:firstColumn="1" w:lastColumn="0" w:noHBand="0" w:noVBand="1"/>
        </w:tblPrEx>
        <w:trPr>
          <w:jc w:val="center"/>
        </w:trPr>
        <w:tc>
          <w:tcPr>
            <w:tcW w:w="4876" w:type="dxa"/>
          </w:tcPr>
          <w:p w14:paraId="16AD6941" w14:textId="77777777" w:rsidR="00F71CFB" w:rsidRPr="00E3770E" w:rsidRDefault="00F71CFB" w:rsidP="00F93AD3">
            <w:pPr>
              <w:pStyle w:val="Normal6"/>
              <w:rPr>
                <w:lang w:val="en-GB"/>
              </w:rPr>
            </w:pPr>
          </w:p>
        </w:tc>
        <w:tc>
          <w:tcPr>
            <w:tcW w:w="4876" w:type="dxa"/>
          </w:tcPr>
          <w:p w14:paraId="15ABA4ED" w14:textId="77777777" w:rsidR="00F71CFB" w:rsidRPr="00E3770E" w:rsidRDefault="00F71CFB" w:rsidP="00F71CFB">
            <w:pPr>
              <w:pStyle w:val="Normal6"/>
              <w:jc w:val="center"/>
              <w:rPr>
                <w:b/>
                <w:i/>
                <w:lang w:val="en-GB"/>
              </w:rPr>
            </w:pPr>
            <w:r w:rsidRPr="00E3770E">
              <w:rPr>
                <w:b/>
                <w:i/>
                <w:lang w:val="en-GB"/>
              </w:rPr>
              <w:t>Committee procedure</w:t>
            </w:r>
          </w:p>
        </w:tc>
      </w:tr>
      <w:tr w:rsidR="00F71CFB" w:rsidRPr="00E3770E" w14:paraId="71968B67" w14:textId="77777777" w:rsidTr="00F71CFB">
        <w:tblPrEx>
          <w:tblLook w:val="04A0" w:firstRow="1" w:lastRow="0" w:firstColumn="1" w:lastColumn="0" w:noHBand="0" w:noVBand="1"/>
        </w:tblPrEx>
        <w:trPr>
          <w:jc w:val="center"/>
        </w:trPr>
        <w:tc>
          <w:tcPr>
            <w:tcW w:w="4876" w:type="dxa"/>
          </w:tcPr>
          <w:p w14:paraId="3FFB4649" w14:textId="77777777" w:rsidR="00F71CFB" w:rsidRPr="00E3770E" w:rsidRDefault="00F71CFB" w:rsidP="00F93AD3">
            <w:pPr>
              <w:pStyle w:val="Normal6"/>
              <w:rPr>
                <w:lang w:val="en-GB"/>
              </w:rPr>
            </w:pPr>
          </w:p>
        </w:tc>
        <w:tc>
          <w:tcPr>
            <w:tcW w:w="4876" w:type="dxa"/>
          </w:tcPr>
          <w:p w14:paraId="25C42A46" w14:textId="77777777" w:rsidR="00F71CFB" w:rsidRPr="00E3770E" w:rsidRDefault="00F71CFB" w:rsidP="00F71CFB">
            <w:pPr>
              <w:pStyle w:val="Normal6"/>
              <w:rPr>
                <w:b/>
                <w:bCs/>
                <w:i/>
                <w:iCs/>
                <w:lang w:val="en-GB"/>
              </w:rPr>
            </w:pPr>
            <w:r w:rsidRPr="00E3770E">
              <w:rPr>
                <w:rStyle w:val="HideTWBExt"/>
                <w:rFonts w:ascii="Times New Roman" w:hAnsi="Times New Roman"/>
                <w:b/>
                <w:bCs/>
                <w:i/>
                <w:iCs/>
                <w:vanish w:val="0"/>
                <w:color w:val="auto"/>
                <w:sz w:val="24"/>
                <w:szCs w:val="24"/>
                <w:lang w:val="en-GB"/>
              </w:rPr>
              <w:t xml:space="preserve">1. </w:t>
            </w:r>
            <w:r w:rsidRPr="00E3770E">
              <w:rPr>
                <w:rStyle w:val="HideTWBExt"/>
                <w:rFonts w:ascii="Times New Roman" w:hAnsi="Times New Roman"/>
                <w:b/>
                <w:bCs/>
                <w:i/>
                <w:iCs/>
                <w:vanish w:val="0"/>
                <w:color w:val="auto"/>
                <w:sz w:val="24"/>
                <w:szCs w:val="24"/>
                <w:lang w:val="en-GB"/>
              </w:rPr>
              <w:tab/>
              <w:t xml:space="preserve">The Commission shall be assisted by a committee. That committee shall be a committee within the meaning of </w:t>
            </w:r>
            <w:r w:rsidRPr="00E3770E">
              <w:rPr>
                <w:rStyle w:val="HideTWBExt"/>
                <w:rFonts w:ascii="Times New Roman" w:hAnsi="Times New Roman"/>
                <w:b/>
                <w:bCs/>
                <w:i/>
                <w:iCs/>
                <w:vanish w:val="0"/>
                <w:color w:val="auto"/>
                <w:sz w:val="24"/>
                <w:szCs w:val="24"/>
                <w:lang w:val="en-GB"/>
              </w:rPr>
              <w:lastRenderedPageBreak/>
              <w:t>Regulation (EU) No 182/2011.</w:t>
            </w:r>
          </w:p>
        </w:tc>
      </w:tr>
      <w:tr w:rsidR="00F71CFB" w:rsidRPr="00E3770E" w14:paraId="63980C4E" w14:textId="77777777" w:rsidTr="00F71CFB">
        <w:tblPrEx>
          <w:tblLook w:val="04A0" w:firstRow="1" w:lastRow="0" w:firstColumn="1" w:lastColumn="0" w:noHBand="0" w:noVBand="1"/>
        </w:tblPrEx>
        <w:trPr>
          <w:jc w:val="center"/>
        </w:trPr>
        <w:tc>
          <w:tcPr>
            <w:tcW w:w="4876" w:type="dxa"/>
          </w:tcPr>
          <w:p w14:paraId="376EF5AA" w14:textId="77777777" w:rsidR="00F71CFB" w:rsidRPr="00E3770E" w:rsidRDefault="00F71CFB" w:rsidP="00F93AD3">
            <w:pPr>
              <w:pStyle w:val="Normal6"/>
              <w:rPr>
                <w:lang w:val="en-GB"/>
              </w:rPr>
            </w:pPr>
          </w:p>
        </w:tc>
        <w:tc>
          <w:tcPr>
            <w:tcW w:w="4876" w:type="dxa"/>
          </w:tcPr>
          <w:p w14:paraId="36D34F5A" w14:textId="1CC79F50" w:rsidR="00F71CFB" w:rsidRPr="00E3770E" w:rsidRDefault="00F71CFB" w:rsidP="00F71CFB">
            <w:pPr>
              <w:pStyle w:val="Normal6"/>
              <w:rPr>
                <w:rStyle w:val="HideTWBExt"/>
                <w:rFonts w:ascii="Times New Roman" w:hAnsi="Times New Roman"/>
                <w:b/>
                <w:bCs/>
                <w:i/>
                <w:iCs/>
                <w:vanish w:val="0"/>
                <w:color w:val="auto"/>
                <w:sz w:val="24"/>
                <w:szCs w:val="24"/>
                <w:lang w:val="en-GB"/>
              </w:rPr>
            </w:pPr>
            <w:r w:rsidRPr="00E3770E">
              <w:rPr>
                <w:rStyle w:val="HideTWBExt"/>
                <w:rFonts w:ascii="Times New Roman" w:hAnsi="Times New Roman"/>
                <w:b/>
                <w:bCs/>
                <w:i/>
                <w:iCs/>
                <w:vanish w:val="0"/>
                <w:color w:val="auto"/>
                <w:sz w:val="24"/>
                <w:szCs w:val="24"/>
                <w:lang w:val="en-GB"/>
              </w:rPr>
              <w:t xml:space="preserve">2. </w:t>
            </w:r>
            <w:r w:rsidRPr="00E3770E">
              <w:rPr>
                <w:rStyle w:val="HideTWBExt"/>
                <w:rFonts w:ascii="Times New Roman" w:hAnsi="Times New Roman"/>
                <w:b/>
                <w:bCs/>
                <w:i/>
                <w:iCs/>
                <w:vanish w:val="0"/>
                <w:color w:val="auto"/>
                <w:sz w:val="24"/>
                <w:szCs w:val="24"/>
                <w:lang w:val="en-GB"/>
              </w:rPr>
              <w:tab/>
              <w:t>Where reference is made to this paragraph, Article 5  of Regulation (EU) No 182/2011 shall apply.</w:t>
            </w:r>
          </w:p>
        </w:tc>
      </w:tr>
    </w:tbl>
    <w:p w14:paraId="5B1CF9A8" w14:textId="77777777" w:rsidR="00F93AD3" w:rsidRPr="00E3770E" w:rsidRDefault="00F93AD3" w:rsidP="00F93AD3">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1A27C66" w14:textId="77777777" w:rsidR="00F93AD3" w:rsidRPr="00E3770E" w:rsidRDefault="00F93AD3" w:rsidP="00F93AD3">
      <w:r w:rsidRPr="00E3770E">
        <w:rPr>
          <w:rStyle w:val="HideTWBExt"/>
          <w:rFonts w:eastAsiaTheme="majorEastAsia"/>
        </w:rPr>
        <w:t>&lt;/Amend&gt;</w:t>
      </w:r>
    </w:p>
    <w:p w14:paraId="518B0AC7" w14:textId="77777777" w:rsidR="00783FB0" w:rsidRPr="00E3770E" w:rsidRDefault="00783FB0" w:rsidP="00783FB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15</w:t>
      </w:r>
      <w:r w:rsidRPr="00E3770E">
        <w:rPr>
          <w:rStyle w:val="HideTWBExt"/>
          <w:rFonts w:eastAsiaTheme="majorEastAsia"/>
          <w:b w:val="0"/>
        </w:rPr>
        <w:t>&lt;/NumAm&gt;</w:t>
      </w:r>
    </w:p>
    <w:p w14:paraId="5E295733" w14:textId="77777777" w:rsidR="00783FB0" w:rsidRPr="00E3770E" w:rsidRDefault="00783FB0" w:rsidP="00783FB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315, 632 </w:t>
      </w:r>
      <w:r w:rsidRPr="00E3770E">
        <w:rPr>
          <w:rStyle w:val="HideTWBExt"/>
          <w:rFonts w:eastAsiaTheme="majorEastAsia"/>
          <w:b w:val="0"/>
          <w:lang w:val="en-GB"/>
        </w:rPr>
        <w:t>&lt;/Compromise&gt;</w:t>
      </w:r>
    </w:p>
    <w:p w14:paraId="73031BD6" w14:textId="77777777" w:rsidR="00783FB0" w:rsidRPr="00E3770E" w:rsidRDefault="00783FB0" w:rsidP="00783FB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94FD88D" w14:textId="77777777" w:rsidR="00783FB0" w:rsidRPr="00E3770E" w:rsidRDefault="00783FB0" w:rsidP="00783FB0">
      <w:pPr>
        <w:pStyle w:val="NormalBold"/>
        <w:keepNext/>
      </w:pPr>
      <w:r w:rsidRPr="00E3770E">
        <w:rPr>
          <w:rStyle w:val="HideTWBExt"/>
          <w:rFonts w:eastAsiaTheme="majorEastAsia"/>
          <w:b w:val="0"/>
        </w:rPr>
        <w:t>&lt;Article&gt;</w:t>
      </w:r>
      <w:r w:rsidRPr="00E3770E">
        <w:t>Recital 36b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783FB0" w:rsidRPr="00E3770E" w14:paraId="3E616100" w14:textId="77777777" w:rsidTr="00783FB0">
        <w:trPr>
          <w:jc w:val="center"/>
        </w:trPr>
        <w:tc>
          <w:tcPr>
            <w:tcW w:w="9752" w:type="dxa"/>
            <w:gridSpan w:val="2"/>
          </w:tcPr>
          <w:p w14:paraId="67338425" w14:textId="77777777" w:rsidR="00783FB0" w:rsidRPr="00E3770E" w:rsidRDefault="00783FB0" w:rsidP="00AF0A81">
            <w:pPr>
              <w:keepNext/>
            </w:pPr>
          </w:p>
        </w:tc>
      </w:tr>
      <w:tr w:rsidR="00783FB0" w:rsidRPr="00E3770E" w14:paraId="65E07EE4" w14:textId="77777777" w:rsidTr="00783FB0">
        <w:trPr>
          <w:jc w:val="center"/>
        </w:trPr>
        <w:tc>
          <w:tcPr>
            <w:tcW w:w="4876" w:type="dxa"/>
          </w:tcPr>
          <w:p w14:paraId="38D30382" w14:textId="77777777" w:rsidR="00783FB0" w:rsidRPr="00E3770E" w:rsidRDefault="00783FB0" w:rsidP="00AF0A81">
            <w:pPr>
              <w:pStyle w:val="AmColumnHeading"/>
              <w:keepNext/>
            </w:pPr>
            <w:r w:rsidRPr="00E3770E">
              <w:t>Text proposed by the Commission</w:t>
            </w:r>
          </w:p>
        </w:tc>
        <w:tc>
          <w:tcPr>
            <w:tcW w:w="4876" w:type="dxa"/>
          </w:tcPr>
          <w:p w14:paraId="123A6926" w14:textId="77777777" w:rsidR="00783FB0" w:rsidRPr="00E3770E" w:rsidRDefault="00783FB0" w:rsidP="00AF0A81">
            <w:pPr>
              <w:pStyle w:val="AmColumnHeading"/>
              <w:keepNext/>
            </w:pPr>
            <w:r w:rsidRPr="00E3770E">
              <w:t>Amendment</w:t>
            </w:r>
          </w:p>
        </w:tc>
      </w:tr>
      <w:tr w:rsidR="00783FB0" w:rsidRPr="00E3770E" w14:paraId="23A09043" w14:textId="77777777" w:rsidTr="00783FB0">
        <w:tblPrEx>
          <w:tblLook w:val="04A0" w:firstRow="1" w:lastRow="0" w:firstColumn="1" w:lastColumn="0" w:noHBand="0" w:noVBand="1"/>
        </w:tblPrEx>
        <w:trPr>
          <w:jc w:val="center"/>
        </w:trPr>
        <w:tc>
          <w:tcPr>
            <w:tcW w:w="4876" w:type="dxa"/>
          </w:tcPr>
          <w:p w14:paraId="7070D17C" w14:textId="77777777" w:rsidR="00783FB0" w:rsidRPr="00E3770E" w:rsidRDefault="00783FB0" w:rsidP="00AF0A81">
            <w:pPr>
              <w:pStyle w:val="Normal6"/>
              <w:rPr>
                <w:lang w:val="en-GB"/>
              </w:rPr>
            </w:pPr>
          </w:p>
        </w:tc>
        <w:tc>
          <w:tcPr>
            <w:tcW w:w="4876" w:type="dxa"/>
            <w:hideMark/>
          </w:tcPr>
          <w:p w14:paraId="33216807" w14:textId="6BF0957F" w:rsidR="00783FB0" w:rsidRPr="00E3770E" w:rsidRDefault="00783FB0" w:rsidP="00AF0A81">
            <w:pPr>
              <w:pStyle w:val="Normal6"/>
              <w:rPr>
                <w:szCs w:val="24"/>
                <w:lang w:val="en-GB"/>
              </w:rPr>
            </w:pPr>
            <w:r w:rsidRPr="00E3770E">
              <w:rPr>
                <w:b/>
                <w:i/>
                <w:lang w:val="en-GB"/>
              </w:rPr>
              <w:t>(36b)</w:t>
            </w:r>
            <w:r w:rsidRPr="00E3770E">
              <w:rPr>
                <w:b/>
                <w:i/>
                <w:lang w:val="en-GB"/>
              </w:rPr>
              <w:tab/>
            </w:r>
            <w:r w:rsidRPr="00E3770E">
              <w:rPr>
                <w:b/>
                <w:bCs/>
                <w:i/>
                <w:iCs/>
                <w:lang w:val="en-GB"/>
              </w:rPr>
              <w:t>In order to ensure uniform conditions for the implementation of this Directive, implementing powers should be conferred on the Commission. Those powers should be exercised in accordance with Regulation (EU) No 182/2011 of the European Parliament and of the Council*</w:t>
            </w:r>
          </w:p>
        </w:tc>
      </w:tr>
      <w:tr w:rsidR="00783FB0" w:rsidRPr="00E3770E" w14:paraId="357D4201" w14:textId="77777777" w:rsidTr="00783FB0">
        <w:tblPrEx>
          <w:tblLook w:val="04A0" w:firstRow="1" w:lastRow="0" w:firstColumn="1" w:lastColumn="0" w:noHBand="0" w:noVBand="1"/>
        </w:tblPrEx>
        <w:trPr>
          <w:jc w:val="center"/>
        </w:trPr>
        <w:tc>
          <w:tcPr>
            <w:tcW w:w="4876" w:type="dxa"/>
          </w:tcPr>
          <w:p w14:paraId="61CB2B43" w14:textId="77777777" w:rsidR="00783FB0" w:rsidRPr="00E3770E" w:rsidRDefault="00783FB0" w:rsidP="00AF0A81">
            <w:pPr>
              <w:pStyle w:val="Normal6"/>
              <w:rPr>
                <w:lang w:val="en-GB"/>
              </w:rPr>
            </w:pPr>
          </w:p>
        </w:tc>
        <w:tc>
          <w:tcPr>
            <w:tcW w:w="4876" w:type="dxa"/>
          </w:tcPr>
          <w:p w14:paraId="4A4789C6" w14:textId="77777777" w:rsidR="00783FB0" w:rsidRPr="00E3770E" w:rsidRDefault="00783FB0" w:rsidP="00AF0A81">
            <w:pPr>
              <w:pStyle w:val="Normal6"/>
              <w:rPr>
                <w:b/>
                <w:i/>
                <w:lang w:val="en-GB"/>
              </w:rPr>
            </w:pPr>
            <w:r w:rsidRPr="00E3770E">
              <w:rPr>
                <w:rStyle w:val="HideTWBExt"/>
                <w:rFonts w:ascii="Times New Roman" w:hAnsi="Times New Roman"/>
                <w:i/>
                <w:iCs/>
                <w:vanish w:val="0"/>
                <w:color w:val="auto"/>
                <w:sz w:val="24"/>
                <w:szCs w:val="24"/>
              </w:rPr>
              <w:t>_____________</w:t>
            </w:r>
          </w:p>
        </w:tc>
      </w:tr>
      <w:tr w:rsidR="00783FB0" w:rsidRPr="00E3770E" w14:paraId="1E87F1BA" w14:textId="77777777" w:rsidTr="00783FB0">
        <w:tblPrEx>
          <w:tblLook w:val="04A0" w:firstRow="1" w:lastRow="0" w:firstColumn="1" w:lastColumn="0" w:noHBand="0" w:noVBand="1"/>
        </w:tblPrEx>
        <w:trPr>
          <w:jc w:val="center"/>
        </w:trPr>
        <w:tc>
          <w:tcPr>
            <w:tcW w:w="4876" w:type="dxa"/>
          </w:tcPr>
          <w:p w14:paraId="2159E85F" w14:textId="77777777" w:rsidR="00783FB0" w:rsidRPr="00E3770E" w:rsidRDefault="00783FB0" w:rsidP="00AF0A81">
            <w:pPr>
              <w:pStyle w:val="Normal6"/>
              <w:rPr>
                <w:lang w:val="en-GB"/>
              </w:rPr>
            </w:pPr>
          </w:p>
        </w:tc>
        <w:tc>
          <w:tcPr>
            <w:tcW w:w="4876" w:type="dxa"/>
          </w:tcPr>
          <w:p w14:paraId="11344D58" w14:textId="77777777" w:rsidR="00783FB0" w:rsidRPr="00E3770E" w:rsidRDefault="00783FB0" w:rsidP="00783FB0">
            <w:pPr>
              <w:pStyle w:val="Normal6"/>
              <w:rPr>
                <w:b/>
                <w:bCs/>
                <w:i/>
                <w:iCs/>
                <w:lang w:val="en-GB"/>
              </w:rPr>
            </w:pPr>
            <w:r w:rsidRPr="00E3770E">
              <w:rPr>
                <w:rStyle w:val="HideTWBExt"/>
                <w:rFonts w:ascii="Times New Roman" w:hAnsi="Times New Roman"/>
                <w:b/>
                <w:bCs/>
                <w:i/>
                <w:iCs/>
                <w:vanish w:val="0"/>
                <w:color w:val="auto"/>
                <w:sz w:val="24"/>
                <w:szCs w:val="24"/>
                <w:lang w:val="en-GB"/>
              </w:rPr>
              <w:t>* Regulation (EU) No 182/2011 of the European Parliament and of the Council of 16 February 2011 laying down the rules and general principles concerning mechanisms for control by the Member States of the Commission's exercise of implementing powers (OJ L 55, 28.2.2011, p. 13, ELI: http://data.europa.eu/eli/reg/2011/182/oj).</w:t>
            </w:r>
          </w:p>
        </w:tc>
      </w:tr>
    </w:tbl>
    <w:p w14:paraId="60512E5B" w14:textId="77777777" w:rsidR="00783FB0" w:rsidRPr="00E3770E" w:rsidRDefault="00783FB0" w:rsidP="00783FB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56C4555" w14:textId="77777777" w:rsidR="00783FB0" w:rsidRPr="00E3770E" w:rsidRDefault="00783FB0" w:rsidP="00783FB0">
      <w:r w:rsidRPr="00E3770E">
        <w:rPr>
          <w:rStyle w:val="HideTWBExt"/>
          <w:rFonts w:eastAsiaTheme="majorEastAsia"/>
        </w:rPr>
        <w:t>&lt;/Amend&gt;</w:t>
      </w:r>
    </w:p>
    <w:p w14:paraId="45AC936A" w14:textId="77777777" w:rsidR="00422F80" w:rsidRPr="00E3770E" w:rsidRDefault="00422F80" w:rsidP="00422F80">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11</w:t>
      </w:r>
      <w:r w:rsidRPr="00E3770E">
        <w:rPr>
          <w:rStyle w:val="HideTWBExt"/>
          <w:rFonts w:eastAsiaTheme="majorEastAsia"/>
          <w:b w:val="0"/>
        </w:rPr>
        <w:t>&lt;/NumAm&gt;</w:t>
      </w:r>
    </w:p>
    <w:p w14:paraId="08A01291"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314, 630 and replacing: 313, 629, 631</w:t>
      </w:r>
      <w:r w:rsidRPr="00E3770E">
        <w:rPr>
          <w:rStyle w:val="HideTWBExt"/>
          <w:rFonts w:eastAsiaTheme="majorEastAsia"/>
          <w:b w:val="0"/>
          <w:lang w:val="en-GB"/>
        </w:rPr>
        <w:t>&lt;/Compromise&gt;</w:t>
      </w:r>
    </w:p>
    <w:p w14:paraId="7FF4FBF8"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4735B3E" w14:textId="77777777" w:rsidR="00422F80" w:rsidRPr="00E3770E" w:rsidRDefault="00422F80" w:rsidP="00422F80">
      <w:pPr>
        <w:pStyle w:val="NormalBold"/>
        <w:keepNext/>
      </w:pPr>
      <w:r w:rsidRPr="00E3770E">
        <w:rPr>
          <w:rStyle w:val="HideTWBExt"/>
          <w:rFonts w:eastAsiaTheme="majorEastAsia"/>
          <w:b w:val="0"/>
        </w:rPr>
        <w:t>&lt;Article&gt;</w:t>
      </w:r>
      <w:r w:rsidRPr="00E3770E">
        <w:t>Article 11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3C3066A6" w14:textId="77777777" w:rsidTr="00AF0A81">
        <w:trPr>
          <w:jc w:val="center"/>
        </w:trPr>
        <w:tc>
          <w:tcPr>
            <w:tcW w:w="9752" w:type="dxa"/>
            <w:gridSpan w:val="2"/>
          </w:tcPr>
          <w:p w14:paraId="088046FF" w14:textId="77777777" w:rsidR="00422F80" w:rsidRPr="00E3770E" w:rsidRDefault="00422F80" w:rsidP="00AF0A81">
            <w:pPr>
              <w:keepNext/>
            </w:pPr>
          </w:p>
        </w:tc>
      </w:tr>
      <w:tr w:rsidR="00422F80" w:rsidRPr="00E3770E" w14:paraId="43B16381" w14:textId="77777777" w:rsidTr="00AF0A81">
        <w:trPr>
          <w:jc w:val="center"/>
        </w:trPr>
        <w:tc>
          <w:tcPr>
            <w:tcW w:w="4876" w:type="dxa"/>
          </w:tcPr>
          <w:p w14:paraId="27DEC91F" w14:textId="77777777" w:rsidR="00422F80" w:rsidRPr="00E3770E" w:rsidRDefault="00422F80" w:rsidP="00AF0A81">
            <w:pPr>
              <w:pStyle w:val="AmColumnHeading"/>
              <w:keepNext/>
            </w:pPr>
            <w:r w:rsidRPr="00E3770E">
              <w:t>Text proposed by the Commission</w:t>
            </w:r>
          </w:p>
        </w:tc>
        <w:tc>
          <w:tcPr>
            <w:tcW w:w="4876" w:type="dxa"/>
          </w:tcPr>
          <w:p w14:paraId="28D6636F" w14:textId="77777777" w:rsidR="00422F80" w:rsidRPr="00E3770E" w:rsidRDefault="00422F80" w:rsidP="00AF0A81">
            <w:pPr>
              <w:pStyle w:val="AmColumnHeading"/>
              <w:keepNext/>
            </w:pPr>
            <w:r w:rsidRPr="00E3770E">
              <w:t>Amendment</w:t>
            </w:r>
          </w:p>
        </w:tc>
      </w:tr>
      <w:tr w:rsidR="00422F80" w:rsidRPr="00E3770E" w14:paraId="7CEDD10A" w14:textId="77777777" w:rsidTr="00AF0A81">
        <w:tblPrEx>
          <w:tblLook w:val="04A0" w:firstRow="1" w:lastRow="0" w:firstColumn="1" w:lastColumn="0" w:noHBand="0" w:noVBand="1"/>
        </w:tblPrEx>
        <w:trPr>
          <w:jc w:val="center"/>
        </w:trPr>
        <w:tc>
          <w:tcPr>
            <w:tcW w:w="4876" w:type="dxa"/>
            <w:hideMark/>
          </w:tcPr>
          <w:p w14:paraId="07431EF6" w14:textId="77777777" w:rsidR="00422F80" w:rsidRPr="00E3770E" w:rsidRDefault="00422F80" w:rsidP="00AF0A81">
            <w:pPr>
              <w:pStyle w:val="Normal6"/>
              <w:rPr>
                <w:lang w:val="en-GB"/>
              </w:rPr>
            </w:pPr>
            <w:r w:rsidRPr="00E3770E">
              <w:rPr>
                <w:lang w:val="en-GB"/>
              </w:rPr>
              <w:t>Member States shall lay down the rules on penalties applicable to infringements of national provisions adopted pursuant to this Directive or the relevant provisions already in force concerning the rights which are within the scope of this Directive. The penalties provided for shall be effective, proportionate and dissuasive.</w:t>
            </w:r>
          </w:p>
        </w:tc>
        <w:tc>
          <w:tcPr>
            <w:tcW w:w="4876" w:type="dxa"/>
            <w:hideMark/>
          </w:tcPr>
          <w:p w14:paraId="350787B4" w14:textId="77777777" w:rsidR="00422F80" w:rsidRPr="00E3770E" w:rsidRDefault="00422F80" w:rsidP="00422F80">
            <w:pPr>
              <w:pStyle w:val="Normal6"/>
              <w:rPr>
                <w:szCs w:val="24"/>
                <w:lang w:val="en-GB"/>
              </w:rPr>
            </w:pPr>
            <w:r w:rsidRPr="00E3770E">
              <w:rPr>
                <w:lang w:val="en-GB"/>
              </w:rPr>
              <w:t xml:space="preserve">Member States shall lay down the rules on penalties applicable to infringements of national provisions adopted pursuant to this Directive or the relevant provisions already in force concerning the rights which are within the scope of this Directive. The penalties provided for shall be effective, proportionate and dissuasive. </w:t>
            </w:r>
          </w:p>
        </w:tc>
      </w:tr>
    </w:tbl>
    <w:p w14:paraId="4A7965DE"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E45CB98" w14:textId="77777777" w:rsidR="00422F80" w:rsidRPr="00E3770E" w:rsidRDefault="00422F80" w:rsidP="00422F80">
      <w:r w:rsidRPr="00E3770E">
        <w:rPr>
          <w:rStyle w:val="HideTWBExt"/>
          <w:rFonts w:eastAsiaTheme="majorEastAsia"/>
        </w:rPr>
        <w:t>&lt;/Amend&gt;</w:t>
      </w:r>
    </w:p>
    <w:p w14:paraId="46A046CF"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11</w:t>
      </w:r>
      <w:r w:rsidRPr="00E3770E">
        <w:rPr>
          <w:rStyle w:val="HideTWBExt"/>
          <w:rFonts w:eastAsiaTheme="majorEastAsia"/>
          <w:b w:val="0"/>
        </w:rPr>
        <w:t>&lt;/NumAm&gt;</w:t>
      </w:r>
    </w:p>
    <w:p w14:paraId="0DC93CB5"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314, 630 and replacing: 313, 629, 631</w:t>
      </w:r>
      <w:r w:rsidRPr="00E3770E">
        <w:rPr>
          <w:rStyle w:val="HideTWBExt"/>
          <w:rFonts w:eastAsiaTheme="majorEastAsia"/>
          <w:b w:val="0"/>
          <w:lang w:val="en-GB"/>
        </w:rPr>
        <w:t>&lt;/Compromise&gt;</w:t>
      </w:r>
    </w:p>
    <w:p w14:paraId="7C2AA67F"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B423F90" w14:textId="77777777" w:rsidR="00422F80" w:rsidRPr="00E3770E" w:rsidRDefault="00422F80" w:rsidP="00422F80">
      <w:pPr>
        <w:pStyle w:val="NormalBold"/>
        <w:keepNext/>
      </w:pPr>
      <w:r w:rsidRPr="00E3770E">
        <w:rPr>
          <w:rStyle w:val="HideTWBExt"/>
          <w:rFonts w:eastAsiaTheme="majorEastAsia"/>
          <w:b w:val="0"/>
        </w:rPr>
        <w:t>&lt;Article&gt;</w:t>
      </w:r>
      <w:r w:rsidRPr="00E3770E">
        <w:t>Recital 36</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50F6B34A" w14:textId="77777777" w:rsidTr="00422F80">
        <w:trPr>
          <w:jc w:val="center"/>
        </w:trPr>
        <w:tc>
          <w:tcPr>
            <w:tcW w:w="9752" w:type="dxa"/>
            <w:gridSpan w:val="2"/>
          </w:tcPr>
          <w:p w14:paraId="078D40AC" w14:textId="77777777" w:rsidR="00422F80" w:rsidRPr="00E3770E" w:rsidRDefault="00422F80" w:rsidP="00AF0A81">
            <w:pPr>
              <w:keepNext/>
            </w:pPr>
          </w:p>
        </w:tc>
      </w:tr>
      <w:tr w:rsidR="00422F80" w:rsidRPr="00E3770E" w14:paraId="54812B5C" w14:textId="77777777" w:rsidTr="00422F80">
        <w:trPr>
          <w:jc w:val="center"/>
        </w:trPr>
        <w:tc>
          <w:tcPr>
            <w:tcW w:w="4876" w:type="dxa"/>
          </w:tcPr>
          <w:p w14:paraId="23490F8D" w14:textId="77777777" w:rsidR="00422F80" w:rsidRPr="00E3770E" w:rsidRDefault="00422F80" w:rsidP="00AF0A81">
            <w:pPr>
              <w:pStyle w:val="AmColumnHeading"/>
              <w:keepNext/>
            </w:pPr>
            <w:r w:rsidRPr="00E3770E">
              <w:t>Text proposed by the Commission</w:t>
            </w:r>
          </w:p>
        </w:tc>
        <w:tc>
          <w:tcPr>
            <w:tcW w:w="4876" w:type="dxa"/>
          </w:tcPr>
          <w:p w14:paraId="44E65CC1" w14:textId="77777777" w:rsidR="00422F80" w:rsidRPr="00E3770E" w:rsidRDefault="00422F80" w:rsidP="00AF0A81">
            <w:pPr>
              <w:pStyle w:val="AmColumnHeading"/>
              <w:keepNext/>
            </w:pPr>
            <w:r w:rsidRPr="00E3770E">
              <w:t>Amendment</w:t>
            </w:r>
          </w:p>
        </w:tc>
      </w:tr>
      <w:tr w:rsidR="00422F80" w:rsidRPr="00E3770E" w14:paraId="659A4398" w14:textId="77777777" w:rsidTr="00422F80">
        <w:tblPrEx>
          <w:tblLook w:val="04A0" w:firstRow="1" w:lastRow="0" w:firstColumn="1" w:lastColumn="0" w:noHBand="0" w:noVBand="1"/>
        </w:tblPrEx>
        <w:trPr>
          <w:jc w:val="center"/>
        </w:trPr>
        <w:tc>
          <w:tcPr>
            <w:tcW w:w="4876" w:type="dxa"/>
            <w:hideMark/>
          </w:tcPr>
          <w:p w14:paraId="7A693AB1" w14:textId="77777777" w:rsidR="00422F80" w:rsidRPr="00E3770E" w:rsidRDefault="00422F80" w:rsidP="00AF0A81">
            <w:pPr>
              <w:pStyle w:val="Normal6"/>
              <w:rPr>
                <w:lang w:val="en-GB"/>
              </w:rPr>
            </w:pPr>
            <w:r w:rsidRPr="00E3770E">
              <w:rPr>
                <w:lang w:val="en-GB"/>
              </w:rPr>
              <w:t>(36)</w:t>
            </w:r>
            <w:r w:rsidRPr="00E3770E">
              <w:rPr>
                <w:lang w:val="en-GB"/>
              </w:rPr>
              <w:tab/>
              <w:t>Member States should lay down rules on effective, proportionate and dissuasive penalties for cases of infringement of the rights provided for in the scope of this Directive. Penalties can include administrative and financial penalties, such as fines or the payment of compensation, as well as other types of penalties.</w:t>
            </w:r>
          </w:p>
        </w:tc>
        <w:tc>
          <w:tcPr>
            <w:tcW w:w="4876" w:type="dxa"/>
            <w:hideMark/>
          </w:tcPr>
          <w:p w14:paraId="31FD8313" w14:textId="77777777" w:rsidR="00422F80" w:rsidRPr="00E3770E" w:rsidRDefault="00422F80" w:rsidP="00AF0A81">
            <w:pPr>
              <w:pStyle w:val="Normal6"/>
              <w:rPr>
                <w:szCs w:val="24"/>
                <w:lang w:val="en-GB"/>
              </w:rPr>
            </w:pPr>
            <w:r w:rsidRPr="00E3770E">
              <w:rPr>
                <w:lang w:val="en-GB"/>
              </w:rPr>
              <w:t>(36)</w:t>
            </w:r>
            <w:r w:rsidRPr="00E3770E">
              <w:rPr>
                <w:lang w:val="en-GB"/>
              </w:rPr>
              <w:tab/>
              <w:t xml:space="preserve">Member States should lay down rules on effective, proportionate and dissuasive penalties for cases of infringement of the rights provided for in the scope of this Directive. Penalties can include administrative and financial penalties, such as fines or the payment of </w:t>
            </w:r>
            <w:r w:rsidRPr="00E3770E">
              <w:rPr>
                <w:b/>
                <w:i/>
                <w:lang w:val="en-GB"/>
              </w:rPr>
              <w:t>adequate</w:t>
            </w:r>
            <w:r w:rsidRPr="00E3770E">
              <w:rPr>
                <w:lang w:val="en-GB"/>
              </w:rPr>
              <w:t xml:space="preserve"> compensation, as well as other types of penalties.</w:t>
            </w:r>
          </w:p>
        </w:tc>
      </w:tr>
    </w:tbl>
    <w:p w14:paraId="6A201A4C"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6C9DCE04" w14:textId="77777777" w:rsidR="00422F80" w:rsidRPr="00E3770E" w:rsidRDefault="00422F80" w:rsidP="00422F80">
      <w:r w:rsidRPr="00E3770E">
        <w:rPr>
          <w:rStyle w:val="HideTWBExt"/>
          <w:rFonts w:eastAsiaTheme="majorEastAsia"/>
        </w:rPr>
        <w:t>&lt;/Amend&gt;</w:t>
      </w:r>
    </w:p>
    <w:p w14:paraId="7CF56BAE"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6E30F8B4"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50, 51, 92-94, 324, 634, 323, 637, 640, 641, </w:t>
      </w:r>
      <w:r w:rsidRPr="00E3770E">
        <w:rPr>
          <w:b w:val="0"/>
          <w:lang w:val="en-GB"/>
        </w:rPr>
        <w:lastRenderedPageBreak/>
        <w:t>642 and replacing: 633, 326, 635, 638, 639, 643, 319-322, 636, 644</w:t>
      </w:r>
      <w:r w:rsidRPr="00E3770E">
        <w:rPr>
          <w:rStyle w:val="HideTWBExt"/>
          <w:rFonts w:eastAsiaTheme="majorEastAsia"/>
          <w:b w:val="0"/>
          <w:lang w:val="en-GB"/>
        </w:rPr>
        <w:t>&lt;/Compromise&gt;</w:t>
      </w:r>
    </w:p>
    <w:p w14:paraId="67C21364"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B6EC2DD" w14:textId="77777777" w:rsidR="00422F80" w:rsidRPr="00E3770E" w:rsidRDefault="00422F80" w:rsidP="00422F80">
      <w:pPr>
        <w:pStyle w:val="NormalBold"/>
        <w:keepNext/>
      </w:pPr>
      <w:r w:rsidRPr="00E3770E">
        <w:rPr>
          <w:rStyle w:val="HideTWBExt"/>
          <w:rFonts w:eastAsiaTheme="majorEastAsia"/>
          <w:b w:val="0"/>
        </w:rPr>
        <w:t>&lt;Article&gt;</w:t>
      </w:r>
      <w:r w:rsidRPr="00E3770E">
        <w:t>Article 12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586C4253" w14:textId="77777777" w:rsidTr="00AF0A81">
        <w:trPr>
          <w:jc w:val="center"/>
        </w:trPr>
        <w:tc>
          <w:tcPr>
            <w:tcW w:w="9752" w:type="dxa"/>
            <w:gridSpan w:val="2"/>
          </w:tcPr>
          <w:p w14:paraId="03366278" w14:textId="77777777" w:rsidR="00422F80" w:rsidRPr="00E3770E" w:rsidRDefault="00422F80" w:rsidP="00AF0A81">
            <w:pPr>
              <w:keepNext/>
            </w:pPr>
          </w:p>
        </w:tc>
      </w:tr>
      <w:tr w:rsidR="00422F80" w:rsidRPr="00E3770E" w14:paraId="15D4FF01" w14:textId="77777777" w:rsidTr="00AF0A81">
        <w:trPr>
          <w:jc w:val="center"/>
        </w:trPr>
        <w:tc>
          <w:tcPr>
            <w:tcW w:w="4876" w:type="dxa"/>
          </w:tcPr>
          <w:p w14:paraId="4C3954DA" w14:textId="77777777" w:rsidR="00422F80" w:rsidRPr="00E3770E" w:rsidRDefault="00422F80" w:rsidP="00AF0A81">
            <w:pPr>
              <w:pStyle w:val="AmColumnHeading"/>
              <w:keepNext/>
            </w:pPr>
            <w:r w:rsidRPr="00E3770E">
              <w:t>Text proposed by the Commission</w:t>
            </w:r>
          </w:p>
        </w:tc>
        <w:tc>
          <w:tcPr>
            <w:tcW w:w="4876" w:type="dxa"/>
          </w:tcPr>
          <w:p w14:paraId="4E7912D9" w14:textId="77777777" w:rsidR="00422F80" w:rsidRPr="00E3770E" w:rsidRDefault="00422F80" w:rsidP="00AF0A81">
            <w:pPr>
              <w:pStyle w:val="AmColumnHeading"/>
              <w:keepNext/>
            </w:pPr>
            <w:r w:rsidRPr="00E3770E">
              <w:t>Amendment</w:t>
            </w:r>
          </w:p>
        </w:tc>
      </w:tr>
      <w:tr w:rsidR="00422F80" w:rsidRPr="00E3770E" w14:paraId="45B58362" w14:textId="77777777" w:rsidTr="00AF0A81">
        <w:tblPrEx>
          <w:tblLook w:val="04A0" w:firstRow="1" w:lastRow="0" w:firstColumn="1" w:lastColumn="0" w:noHBand="0" w:noVBand="1"/>
        </w:tblPrEx>
        <w:trPr>
          <w:jc w:val="center"/>
        </w:trPr>
        <w:tc>
          <w:tcPr>
            <w:tcW w:w="4876" w:type="dxa"/>
            <w:hideMark/>
          </w:tcPr>
          <w:p w14:paraId="2747799E" w14:textId="77777777" w:rsidR="00422F80" w:rsidRPr="00E3770E" w:rsidRDefault="00422F80" w:rsidP="00AF0A81">
            <w:pPr>
              <w:pStyle w:val="Normal6"/>
              <w:rPr>
                <w:lang w:val="en-GB"/>
              </w:rPr>
            </w:pPr>
            <w:r w:rsidRPr="00E3770E">
              <w:rPr>
                <w:lang w:val="en-GB"/>
              </w:rPr>
              <w:t>1.</w:t>
            </w:r>
            <w:r w:rsidRPr="00E3770E">
              <w:rPr>
                <w:lang w:val="en-GB"/>
              </w:rPr>
              <w:tab/>
              <w:t>No provision in this Directive shall be construed as lowering the protection of workers afforded by other instruments of Union law, national law, collective agreements or practice.</w:t>
            </w:r>
          </w:p>
        </w:tc>
        <w:tc>
          <w:tcPr>
            <w:tcW w:w="4876" w:type="dxa"/>
            <w:hideMark/>
          </w:tcPr>
          <w:p w14:paraId="7C117B56" w14:textId="77777777" w:rsidR="00422F80" w:rsidRPr="00E3770E" w:rsidRDefault="00422F80" w:rsidP="00AF0A81">
            <w:pPr>
              <w:pStyle w:val="Normal6"/>
              <w:rPr>
                <w:szCs w:val="24"/>
                <w:lang w:val="en-GB"/>
              </w:rPr>
            </w:pPr>
            <w:r w:rsidRPr="00E3770E">
              <w:rPr>
                <w:lang w:val="en-GB"/>
              </w:rPr>
              <w:t>1.</w:t>
            </w:r>
            <w:r w:rsidRPr="00E3770E">
              <w:rPr>
                <w:lang w:val="en-GB"/>
              </w:rPr>
              <w:tab/>
              <w:t>No provision in this Directive shall be construed as lowering the protection of workers</w:t>
            </w:r>
            <w:r w:rsidRPr="00E3770E">
              <w:rPr>
                <w:b/>
                <w:i/>
                <w:lang w:val="en-GB"/>
              </w:rPr>
              <w:t>, including trainees,</w:t>
            </w:r>
            <w:r w:rsidRPr="00E3770E">
              <w:rPr>
                <w:lang w:val="en-GB"/>
              </w:rPr>
              <w:t xml:space="preserve"> afforded by other instruments of Union law, national law, collective agreements or practice.</w:t>
            </w:r>
          </w:p>
        </w:tc>
      </w:tr>
    </w:tbl>
    <w:p w14:paraId="5F7E2B3B"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64D4E1B" w14:textId="77777777" w:rsidR="00422F80" w:rsidRPr="00E3770E" w:rsidRDefault="00422F80" w:rsidP="00422F80">
      <w:r w:rsidRPr="00E3770E">
        <w:rPr>
          <w:rStyle w:val="HideTWBExt"/>
          <w:rFonts w:eastAsiaTheme="majorEastAsia"/>
        </w:rPr>
        <w:t>&lt;/Amend&gt;</w:t>
      </w:r>
    </w:p>
    <w:p w14:paraId="5EBA02DA"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210C4302"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50, 51, 92-94, 324, 634, 323, 637, 640, 641, 642 and replacing: 633, 326, 635, 638, 639, 643, 319-322, 636, 644</w:t>
      </w:r>
      <w:r w:rsidRPr="00E3770E">
        <w:rPr>
          <w:rStyle w:val="HideTWBExt"/>
          <w:rFonts w:eastAsiaTheme="majorEastAsia"/>
          <w:b w:val="0"/>
          <w:lang w:val="en-GB"/>
        </w:rPr>
        <w:t>&lt;/Compromise&gt;</w:t>
      </w:r>
    </w:p>
    <w:p w14:paraId="6E736716"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C469C25" w14:textId="77777777" w:rsidR="00422F80" w:rsidRPr="00E3770E" w:rsidRDefault="00422F80" w:rsidP="00422F80">
      <w:pPr>
        <w:pStyle w:val="NormalBold"/>
        <w:keepNext/>
      </w:pPr>
      <w:r w:rsidRPr="00E3770E">
        <w:rPr>
          <w:rStyle w:val="HideTWBExt"/>
          <w:rFonts w:eastAsiaTheme="majorEastAsia"/>
          <w:b w:val="0"/>
        </w:rPr>
        <w:t>&lt;Article&gt;</w:t>
      </w:r>
      <w:r w:rsidRPr="00E3770E">
        <w:t>Article 12 – paragraph 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25A2BA58" w14:textId="77777777" w:rsidTr="00AF0A81">
        <w:trPr>
          <w:jc w:val="center"/>
        </w:trPr>
        <w:tc>
          <w:tcPr>
            <w:tcW w:w="9752" w:type="dxa"/>
            <w:gridSpan w:val="2"/>
          </w:tcPr>
          <w:p w14:paraId="1BE119AD" w14:textId="77777777" w:rsidR="00422F80" w:rsidRPr="00E3770E" w:rsidRDefault="00422F80" w:rsidP="00AF0A81">
            <w:pPr>
              <w:keepNext/>
            </w:pPr>
          </w:p>
        </w:tc>
      </w:tr>
      <w:tr w:rsidR="00422F80" w:rsidRPr="00E3770E" w14:paraId="64659BCE" w14:textId="77777777" w:rsidTr="00AF0A81">
        <w:trPr>
          <w:jc w:val="center"/>
        </w:trPr>
        <w:tc>
          <w:tcPr>
            <w:tcW w:w="4876" w:type="dxa"/>
          </w:tcPr>
          <w:p w14:paraId="6ED39A28" w14:textId="77777777" w:rsidR="00422F80" w:rsidRPr="00E3770E" w:rsidRDefault="00422F80" w:rsidP="00AF0A81">
            <w:pPr>
              <w:pStyle w:val="AmColumnHeading"/>
              <w:keepNext/>
            </w:pPr>
            <w:r w:rsidRPr="00E3770E">
              <w:t>Text proposed by the Commission</w:t>
            </w:r>
          </w:p>
        </w:tc>
        <w:tc>
          <w:tcPr>
            <w:tcW w:w="4876" w:type="dxa"/>
          </w:tcPr>
          <w:p w14:paraId="46CDE8B7" w14:textId="77777777" w:rsidR="00422F80" w:rsidRPr="00E3770E" w:rsidRDefault="00422F80" w:rsidP="00AF0A81">
            <w:pPr>
              <w:pStyle w:val="AmColumnHeading"/>
              <w:keepNext/>
            </w:pPr>
            <w:r w:rsidRPr="00E3770E">
              <w:t>Amendment</w:t>
            </w:r>
          </w:p>
        </w:tc>
      </w:tr>
      <w:tr w:rsidR="00422F80" w:rsidRPr="00E3770E" w14:paraId="1A9777B4" w14:textId="77777777" w:rsidTr="00AF0A81">
        <w:tblPrEx>
          <w:tblLook w:val="04A0" w:firstRow="1" w:lastRow="0" w:firstColumn="1" w:lastColumn="0" w:noHBand="0" w:noVBand="1"/>
        </w:tblPrEx>
        <w:trPr>
          <w:jc w:val="center"/>
        </w:trPr>
        <w:tc>
          <w:tcPr>
            <w:tcW w:w="4876" w:type="dxa"/>
            <w:hideMark/>
          </w:tcPr>
          <w:p w14:paraId="29171A2F" w14:textId="77777777" w:rsidR="00422F80" w:rsidRPr="00E3770E" w:rsidRDefault="00422F80" w:rsidP="00AF0A81">
            <w:pPr>
              <w:pStyle w:val="Normal6"/>
              <w:rPr>
                <w:lang w:val="en-GB"/>
              </w:rPr>
            </w:pPr>
            <w:r w:rsidRPr="00E3770E">
              <w:rPr>
                <w:lang w:val="en-GB"/>
              </w:rPr>
              <w:t>2.</w:t>
            </w:r>
            <w:r w:rsidRPr="00E3770E">
              <w:rPr>
                <w:lang w:val="en-GB"/>
              </w:rPr>
              <w:tab/>
              <w:t>This Directive shall not constitute valid grounds for reducing the general level of protection already afforded to workers, including trainees, within Member States.</w:t>
            </w:r>
          </w:p>
        </w:tc>
        <w:tc>
          <w:tcPr>
            <w:tcW w:w="4876" w:type="dxa"/>
            <w:hideMark/>
          </w:tcPr>
          <w:p w14:paraId="76544993" w14:textId="77777777" w:rsidR="00422F80" w:rsidRPr="00E3770E" w:rsidRDefault="00422F80" w:rsidP="00AF0A81">
            <w:pPr>
              <w:pStyle w:val="Normal6"/>
              <w:rPr>
                <w:szCs w:val="24"/>
                <w:lang w:val="en-GB"/>
              </w:rPr>
            </w:pPr>
            <w:r w:rsidRPr="00E3770E">
              <w:rPr>
                <w:lang w:val="en-GB"/>
              </w:rPr>
              <w:t>2.</w:t>
            </w:r>
            <w:r w:rsidRPr="00E3770E">
              <w:rPr>
                <w:lang w:val="en-GB"/>
              </w:rPr>
              <w:tab/>
              <w:t>This Directive shall not constitute valid grounds for reducing the general level of protection already afforded to workers</w:t>
            </w:r>
            <w:r w:rsidRPr="00E3770E">
              <w:rPr>
                <w:b/>
                <w:i/>
                <w:lang w:val="en-GB"/>
              </w:rPr>
              <w:t xml:space="preserve">, </w:t>
            </w:r>
            <w:r w:rsidRPr="00E3770E">
              <w:rPr>
                <w:lang w:val="en-GB"/>
              </w:rPr>
              <w:t>including trainees, within Member States.</w:t>
            </w:r>
          </w:p>
        </w:tc>
      </w:tr>
    </w:tbl>
    <w:p w14:paraId="3FD7EC10"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5987FA14" w14:textId="77777777" w:rsidR="00422F80" w:rsidRPr="00E3770E" w:rsidRDefault="00422F80" w:rsidP="00422F80">
      <w:r w:rsidRPr="00E3770E">
        <w:rPr>
          <w:rStyle w:val="HideTWBExt"/>
          <w:rFonts w:eastAsiaTheme="majorEastAsia"/>
        </w:rPr>
        <w:t>&lt;/Amend&gt;</w:t>
      </w:r>
    </w:p>
    <w:p w14:paraId="5091AA0E"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7F35BE4A"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50, 51, 92-94, 324, 634, 323, 637, 640, 641, 642 and replacing: 633, 326, 635, 638, 639, 643, 319-322, 636, 644</w:t>
      </w:r>
      <w:r w:rsidRPr="00E3770E">
        <w:rPr>
          <w:rStyle w:val="HideTWBExt"/>
          <w:rFonts w:eastAsiaTheme="majorEastAsia"/>
          <w:b w:val="0"/>
          <w:lang w:val="en-GB"/>
        </w:rPr>
        <w:t>&lt;/Compromise&gt;</w:t>
      </w:r>
    </w:p>
    <w:p w14:paraId="4BD2099A"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53C7485D" w14:textId="77777777" w:rsidR="00422F80" w:rsidRPr="00E3770E" w:rsidRDefault="00422F80" w:rsidP="00422F80">
      <w:pPr>
        <w:pStyle w:val="NormalBold"/>
        <w:keepNext/>
      </w:pPr>
      <w:r w:rsidRPr="00E3770E">
        <w:rPr>
          <w:rStyle w:val="HideTWBExt"/>
          <w:rFonts w:eastAsiaTheme="majorEastAsia"/>
          <w:b w:val="0"/>
        </w:rPr>
        <w:t>&lt;Article&gt;</w:t>
      </w:r>
      <w:r w:rsidRPr="00E3770E">
        <w:t>Article 12 – paragraph 3</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0DE7F234" w14:textId="77777777" w:rsidTr="00422F80">
        <w:trPr>
          <w:jc w:val="center"/>
        </w:trPr>
        <w:tc>
          <w:tcPr>
            <w:tcW w:w="9752" w:type="dxa"/>
            <w:gridSpan w:val="2"/>
          </w:tcPr>
          <w:p w14:paraId="1F2FF573" w14:textId="77777777" w:rsidR="00422F80" w:rsidRPr="00E3770E" w:rsidRDefault="00422F80" w:rsidP="00AF0A81">
            <w:pPr>
              <w:keepNext/>
            </w:pPr>
          </w:p>
        </w:tc>
      </w:tr>
      <w:tr w:rsidR="00422F80" w:rsidRPr="00E3770E" w14:paraId="36BADA24" w14:textId="77777777" w:rsidTr="00422F80">
        <w:trPr>
          <w:jc w:val="center"/>
        </w:trPr>
        <w:tc>
          <w:tcPr>
            <w:tcW w:w="4876" w:type="dxa"/>
          </w:tcPr>
          <w:p w14:paraId="16437BED" w14:textId="77777777" w:rsidR="00422F80" w:rsidRPr="00E3770E" w:rsidRDefault="00422F80" w:rsidP="00AF0A81">
            <w:pPr>
              <w:pStyle w:val="AmColumnHeading"/>
              <w:keepNext/>
            </w:pPr>
            <w:r w:rsidRPr="00E3770E">
              <w:t>Text proposed by the Commission</w:t>
            </w:r>
          </w:p>
        </w:tc>
        <w:tc>
          <w:tcPr>
            <w:tcW w:w="4876" w:type="dxa"/>
          </w:tcPr>
          <w:p w14:paraId="35F5EE11" w14:textId="77777777" w:rsidR="00422F80" w:rsidRPr="00E3770E" w:rsidRDefault="00422F80" w:rsidP="00AF0A81">
            <w:pPr>
              <w:pStyle w:val="AmColumnHeading"/>
              <w:keepNext/>
            </w:pPr>
            <w:r w:rsidRPr="00E3770E">
              <w:t>Amendment</w:t>
            </w:r>
          </w:p>
        </w:tc>
      </w:tr>
      <w:tr w:rsidR="00422F80" w:rsidRPr="00E3770E" w14:paraId="188ED29D" w14:textId="77777777" w:rsidTr="00422F80">
        <w:tblPrEx>
          <w:tblLook w:val="04A0" w:firstRow="1" w:lastRow="0" w:firstColumn="1" w:lastColumn="0" w:noHBand="0" w:noVBand="1"/>
        </w:tblPrEx>
        <w:trPr>
          <w:jc w:val="center"/>
        </w:trPr>
        <w:tc>
          <w:tcPr>
            <w:tcW w:w="4876" w:type="dxa"/>
            <w:hideMark/>
          </w:tcPr>
          <w:p w14:paraId="394F7A5C" w14:textId="77777777" w:rsidR="00422F80" w:rsidRPr="00E3770E" w:rsidRDefault="00422F80" w:rsidP="00AF0A81">
            <w:pPr>
              <w:pStyle w:val="Normal6"/>
              <w:rPr>
                <w:lang w:val="en-GB"/>
              </w:rPr>
            </w:pPr>
            <w:r w:rsidRPr="00E3770E">
              <w:rPr>
                <w:lang w:val="en-GB"/>
              </w:rPr>
              <w:t>3.</w:t>
            </w:r>
            <w:r w:rsidRPr="00E3770E">
              <w:rPr>
                <w:lang w:val="en-GB"/>
              </w:rPr>
              <w:tab/>
              <w:t xml:space="preserve">This Directive shall not affect Member States’ prerogative to apply or to introduce laws, regulations or </w:t>
            </w:r>
            <w:r w:rsidRPr="00E3770E">
              <w:rPr>
                <w:lang w:val="en-GB"/>
              </w:rPr>
              <w:lastRenderedPageBreak/>
              <w:t xml:space="preserve">administrative provisions which are more favourable to </w:t>
            </w:r>
            <w:r w:rsidRPr="00E3770E">
              <w:rPr>
                <w:b/>
                <w:i/>
                <w:lang w:val="en-GB"/>
              </w:rPr>
              <w:t>workers</w:t>
            </w:r>
            <w:r w:rsidRPr="00E3770E">
              <w:rPr>
                <w:lang w:val="en-GB"/>
              </w:rPr>
              <w:t xml:space="preserve"> or to encourage or permit the application of collective agreements which are more favourable to </w:t>
            </w:r>
            <w:r w:rsidRPr="00E3770E">
              <w:rPr>
                <w:b/>
                <w:i/>
                <w:lang w:val="en-GB"/>
              </w:rPr>
              <w:t>workers</w:t>
            </w:r>
            <w:r w:rsidRPr="00E3770E">
              <w:rPr>
                <w:lang w:val="en-GB"/>
              </w:rPr>
              <w:t>.</w:t>
            </w:r>
          </w:p>
        </w:tc>
        <w:tc>
          <w:tcPr>
            <w:tcW w:w="4876" w:type="dxa"/>
            <w:hideMark/>
          </w:tcPr>
          <w:p w14:paraId="3915E8C0" w14:textId="77777777" w:rsidR="00422F80" w:rsidRPr="00E3770E" w:rsidRDefault="00422F80" w:rsidP="00AF0A81">
            <w:pPr>
              <w:pStyle w:val="Normal6"/>
              <w:rPr>
                <w:szCs w:val="24"/>
                <w:lang w:val="en-GB"/>
              </w:rPr>
            </w:pPr>
            <w:r w:rsidRPr="00E3770E">
              <w:rPr>
                <w:lang w:val="en-GB"/>
              </w:rPr>
              <w:lastRenderedPageBreak/>
              <w:t>3.</w:t>
            </w:r>
            <w:r w:rsidRPr="00E3770E">
              <w:rPr>
                <w:lang w:val="en-GB"/>
              </w:rPr>
              <w:tab/>
              <w:t xml:space="preserve">This Directive shall not affect Member States’ prerogative to apply or to introduce laws, regulations or </w:t>
            </w:r>
            <w:r w:rsidRPr="00E3770E">
              <w:rPr>
                <w:lang w:val="en-GB"/>
              </w:rPr>
              <w:lastRenderedPageBreak/>
              <w:t xml:space="preserve">administrative provisions which are more favourable to </w:t>
            </w:r>
            <w:r w:rsidRPr="00E3770E">
              <w:rPr>
                <w:b/>
                <w:i/>
                <w:lang w:val="en-GB"/>
              </w:rPr>
              <w:t>trainees</w:t>
            </w:r>
            <w:r w:rsidRPr="00E3770E">
              <w:rPr>
                <w:lang w:val="en-GB"/>
              </w:rPr>
              <w:t xml:space="preserve"> or to encourage or permit the application of collective agreements which are more favourable to </w:t>
            </w:r>
            <w:r w:rsidRPr="00E3770E">
              <w:rPr>
                <w:b/>
                <w:i/>
                <w:lang w:val="en-GB"/>
              </w:rPr>
              <w:t>trainees</w:t>
            </w:r>
            <w:r w:rsidRPr="00E3770E">
              <w:rPr>
                <w:lang w:val="en-GB"/>
              </w:rPr>
              <w:t>.</w:t>
            </w:r>
          </w:p>
        </w:tc>
      </w:tr>
    </w:tbl>
    <w:p w14:paraId="3A3281BD" w14:textId="77777777" w:rsidR="00422F80" w:rsidRPr="00E3770E" w:rsidRDefault="00422F80" w:rsidP="00422F80">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EA80C0C" w14:textId="77777777" w:rsidR="00422F80" w:rsidRPr="00E3770E" w:rsidRDefault="00422F80" w:rsidP="00422F80">
      <w:r w:rsidRPr="00E3770E">
        <w:rPr>
          <w:rStyle w:val="HideTWBExt"/>
          <w:rFonts w:eastAsiaTheme="majorEastAsia"/>
        </w:rPr>
        <w:t>&lt;/Amend&gt;</w:t>
      </w:r>
    </w:p>
    <w:p w14:paraId="4FE300C6"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52A192A8"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50, 51, 92-94, 324, 634, 323, 637, 640, 641, 642 and replacing: 633, 326, 635, 638, 639, 643, 319-322, 636, 644</w:t>
      </w:r>
      <w:r w:rsidRPr="00E3770E">
        <w:rPr>
          <w:rStyle w:val="HideTWBExt"/>
          <w:rFonts w:eastAsiaTheme="majorEastAsia"/>
          <w:b w:val="0"/>
          <w:lang w:val="en-GB"/>
        </w:rPr>
        <w:t>&lt;/Compromise&gt;</w:t>
      </w:r>
    </w:p>
    <w:p w14:paraId="1B8411FF"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34B32ABF" w14:textId="77777777" w:rsidR="00422F80" w:rsidRPr="00E3770E" w:rsidRDefault="00422F80" w:rsidP="00422F80">
      <w:pPr>
        <w:pStyle w:val="NormalBold"/>
        <w:keepNext/>
      </w:pPr>
      <w:r w:rsidRPr="00E3770E">
        <w:rPr>
          <w:rStyle w:val="HideTWBExt"/>
          <w:rFonts w:eastAsiaTheme="majorEastAsia"/>
          <w:b w:val="0"/>
        </w:rPr>
        <w:t>&lt;Article&gt;</w:t>
      </w:r>
      <w:r w:rsidRPr="00E3770E">
        <w:t>Article 12 – paragraph 3a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1A357B00" w14:textId="77777777" w:rsidTr="00AF0A81">
        <w:trPr>
          <w:jc w:val="center"/>
        </w:trPr>
        <w:tc>
          <w:tcPr>
            <w:tcW w:w="9752" w:type="dxa"/>
            <w:gridSpan w:val="2"/>
          </w:tcPr>
          <w:p w14:paraId="587BA353" w14:textId="77777777" w:rsidR="00422F80" w:rsidRPr="00E3770E" w:rsidRDefault="00422F80" w:rsidP="00AF0A81">
            <w:pPr>
              <w:keepNext/>
            </w:pPr>
          </w:p>
        </w:tc>
      </w:tr>
      <w:tr w:rsidR="00422F80" w:rsidRPr="00E3770E" w14:paraId="57802057" w14:textId="77777777" w:rsidTr="00AF0A81">
        <w:trPr>
          <w:jc w:val="center"/>
        </w:trPr>
        <w:tc>
          <w:tcPr>
            <w:tcW w:w="4876" w:type="dxa"/>
          </w:tcPr>
          <w:p w14:paraId="10BC6C4B" w14:textId="77777777" w:rsidR="00422F80" w:rsidRPr="00E3770E" w:rsidRDefault="00422F80" w:rsidP="00AF0A81">
            <w:pPr>
              <w:pStyle w:val="AmColumnHeading"/>
              <w:keepNext/>
            </w:pPr>
            <w:r w:rsidRPr="00E3770E">
              <w:t>Text proposed by the Commission</w:t>
            </w:r>
          </w:p>
        </w:tc>
        <w:tc>
          <w:tcPr>
            <w:tcW w:w="4876" w:type="dxa"/>
          </w:tcPr>
          <w:p w14:paraId="2793430D" w14:textId="77777777" w:rsidR="00422F80" w:rsidRPr="00E3770E" w:rsidRDefault="00422F80" w:rsidP="00AF0A81">
            <w:pPr>
              <w:pStyle w:val="AmColumnHeading"/>
              <w:keepNext/>
            </w:pPr>
            <w:r w:rsidRPr="00E3770E">
              <w:t>Amendment</w:t>
            </w:r>
          </w:p>
        </w:tc>
      </w:tr>
      <w:tr w:rsidR="00422F80" w:rsidRPr="00E3770E" w14:paraId="2954F4B2" w14:textId="77777777" w:rsidTr="00AF0A81">
        <w:tblPrEx>
          <w:tblLook w:val="04A0" w:firstRow="1" w:lastRow="0" w:firstColumn="1" w:lastColumn="0" w:noHBand="0" w:noVBand="1"/>
        </w:tblPrEx>
        <w:trPr>
          <w:jc w:val="center"/>
        </w:trPr>
        <w:tc>
          <w:tcPr>
            <w:tcW w:w="4876" w:type="dxa"/>
          </w:tcPr>
          <w:p w14:paraId="6965828B" w14:textId="77777777" w:rsidR="00422F80" w:rsidRPr="00E3770E" w:rsidRDefault="00422F80" w:rsidP="00AF0A81">
            <w:pPr>
              <w:pStyle w:val="Normal6"/>
              <w:rPr>
                <w:lang w:val="en-GB"/>
              </w:rPr>
            </w:pPr>
          </w:p>
        </w:tc>
        <w:tc>
          <w:tcPr>
            <w:tcW w:w="4876" w:type="dxa"/>
          </w:tcPr>
          <w:p w14:paraId="764DFFA3" w14:textId="77777777" w:rsidR="00422F80" w:rsidRPr="00E3770E" w:rsidRDefault="00422F80" w:rsidP="00422F80">
            <w:pPr>
              <w:pStyle w:val="Normal6"/>
              <w:rPr>
                <w:b/>
                <w:bCs/>
                <w:i/>
                <w:iCs/>
                <w:szCs w:val="24"/>
                <w:lang w:val="en-GB"/>
              </w:rPr>
            </w:pPr>
            <w:r w:rsidRPr="00E3770E">
              <w:rPr>
                <w:b/>
                <w:bCs/>
                <w:i/>
                <w:iCs/>
                <w:lang w:val="en-GB"/>
              </w:rPr>
              <w:t>3a.</w:t>
            </w:r>
            <w:r w:rsidRPr="00E3770E">
              <w:rPr>
                <w:b/>
                <w:bCs/>
                <w:i/>
                <w:iCs/>
                <w:lang w:val="en-GB"/>
              </w:rPr>
              <w:tab/>
              <w:t>Member States may, provided that the national social partners jointly agree, give the social partners, at the appropriate level and subject to the conditions laid down by the Member States, the option of upholding or concluding collective agreements to implement and complement the protection laid down in this Directive.</w:t>
            </w:r>
          </w:p>
        </w:tc>
      </w:tr>
    </w:tbl>
    <w:p w14:paraId="3B3C1A78"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0BD04437" w14:textId="77777777" w:rsidR="00422F80" w:rsidRPr="00E3770E" w:rsidRDefault="00422F80" w:rsidP="00422F80">
      <w:r w:rsidRPr="00E3770E">
        <w:rPr>
          <w:rStyle w:val="HideTWBExt"/>
          <w:rFonts w:eastAsiaTheme="majorEastAsia"/>
        </w:rPr>
        <w:t>&lt;/Amend&gt;</w:t>
      </w:r>
    </w:p>
    <w:p w14:paraId="4FD5A48E"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5216CCBA"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50, 51, 92-94, 324, 634, 323, 637, 640, 641, 642 and replacing: 633, 326, 635, 638, 639, 643, 319-322, 636, 644</w:t>
      </w:r>
      <w:r w:rsidRPr="00E3770E">
        <w:rPr>
          <w:rStyle w:val="HideTWBExt"/>
          <w:rFonts w:eastAsiaTheme="majorEastAsia"/>
          <w:b w:val="0"/>
          <w:lang w:val="en-GB"/>
        </w:rPr>
        <w:t>&lt;/Compromise&gt;</w:t>
      </w:r>
    </w:p>
    <w:p w14:paraId="4FB8E00C"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2781C75" w14:textId="77777777" w:rsidR="00422F80" w:rsidRPr="00E3770E" w:rsidRDefault="00422F80" w:rsidP="00422F80">
      <w:pPr>
        <w:pStyle w:val="NormalBold"/>
        <w:keepNext/>
      </w:pPr>
      <w:r w:rsidRPr="00E3770E">
        <w:rPr>
          <w:rStyle w:val="HideTWBExt"/>
          <w:rFonts w:eastAsiaTheme="majorEastAsia"/>
          <w:b w:val="0"/>
        </w:rPr>
        <w:t>&lt;Article&gt;</w:t>
      </w:r>
      <w:r w:rsidRPr="00E3770E">
        <w:t>Recital</w:t>
      </w:r>
      <w:r w:rsidR="00374EC5" w:rsidRPr="00E3770E">
        <w:t xml:space="preserve"> 38</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7162EB72" w14:textId="77777777" w:rsidTr="00AF0A81">
        <w:trPr>
          <w:jc w:val="center"/>
        </w:trPr>
        <w:tc>
          <w:tcPr>
            <w:tcW w:w="9752" w:type="dxa"/>
            <w:gridSpan w:val="2"/>
          </w:tcPr>
          <w:p w14:paraId="54E85DCA" w14:textId="77777777" w:rsidR="00422F80" w:rsidRPr="00E3770E" w:rsidRDefault="00422F80" w:rsidP="00AF0A81">
            <w:pPr>
              <w:keepNext/>
            </w:pPr>
          </w:p>
        </w:tc>
      </w:tr>
      <w:tr w:rsidR="00422F80" w:rsidRPr="00E3770E" w14:paraId="31C5C1F1" w14:textId="77777777" w:rsidTr="00AF0A81">
        <w:trPr>
          <w:jc w:val="center"/>
        </w:trPr>
        <w:tc>
          <w:tcPr>
            <w:tcW w:w="4876" w:type="dxa"/>
          </w:tcPr>
          <w:p w14:paraId="7AEF55D1" w14:textId="77777777" w:rsidR="00422F80" w:rsidRPr="00E3770E" w:rsidRDefault="00422F80" w:rsidP="00AF0A81">
            <w:pPr>
              <w:pStyle w:val="AmColumnHeading"/>
              <w:keepNext/>
            </w:pPr>
            <w:r w:rsidRPr="00E3770E">
              <w:t>Text proposed by the Commission</w:t>
            </w:r>
          </w:p>
        </w:tc>
        <w:tc>
          <w:tcPr>
            <w:tcW w:w="4876" w:type="dxa"/>
          </w:tcPr>
          <w:p w14:paraId="4ABC3839" w14:textId="77777777" w:rsidR="00422F80" w:rsidRPr="00E3770E" w:rsidRDefault="00422F80" w:rsidP="00AF0A81">
            <w:pPr>
              <w:pStyle w:val="AmColumnHeading"/>
              <w:keepNext/>
            </w:pPr>
            <w:r w:rsidRPr="00E3770E">
              <w:t>Amendment</w:t>
            </w:r>
          </w:p>
        </w:tc>
      </w:tr>
      <w:tr w:rsidR="00374EC5" w:rsidRPr="00E3770E" w14:paraId="2F31D8EF" w14:textId="77777777" w:rsidTr="00AF0A81">
        <w:tblPrEx>
          <w:tblLook w:val="04A0" w:firstRow="1" w:lastRow="0" w:firstColumn="1" w:lastColumn="0" w:noHBand="0" w:noVBand="1"/>
        </w:tblPrEx>
        <w:trPr>
          <w:jc w:val="center"/>
        </w:trPr>
        <w:tc>
          <w:tcPr>
            <w:tcW w:w="4876" w:type="dxa"/>
            <w:hideMark/>
          </w:tcPr>
          <w:p w14:paraId="0AAE0F39" w14:textId="77777777" w:rsidR="00374EC5" w:rsidRPr="00E3770E" w:rsidRDefault="00374EC5" w:rsidP="00AF0A81">
            <w:pPr>
              <w:pStyle w:val="Normal6"/>
              <w:rPr>
                <w:lang w:val="en-GB"/>
              </w:rPr>
            </w:pPr>
            <w:r w:rsidRPr="00E3770E">
              <w:rPr>
                <w:lang w:val="en-GB"/>
              </w:rPr>
              <w:t>(38)</w:t>
            </w:r>
            <w:r w:rsidRPr="00E3770E">
              <w:rPr>
                <w:lang w:val="en-GB"/>
              </w:rPr>
              <w:tab/>
              <w:t xml:space="preserve">Since the objectives of this Directive, namely to </w:t>
            </w:r>
            <w:r w:rsidRPr="00E3770E">
              <w:rPr>
                <w:b/>
                <w:i/>
                <w:lang w:val="en-GB"/>
              </w:rPr>
              <w:t>enforce</w:t>
            </w:r>
            <w:r w:rsidRPr="00E3770E">
              <w:rPr>
                <w:lang w:val="en-GB"/>
              </w:rPr>
              <w:t xml:space="preserve"> working conditions of trainees and </w:t>
            </w:r>
            <w:r w:rsidRPr="00E3770E">
              <w:rPr>
                <w:b/>
                <w:i/>
                <w:lang w:val="en-GB"/>
              </w:rPr>
              <w:t>combat</w:t>
            </w:r>
            <w:r w:rsidRPr="00E3770E">
              <w:rPr>
                <w:lang w:val="en-GB"/>
              </w:rPr>
              <w:t xml:space="preserve"> </w:t>
            </w:r>
            <w:r w:rsidRPr="00E3770E">
              <w:rPr>
                <w:b/>
                <w:i/>
                <w:lang w:val="en-GB"/>
              </w:rPr>
              <w:t xml:space="preserve">regular </w:t>
            </w:r>
            <w:r w:rsidRPr="00E3770E">
              <w:rPr>
                <w:lang w:val="en-GB"/>
              </w:rPr>
              <w:t xml:space="preserve">employment relationships disguised as traineeships, cannot be sufficiently achieved by the Member States, but can, by </w:t>
            </w:r>
            <w:r w:rsidRPr="00E3770E">
              <w:rPr>
                <w:lang w:val="en-GB"/>
              </w:rPr>
              <w:lastRenderedPageBreak/>
              <w:t>reason of their scale and effects, be better achieved at Union level, the Union may adopt measures, in accordance with the principle of subsidiarity as set out in Article 5 TEU. In accordance with the principle of proportionality, as set out in that Article, this Directive does not go beyond what is necessary in order to achieve those objectives.</w:t>
            </w:r>
          </w:p>
        </w:tc>
        <w:tc>
          <w:tcPr>
            <w:tcW w:w="4876" w:type="dxa"/>
            <w:hideMark/>
          </w:tcPr>
          <w:p w14:paraId="528ABAEC" w14:textId="77777777" w:rsidR="00374EC5" w:rsidRPr="00E3770E" w:rsidRDefault="00374EC5" w:rsidP="00374EC5">
            <w:pPr>
              <w:pStyle w:val="Normal6"/>
              <w:rPr>
                <w:szCs w:val="24"/>
                <w:lang w:val="en-GB"/>
              </w:rPr>
            </w:pPr>
            <w:r w:rsidRPr="00E3770E">
              <w:rPr>
                <w:lang w:val="en-GB"/>
              </w:rPr>
              <w:lastRenderedPageBreak/>
              <w:t>(38)</w:t>
            </w:r>
            <w:r w:rsidRPr="00E3770E">
              <w:rPr>
                <w:lang w:val="en-GB"/>
              </w:rPr>
              <w:tab/>
              <w:t xml:space="preserve">Since the objectives of this Directive, namely to </w:t>
            </w:r>
            <w:r w:rsidRPr="00E3770E">
              <w:rPr>
                <w:b/>
                <w:i/>
                <w:lang w:val="en-GB"/>
              </w:rPr>
              <w:t>provide a common definition of traineeships, to</w:t>
            </w:r>
            <w:r w:rsidRPr="00E3770E">
              <w:rPr>
                <w:lang w:val="en-GB"/>
              </w:rPr>
              <w:t xml:space="preserve"> </w:t>
            </w:r>
            <w:r w:rsidRPr="00E3770E">
              <w:rPr>
                <w:b/>
                <w:i/>
                <w:lang w:val="en-GB"/>
              </w:rPr>
              <w:t xml:space="preserve">improve and enforce the </w:t>
            </w:r>
            <w:r w:rsidRPr="00E3770E">
              <w:rPr>
                <w:lang w:val="en-GB"/>
              </w:rPr>
              <w:t xml:space="preserve">working conditions of trainees </w:t>
            </w:r>
            <w:r w:rsidRPr="00E3770E">
              <w:rPr>
                <w:bCs/>
                <w:iCs/>
                <w:lang w:val="en-GB"/>
              </w:rPr>
              <w:t>and</w:t>
            </w:r>
            <w:r w:rsidRPr="00E3770E">
              <w:rPr>
                <w:lang w:val="en-GB"/>
              </w:rPr>
              <w:t xml:space="preserve"> </w:t>
            </w:r>
            <w:r w:rsidRPr="00E3770E">
              <w:rPr>
                <w:b/>
                <w:i/>
                <w:lang w:val="en-GB"/>
              </w:rPr>
              <w:t xml:space="preserve">the quality and accessibility of traineeships, to detect and combat </w:t>
            </w:r>
            <w:r w:rsidRPr="00E3770E">
              <w:rPr>
                <w:b/>
                <w:i/>
                <w:lang w:val="en-GB"/>
              </w:rPr>
              <w:lastRenderedPageBreak/>
              <w:t xml:space="preserve">practices that circumvent the purpose of traineeships and the use of standard </w:t>
            </w:r>
            <w:r w:rsidRPr="00E3770E">
              <w:rPr>
                <w:lang w:val="en-GB"/>
              </w:rPr>
              <w:t>employment relationships disguised as traineeships</w:t>
            </w:r>
            <w:r w:rsidRPr="00E3770E">
              <w:rPr>
                <w:b/>
                <w:i/>
                <w:lang w:val="en-GB"/>
              </w:rPr>
              <w:t xml:space="preserve"> </w:t>
            </w:r>
            <w:r w:rsidRPr="00E3770E">
              <w:rPr>
                <w:lang w:val="en-GB"/>
              </w:rPr>
              <w:t>, cannot be sufficiently achieved by the Member States, but can, by reason of their scale and effects, be better achieved at Union level, the Union may adopt measures, in accordance with the principle of subsidiarity as set out in Article 5 TEU. In accordance with the principle of proportionality, as set out in that Article, this Directive does not go beyond what is necessary in order to achieve those objectives.</w:t>
            </w:r>
          </w:p>
        </w:tc>
      </w:tr>
    </w:tbl>
    <w:p w14:paraId="265C2390" w14:textId="77777777" w:rsidR="00422F80" w:rsidRPr="00E3770E" w:rsidRDefault="00422F80" w:rsidP="00422F80">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7CD23E1" w14:textId="77777777" w:rsidR="00422F80" w:rsidRPr="00E3770E" w:rsidRDefault="00422F80" w:rsidP="00422F80">
      <w:r w:rsidRPr="00E3770E">
        <w:rPr>
          <w:rStyle w:val="HideTWBExt"/>
          <w:rFonts w:eastAsiaTheme="majorEastAsia"/>
        </w:rPr>
        <w:t>&lt;/Amend&gt;</w:t>
      </w:r>
    </w:p>
    <w:p w14:paraId="53E63D0A" w14:textId="77777777" w:rsidR="00422F80" w:rsidRPr="00E3770E" w:rsidRDefault="00422F80" w:rsidP="00422F80">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12</w:t>
      </w:r>
      <w:r w:rsidRPr="00E3770E">
        <w:rPr>
          <w:rStyle w:val="HideTWBExt"/>
          <w:rFonts w:eastAsiaTheme="majorEastAsia"/>
          <w:b w:val="0"/>
        </w:rPr>
        <w:t>&lt;/NumAm&gt;</w:t>
      </w:r>
    </w:p>
    <w:p w14:paraId="42C07B5B" w14:textId="77777777" w:rsidR="00422F80" w:rsidRPr="00E3770E" w:rsidRDefault="00422F80" w:rsidP="00422F80">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50, 51, 92-94, 324, 634, 323, 637, 640, 641, 642 and replacing: 633, 326, 635, 638, 639, 643, 319-322, 636, 644</w:t>
      </w:r>
      <w:r w:rsidRPr="00E3770E">
        <w:rPr>
          <w:rStyle w:val="HideTWBExt"/>
          <w:rFonts w:eastAsiaTheme="majorEastAsia"/>
          <w:b w:val="0"/>
          <w:lang w:val="en-GB"/>
        </w:rPr>
        <w:t>&lt;/Compromise&gt;</w:t>
      </w:r>
    </w:p>
    <w:p w14:paraId="6D4919EA" w14:textId="77777777" w:rsidR="00422F80" w:rsidRPr="00E3770E" w:rsidRDefault="00422F80" w:rsidP="00422F80">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8740744" w14:textId="77777777" w:rsidR="00422F80" w:rsidRPr="00E3770E" w:rsidRDefault="00422F80" w:rsidP="00422F80">
      <w:pPr>
        <w:pStyle w:val="NormalBold"/>
        <w:keepNext/>
      </w:pPr>
      <w:r w:rsidRPr="00E3770E">
        <w:rPr>
          <w:rStyle w:val="HideTWBExt"/>
          <w:rFonts w:eastAsiaTheme="majorEastAsia"/>
          <w:b w:val="0"/>
        </w:rPr>
        <w:t>&lt;Article&gt;</w:t>
      </w:r>
      <w:r w:rsidRPr="00E3770E">
        <w:t xml:space="preserve">Recital </w:t>
      </w:r>
      <w:r w:rsidR="00374EC5" w:rsidRPr="00E3770E">
        <w:t>39a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422F80" w:rsidRPr="00E3770E" w14:paraId="01F3562D" w14:textId="77777777" w:rsidTr="00AF0A81">
        <w:trPr>
          <w:jc w:val="center"/>
        </w:trPr>
        <w:tc>
          <w:tcPr>
            <w:tcW w:w="9752" w:type="dxa"/>
            <w:gridSpan w:val="2"/>
          </w:tcPr>
          <w:p w14:paraId="06478CDB" w14:textId="77777777" w:rsidR="00422F80" w:rsidRPr="00E3770E" w:rsidRDefault="00422F80" w:rsidP="00AF0A81">
            <w:pPr>
              <w:keepNext/>
            </w:pPr>
          </w:p>
        </w:tc>
      </w:tr>
      <w:tr w:rsidR="00422F80" w:rsidRPr="00E3770E" w14:paraId="0BEED275" w14:textId="77777777" w:rsidTr="00AF0A81">
        <w:trPr>
          <w:jc w:val="center"/>
        </w:trPr>
        <w:tc>
          <w:tcPr>
            <w:tcW w:w="4876" w:type="dxa"/>
          </w:tcPr>
          <w:p w14:paraId="6F3D9AB1" w14:textId="77777777" w:rsidR="00422F80" w:rsidRPr="00E3770E" w:rsidRDefault="00422F80" w:rsidP="00AF0A81">
            <w:pPr>
              <w:pStyle w:val="AmColumnHeading"/>
              <w:keepNext/>
            </w:pPr>
            <w:r w:rsidRPr="00E3770E">
              <w:t>Text proposed by the Commission</w:t>
            </w:r>
          </w:p>
        </w:tc>
        <w:tc>
          <w:tcPr>
            <w:tcW w:w="4876" w:type="dxa"/>
          </w:tcPr>
          <w:p w14:paraId="296467CC" w14:textId="77777777" w:rsidR="00422F80" w:rsidRPr="00E3770E" w:rsidRDefault="00422F80" w:rsidP="00AF0A81">
            <w:pPr>
              <w:pStyle w:val="AmColumnHeading"/>
              <w:keepNext/>
            </w:pPr>
            <w:r w:rsidRPr="00E3770E">
              <w:t>Amendment</w:t>
            </w:r>
          </w:p>
        </w:tc>
      </w:tr>
      <w:tr w:rsidR="00422F80" w:rsidRPr="00E3770E" w14:paraId="722B7A2D" w14:textId="77777777" w:rsidTr="00AF0A81">
        <w:tblPrEx>
          <w:tblLook w:val="04A0" w:firstRow="1" w:lastRow="0" w:firstColumn="1" w:lastColumn="0" w:noHBand="0" w:noVBand="1"/>
        </w:tblPrEx>
        <w:trPr>
          <w:jc w:val="center"/>
        </w:trPr>
        <w:tc>
          <w:tcPr>
            <w:tcW w:w="4876" w:type="dxa"/>
          </w:tcPr>
          <w:p w14:paraId="640C81B5" w14:textId="77777777" w:rsidR="00422F80" w:rsidRPr="00E3770E" w:rsidRDefault="00422F80" w:rsidP="00AF0A81">
            <w:pPr>
              <w:pStyle w:val="Normal6"/>
              <w:rPr>
                <w:lang w:val="en-GB"/>
              </w:rPr>
            </w:pPr>
          </w:p>
        </w:tc>
        <w:tc>
          <w:tcPr>
            <w:tcW w:w="4876" w:type="dxa"/>
          </w:tcPr>
          <w:p w14:paraId="4ED8E73A" w14:textId="77777777" w:rsidR="00422F80" w:rsidRPr="00E3770E" w:rsidRDefault="00374EC5" w:rsidP="00AF0A81">
            <w:pPr>
              <w:pStyle w:val="Normal6"/>
              <w:rPr>
                <w:szCs w:val="24"/>
                <w:lang w:val="en-GB"/>
              </w:rPr>
            </w:pPr>
            <w:r w:rsidRPr="00E3770E">
              <w:rPr>
                <w:b/>
                <w:i/>
                <w:lang w:val="en-GB"/>
              </w:rPr>
              <w:t>(39a)</w:t>
            </w:r>
            <w:r w:rsidRPr="00E3770E">
              <w:rPr>
                <w:b/>
                <w:i/>
                <w:lang w:val="en-GB"/>
              </w:rPr>
              <w:tab/>
              <w:t>It is more important than ever to strive for an internal market with a level playing field without social dumping and with respect for social and employment rights. The Union supports Member States in their striving for collective bargaining and their freedom to maintain, conclude and enforce collective agreements where they are a better tool for implementing and complementing the Union’s legislative initiatives, in light of national practices and frameworks. In that respect, it is crucial to acknowledge the importance of the social partners and their right to negotiate and bargain collectively.</w:t>
            </w:r>
          </w:p>
        </w:tc>
      </w:tr>
    </w:tbl>
    <w:p w14:paraId="08FB15F3" w14:textId="77777777" w:rsidR="00422F80" w:rsidRPr="00E3770E" w:rsidRDefault="00422F80" w:rsidP="00422F80">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385B9A9" w14:textId="77777777" w:rsidR="00422F80" w:rsidRPr="00E3770E" w:rsidRDefault="00422F80" w:rsidP="00422F80">
      <w:r w:rsidRPr="00E3770E">
        <w:rPr>
          <w:rStyle w:val="HideTWBExt"/>
          <w:rFonts w:eastAsiaTheme="majorEastAsia"/>
        </w:rPr>
        <w:t>&lt;/Amend&gt;</w:t>
      </w:r>
    </w:p>
    <w:p w14:paraId="5C304C94" w14:textId="77777777" w:rsidR="00374EC5" w:rsidRPr="00E3770E" w:rsidRDefault="00374EC5" w:rsidP="00374EC5">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13</w:t>
      </w:r>
      <w:r w:rsidRPr="00E3770E">
        <w:rPr>
          <w:rStyle w:val="HideTWBExt"/>
          <w:rFonts w:eastAsiaTheme="majorEastAsia"/>
          <w:b w:val="0"/>
        </w:rPr>
        <w:t>&lt;/NumAm&gt;</w:t>
      </w:r>
    </w:p>
    <w:p w14:paraId="43F6AED8"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645, 421, 647, 648, 649, 398, 441, 52, 53 (CULT) and replacing: 334, 646, 490</w:t>
      </w:r>
      <w:r w:rsidRPr="00E3770E">
        <w:rPr>
          <w:rStyle w:val="HideTWBExt"/>
          <w:rFonts w:eastAsiaTheme="majorEastAsia"/>
          <w:b w:val="0"/>
          <w:lang w:val="en-GB"/>
        </w:rPr>
        <w:t>&lt;/Compromise&gt;</w:t>
      </w:r>
    </w:p>
    <w:p w14:paraId="699E6F94"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7E2B7C2B" w14:textId="77777777" w:rsidR="00374EC5" w:rsidRPr="00E3770E" w:rsidRDefault="00374EC5" w:rsidP="00374EC5">
      <w:pPr>
        <w:pStyle w:val="NormalBold"/>
        <w:keepNext/>
      </w:pPr>
      <w:r w:rsidRPr="00E3770E">
        <w:rPr>
          <w:rStyle w:val="HideTWBExt"/>
          <w:rFonts w:eastAsiaTheme="majorEastAsia"/>
          <w:b w:val="0"/>
        </w:rPr>
        <w:t>&lt;Article&gt;</w:t>
      </w:r>
      <w:r w:rsidRPr="00E3770E">
        <w:t>Article 13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03A16EBE" w14:textId="77777777" w:rsidTr="00374EC5">
        <w:trPr>
          <w:jc w:val="center"/>
        </w:trPr>
        <w:tc>
          <w:tcPr>
            <w:tcW w:w="9752" w:type="dxa"/>
            <w:gridSpan w:val="2"/>
          </w:tcPr>
          <w:p w14:paraId="6547840A" w14:textId="77777777" w:rsidR="00374EC5" w:rsidRPr="00E3770E" w:rsidRDefault="00374EC5" w:rsidP="00AF0A81">
            <w:pPr>
              <w:keepNext/>
            </w:pPr>
          </w:p>
        </w:tc>
      </w:tr>
      <w:tr w:rsidR="00374EC5" w:rsidRPr="00E3770E" w14:paraId="2BF060FE" w14:textId="77777777" w:rsidTr="00374EC5">
        <w:trPr>
          <w:jc w:val="center"/>
        </w:trPr>
        <w:tc>
          <w:tcPr>
            <w:tcW w:w="4876" w:type="dxa"/>
          </w:tcPr>
          <w:p w14:paraId="63223335" w14:textId="77777777" w:rsidR="00374EC5" w:rsidRPr="00E3770E" w:rsidRDefault="00374EC5" w:rsidP="00AF0A81">
            <w:pPr>
              <w:pStyle w:val="AmColumnHeading"/>
              <w:keepNext/>
            </w:pPr>
            <w:r w:rsidRPr="00E3770E">
              <w:t>Text proposed by the Commission</w:t>
            </w:r>
          </w:p>
        </w:tc>
        <w:tc>
          <w:tcPr>
            <w:tcW w:w="4876" w:type="dxa"/>
          </w:tcPr>
          <w:p w14:paraId="32135D55" w14:textId="77777777" w:rsidR="00374EC5" w:rsidRPr="00E3770E" w:rsidRDefault="00374EC5" w:rsidP="00AF0A81">
            <w:pPr>
              <w:pStyle w:val="AmColumnHeading"/>
              <w:keepNext/>
            </w:pPr>
            <w:r w:rsidRPr="00E3770E">
              <w:t>Amendment</w:t>
            </w:r>
          </w:p>
        </w:tc>
      </w:tr>
      <w:tr w:rsidR="00374EC5" w:rsidRPr="00E3770E" w14:paraId="39602DA4" w14:textId="77777777" w:rsidTr="00374EC5">
        <w:tblPrEx>
          <w:tblLook w:val="04A0" w:firstRow="1" w:lastRow="0" w:firstColumn="1" w:lastColumn="0" w:noHBand="0" w:noVBand="1"/>
        </w:tblPrEx>
        <w:trPr>
          <w:jc w:val="center"/>
        </w:trPr>
        <w:tc>
          <w:tcPr>
            <w:tcW w:w="4876" w:type="dxa"/>
            <w:hideMark/>
          </w:tcPr>
          <w:p w14:paraId="3FC5C551" w14:textId="77777777" w:rsidR="00374EC5" w:rsidRPr="00E3770E" w:rsidRDefault="00374EC5" w:rsidP="00AF0A81">
            <w:pPr>
              <w:pStyle w:val="Normal6"/>
              <w:rPr>
                <w:lang w:val="en-GB"/>
              </w:rPr>
            </w:pPr>
            <w:r w:rsidRPr="00E3770E">
              <w:rPr>
                <w:lang w:val="en-GB"/>
              </w:rPr>
              <w:t>1.</w:t>
            </w:r>
            <w:r w:rsidRPr="00E3770E">
              <w:rPr>
                <w:lang w:val="en-GB"/>
              </w:rPr>
              <w:tab/>
              <w:t>Member States shall take the necessary measures to comply with this Directive by [</w:t>
            </w:r>
            <w:r w:rsidRPr="00E3770E">
              <w:rPr>
                <w:b/>
                <w:i/>
                <w:lang w:val="en-GB"/>
              </w:rPr>
              <w:t>2 years</w:t>
            </w:r>
            <w:r w:rsidRPr="00E3770E">
              <w:rPr>
                <w:lang w:val="en-GB"/>
              </w:rPr>
              <w:t xml:space="preserve"> after entry into force]. They shall immediately inform the Commission thereof.</w:t>
            </w:r>
          </w:p>
        </w:tc>
        <w:tc>
          <w:tcPr>
            <w:tcW w:w="4876" w:type="dxa"/>
            <w:hideMark/>
          </w:tcPr>
          <w:p w14:paraId="212F947C" w14:textId="77777777" w:rsidR="00374EC5" w:rsidRPr="00E3770E" w:rsidRDefault="00374EC5" w:rsidP="00AF0A81">
            <w:pPr>
              <w:pStyle w:val="Normal6"/>
              <w:rPr>
                <w:szCs w:val="24"/>
                <w:lang w:val="en-GB"/>
              </w:rPr>
            </w:pPr>
            <w:r w:rsidRPr="00E3770E">
              <w:rPr>
                <w:lang w:val="en-GB"/>
              </w:rPr>
              <w:t>1.</w:t>
            </w:r>
            <w:r w:rsidRPr="00E3770E">
              <w:rPr>
                <w:lang w:val="en-GB"/>
              </w:rPr>
              <w:tab/>
              <w:t>Member States shall take the necessary measures to comply with this Directive by [</w:t>
            </w:r>
            <w:r w:rsidRPr="00E3770E">
              <w:rPr>
                <w:b/>
                <w:i/>
                <w:lang w:val="en-GB"/>
              </w:rPr>
              <w:t>18 months</w:t>
            </w:r>
            <w:r w:rsidRPr="00E3770E">
              <w:rPr>
                <w:lang w:val="en-GB"/>
              </w:rPr>
              <w:t xml:space="preserve"> after entry into force]. They shall immediately inform the Commission thereof.</w:t>
            </w:r>
          </w:p>
        </w:tc>
      </w:tr>
    </w:tbl>
    <w:p w14:paraId="39C3C931"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270A23C2" w14:textId="77777777" w:rsidR="00374EC5" w:rsidRPr="00E3770E" w:rsidRDefault="00374EC5" w:rsidP="00374EC5">
      <w:r w:rsidRPr="00E3770E">
        <w:rPr>
          <w:rStyle w:val="HideTWBExt"/>
          <w:rFonts w:eastAsiaTheme="majorEastAsia"/>
        </w:rPr>
        <w:t>&lt;/Amend&gt;</w:t>
      </w:r>
    </w:p>
    <w:p w14:paraId="4B0AA3D7" w14:textId="77777777" w:rsidR="00374EC5" w:rsidRPr="00E3770E" w:rsidRDefault="00374EC5" w:rsidP="00374EC5">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13</w:t>
      </w:r>
      <w:r w:rsidRPr="00E3770E">
        <w:rPr>
          <w:rStyle w:val="HideTWBExt"/>
          <w:rFonts w:eastAsiaTheme="majorEastAsia"/>
          <w:b w:val="0"/>
        </w:rPr>
        <w:t>&lt;/NumAm&gt;</w:t>
      </w:r>
    </w:p>
    <w:p w14:paraId="723C4B31"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645, 421, 647, 648, 649, 398, 441, 52, 53 (CULT) and replacing: 334, 646, 490</w:t>
      </w:r>
      <w:r w:rsidRPr="00E3770E">
        <w:rPr>
          <w:rStyle w:val="HideTWBExt"/>
          <w:rFonts w:eastAsiaTheme="majorEastAsia"/>
          <w:b w:val="0"/>
          <w:lang w:val="en-GB"/>
        </w:rPr>
        <w:t>&lt;/Compromise&gt;</w:t>
      </w:r>
    </w:p>
    <w:p w14:paraId="0E1D79B6"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1BD2E59B" w14:textId="77777777" w:rsidR="00374EC5" w:rsidRPr="00E3770E" w:rsidRDefault="00374EC5" w:rsidP="00374EC5">
      <w:pPr>
        <w:pStyle w:val="NormalBold"/>
        <w:keepNext/>
      </w:pPr>
      <w:r w:rsidRPr="00E3770E">
        <w:rPr>
          <w:rStyle w:val="HideTWBExt"/>
          <w:rFonts w:eastAsiaTheme="majorEastAsia"/>
          <w:b w:val="0"/>
        </w:rPr>
        <w:t>&lt;Article&gt;</w:t>
      </w:r>
      <w:r w:rsidRPr="00E3770E">
        <w:t>Article 13 – paragraph 3</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32FE7757" w14:textId="77777777" w:rsidTr="00374EC5">
        <w:trPr>
          <w:jc w:val="center"/>
        </w:trPr>
        <w:tc>
          <w:tcPr>
            <w:tcW w:w="9752" w:type="dxa"/>
            <w:gridSpan w:val="2"/>
          </w:tcPr>
          <w:p w14:paraId="04BF1E6A" w14:textId="77777777" w:rsidR="00374EC5" w:rsidRPr="00E3770E" w:rsidRDefault="00374EC5" w:rsidP="00AF0A81">
            <w:pPr>
              <w:keepNext/>
            </w:pPr>
          </w:p>
        </w:tc>
      </w:tr>
      <w:tr w:rsidR="00374EC5" w:rsidRPr="00E3770E" w14:paraId="5A3B1AF3" w14:textId="77777777" w:rsidTr="00374EC5">
        <w:trPr>
          <w:jc w:val="center"/>
        </w:trPr>
        <w:tc>
          <w:tcPr>
            <w:tcW w:w="4876" w:type="dxa"/>
          </w:tcPr>
          <w:p w14:paraId="67350C3C" w14:textId="77777777" w:rsidR="00374EC5" w:rsidRPr="00E3770E" w:rsidRDefault="00374EC5" w:rsidP="00AF0A81">
            <w:pPr>
              <w:pStyle w:val="AmColumnHeading"/>
              <w:keepNext/>
            </w:pPr>
            <w:r w:rsidRPr="00E3770E">
              <w:t>Text proposed by the Commission</w:t>
            </w:r>
          </w:p>
        </w:tc>
        <w:tc>
          <w:tcPr>
            <w:tcW w:w="4876" w:type="dxa"/>
          </w:tcPr>
          <w:p w14:paraId="79234C82" w14:textId="77777777" w:rsidR="00374EC5" w:rsidRPr="00E3770E" w:rsidRDefault="00374EC5" w:rsidP="00AF0A81">
            <w:pPr>
              <w:pStyle w:val="AmColumnHeading"/>
              <w:keepNext/>
            </w:pPr>
            <w:r w:rsidRPr="00E3770E">
              <w:t>Amendment</w:t>
            </w:r>
          </w:p>
        </w:tc>
      </w:tr>
      <w:tr w:rsidR="00374EC5" w:rsidRPr="00E3770E" w14:paraId="32DC2E10" w14:textId="77777777" w:rsidTr="00374EC5">
        <w:tblPrEx>
          <w:tblLook w:val="04A0" w:firstRow="1" w:lastRow="0" w:firstColumn="1" w:lastColumn="0" w:noHBand="0" w:noVBand="1"/>
        </w:tblPrEx>
        <w:trPr>
          <w:jc w:val="center"/>
        </w:trPr>
        <w:tc>
          <w:tcPr>
            <w:tcW w:w="4876" w:type="dxa"/>
            <w:hideMark/>
          </w:tcPr>
          <w:p w14:paraId="2885C2B5" w14:textId="77777777" w:rsidR="00374EC5" w:rsidRPr="00E3770E" w:rsidRDefault="00374EC5" w:rsidP="00AF0A81">
            <w:pPr>
              <w:pStyle w:val="Normal6"/>
              <w:rPr>
                <w:lang w:val="en-GB"/>
              </w:rPr>
            </w:pPr>
            <w:r w:rsidRPr="00E3770E">
              <w:rPr>
                <w:lang w:val="en-GB"/>
              </w:rPr>
              <w:t>3.</w:t>
            </w:r>
            <w:r w:rsidRPr="00E3770E">
              <w:rPr>
                <w:lang w:val="en-GB"/>
              </w:rPr>
              <w:tab/>
              <w:t>Member States shall communicate to the Commission the text of the measures of national law which they adopt in the field covered by this Directive.</w:t>
            </w:r>
          </w:p>
        </w:tc>
        <w:tc>
          <w:tcPr>
            <w:tcW w:w="4876" w:type="dxa"/>
            <w:hideMark/>
          </w:tcPr>
          <w:p w14:paraId="2E8B58D8" w14:textId="77777777" w:rsidR="00374EC5" w:rsidRPr="00E3770E" w:rsidRDefault="00374EC5" w:rsidP="00AF0A81">
            <w:pPr>
              <w:pStyle w:val="Normal6"/>
              <w:rPr>
                <w:szCs w:val="24"/>
                <w:lang w:val="en-GB"/>
              </w:rPr>
            </w:pPr>
            <w:r w:rsidRPr="00E3770E">
              <w:rPr>
                <w:lang w:val="en-GB"/>
              </w:rPr>
              <w:t>3.</w:t>
            </w:r>
            <w:r w:rsidRPr="00E3770E">
              <w:rPr>
                <w:lang w:val="en-GB"/>
              </w:rPr>
              <w:tab/>
              <w:t>Member States shall communicate to the Commission the text of the measures of national law which they adopt in the field covered by this Directive.</w:t>
            </w:r>
          </w:p>
        </w:tc>
      </w:tr>
    </w:tbl>
    <w:p w14:paraId="43DFDC40"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E11652E" w14:textId="77777777" w:rsidR="00374EC5" w:rsidRPr="00E3770E" w:rsidRDefault="00374EC5" w:rsidP="00374EC5">
      <w:r w:rsidRPr="00E3770E">
        <w:rPr>
          <w:rStyle w:val="HideTWBExt"/>
          <w:rFonts w:eastAsiaTheme="majorEastAsia"/>
        </w:rPr>
        <w:t>&lt;/Amend&gt;</w:t>
      </w:r>
    </w:p>
    <w:p w14:paraId="7C637F0F" w14:textId="77777777" w:rsidR="00374EC5" w:rsidRPr="00E3770E" w:rsidRDefault="00374EC5" w:rsidP="00374EC5">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13</w:t>
      </w:r>
      <w:r w:rsidRPr="00E3770E">
        <w:rPr>
          <w:rStyle w:val="HideTWBExt"/>
          <w:rFonts w:eastAsiaTheme="majorEastAsia"/>
          <w:b w:val="0"/>
        </w:rPr>
        <w:t>&lt;/NumAm&gt;</w:t>
      </w:r>
    </w:p>
    <w:p w14:paraId="100E4B47"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645, 421, 647, 648, 649, 398, 441, 52, 53 (CULT) and replacing: 334, 646, 490</w:t>
      </w:r>
      <w:r w:rsidRPr="00E3770E">
        <w:rPr>
          <w:rStyle w:val="HideTWBExt"/>
          <w:rFonts w:eastAsiaTheme="majorEastAsia"/>
          <w:b w:val="0"/>
          <w:lang w:val="en-GB"/>
        </w:rPr>
        <w:t>&lt;/Compromise&gt;</w:t>
      </w:r>
    </w:p>
    <w:p w14:paraId="0F6A9AC5"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7C01EFC" w14:textId="77777777" w:rsidR="00374EC5" w:rsidRPr="00E3770E" w:rsidRDefault="00374EC5" w:rsidP="00374EC5">
      <w:pPr>
        <w:pStyle w:val="NormalBold"/>
        <w:keepNext/>
      </w:pPr>
      <w:r w:rsidRPr="00E3770E">
        <w:rPr>
          <w:rStyle w:val="HideTWBExt"/>
          <w:rFonts w:eastAsiaTheme="majorEastAsia"/>
          <w:b w:val="0"/>
        </w:rPr>
        <w:t>&lt;Article&gt;</w:t>
      </w:r>
      <w:r w:rsidRPr="00E3770E">
        <w:t>Article 13 – paragraph 4</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4569DF1D" w14:textId="77777777" w:rsidTr="00374EC5">
        <w:trPr>
          <w:jc w:val="center"/>
        </w:trPr>
        <w:tc>
          <w:tcPr>
            <w:tcW w:w="9752" w:type="dxa"/>
            <w:gridSpan w:val="2"/>
          </w:tcPr>
          <w:p w14:paraId="70714B7D" w14:textId="77777777" w:rsidR="00374EC5" w:rsidRPr="00E3770E" w:rsidRDefault="00374EC5" w:rsidP="00AF0A81">
            <w:pPr>
              <w:keepNext/>
            </w:pPr>
          </w:p>
        </w:tc>
      </w:tr>
      <w:tr w:rsidR="00374EC5" w:rsidRPr="00E3770E" w14:paraId="2E09CE41" w14:textId="77777777" w:rsidTr="00374EC5">
        <w:trPr>
          <w:jc w:val="center"/>
        </w:trPr>
        <w:tc>
          <w:tcPr>
            <w:tcW w:w="4876" w:type="dxa"/>
          </w:tcPr>
          <w:p w14:paraId="09A13A2C" w14:textId="77777777" w:rsidR="00374EC5" w:rsidRPr="00E3770E" w:rsidRDefault="00374EC5" w:rsidP="00AF0A81">
            <w:pPr>
              <w:pStyle w:val="AmColumnHeading"/>
              <w:keepNext/>
            </w:pPr>
            <w:r w:rsidRPr="00E3770E">
              <w:t>Text proposed by the Commission</w:t>
            </w:r>
          </w:p>
        </w:tc>
        <w:tc>
          <w:tcPr>
            <w:tcW w:w="4876" w:type="dxa"/>
          </w:tcPr>
          <w:p w14:paraId="09416D46" w14:textId="77777777" w:rsidR="00374EC5" w:rsidRPr="00E3770E" w:rsidRDefault="00374EC5" w:rsidP="00AF0A81">
            <w:pPr>
              <w:pStyle w:val="AmColumnHeading"/>
              <w:keepNext/>
            </w:pPr>
            <w:r w:rsidRPr="00E3770E">
              <w:t>Amendment</w:t>
            </w:r>
          </w:p>
        </w:tc>
      </w:tr>
      <w:tr w:rsidR="00374EC5" w:rsidRPr="00E3770E" w14:paraId="6B9D98E4" w14:textId="77777777" w:rsidTr="00374EC5">
        <w:tblPrEx>
          <w:tblLook w:val="04A0" w:firstRow="1" w:lastRow="0" w:firstColumn="1" w:lastColumn="0" w:noHBand="0" w:noVBand="1"/>
        </w:tblPrEx>
        <w:trPr>
          <w:jc w:val="center"/>
        </w:trPr>
        <w:tc>
          <w:tcPr>
            <w:tcW w:w="4876" w:type="dxa"/>
            <w:hideMark/>
          </w:tcPr>
          <w:p w14:paraId="493A5374" w14:textId="77777777" w:rsidR="00374EC5" w:rsidRPr="00E3770E" w:rsidRDefault="00374EC5" w:rsidP="00AF0A81">
            <w:pPr>
              <w:pStyle w:val="Normal6"/>
              <w:rPr>
                <w:lang w:val="en-GB"/>
              </w:rPr>
            </w:pPr>
            <w:r w:rsidRPr="00E3770E">
              <w:rPr>
                <w:lang w:val="en-GB"/>
              </w:rPr>
              <w:t>4.</w:t>
            </w:r>
            <w:r w:rsidRPr="00E3770E">
              <w:rPr>
                <w:lang w:val="en-GB"/>
              </w:rPr>
              <w:tab/>
              <w:t xml:space="preserve">Member States shall, in accordance </w:t>
            </w:r>
            <w:r w:rsidRPr="00E3770E">
              <w:rPr>
                <w:lang w:val="en-GB"/>
              </w:rPr>
              <w:lastRenderedPageBreak/>
              <w:t>with their national law and practice, take adequate measures to ensure the effective involvement of the social partners and to promote and enhance social dialogue with a view to implementing this Directive.</w:t>
            </w:r>
          </w:p>
        </w:tc>
        <w:tc>
          <w:tcPr>
            <w:tcW w:w="4876" w:type="dxa"/>
            <w:hideMark/>
          </w:tcPr>
          <w:p w14:paraId="5DA059B0" w14:textId="77777777" w:rsidR="00374EC5" w:rsidRPr="00E3770E" w:rsidRDefault="00374EC5" w:rsidP="00AF0A81">
            <w:pPr>
              <w:pStyle w:val="Normal6"/>
              <w:rPr>
                <w:szCs w:val="24"/>
                <w:lang w:val="en-GB"/>
              </w:rPr>
            </w:pPr>
            <w:r w:rsidRPr="00E3770E">
              <w:rPr>
                <w:lang w:val="en-GB"/>
              </w:rPr>
              <w:lastRenderedPageBreak/>
              <w:t>4.</w:t>
            </w:r>
            <w:r w:rsidRPr="00E3770E">
              <w:rPr>
                <w:lang w:val="en-GB"/>
              </w:rPr>
              <w:tab/>
              <w:t xml:space="preserve">Member States shall, in accordance </w:t>
            </w:r>
            <w:r w:rsidRPr="00E3770E">
              <w:rPr>
                <w:lang w:val="en-GB"/>
              </w:rPr>
              <w:lastRenderedPageBreak/>
              <w:t xml:space="preserve">with their national law and practice, take adequate measures to ensure the effective involvement of the social partners and to promote and enhance social dialogue with a view to implementing this Directive. </w:t>
            </w:r>
            <w:r w:rsidRPr="00E3770E">
              <w:rPr>
                <w:b/>
                <w:i/>
                <w:lang w:val="en-GB"/>
              </w:rPr>
              <w:t>The report referred to in paragraph 2 shall include a description of the involvement of the social partners in the implementation of this Directive.</w:t>
            </w:r>
          </w:p>
        </w:tc>
      </w:tr>
    </w:tbl>
    <w:p w14:paraId="17FF4882" w14:textId="77777777" w:rsidR="00374EC5" w:rsidRPr="00E3770E" w:rsidRDefault="00374EC5" w:rsidP="00374EC5">
      <w:pPr>
        <w:pStyle w:val="AmOrLang"/>
      </w:pPr>
      <w:r w:rsidRPr="00E3770E">
        <w:lastRenderedPageBreak/>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78D696F" w14:textId="77777777" w:rsidR="00374EC5" w:rsidRPr="00E3770E" w:rsidRDefault="00374EC5" w:rsidP="00374EC5">
      <w:r w:rsidRPr="00E3770E">
        <w:rPr>
          <w:rStyle w:val="HideTWBExt"/>
          <w:rFonts w:eastAsiaTheme="majorEastAsia"/>
        </w:rPr>
        <w:t>&lt;/Amend&gt;</w:t>
      </w:r>
    </w:p>
    <w:p w14:paraId="4712A8BB" w14:textId="77777777" w:rsidR="00374EC5" w:rsidRPr="00E3770E" w:rsidRDefault="00374EC5" w:rsidP="00374EC5">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13</w:t>
      </w:r>
      <w:r w:rsidRPr="00E3770E">
        <w:rPr>
          <w:rStyle w:val="HideTWBExt"/>
          <w:rFonts w:eastAsiaTheme="majorEastAsia"/>
          <w:b w:val="0"/>
        </w:rPr>
        <w:t>&lt;/NumAm&gt;</w:t>
      </w:r>
    </w:p>
    <w:p w14:paraId="31DFECDE"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645, 421, 647, 648, 649, 398, 441, 52, 53 (CULT) and replacing: 334, 646, 490</w:t>
      </w:r>
      <w:r w:rsidRPr="00E3770E">
        <w:rPr>
          <w:rStyle w:val="HideTWBExt"/>
          <w:rFonts w:eastAsiaTheme="majorEastAsia"/>
          <w:b w:val="0"/>
          <w:lang w:val="en-GB"/>
        </w:rPr>
        <w:t>&lt;/Compromise&gt;</w:t>
      </w:r>
    </w:p>
    <w:p w14:paraId="768EDFCE"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22CD5E6" w14:textId="77777777" w:rsidR="00374EC5" w:rsidRPr="00E3770E" w:rsidRDefault="00374EC5" w:rsidP="00374EC5">
      <w:pPr>
        <w:pStyle w:val="NormalBold"/>
        <w:keepNext/>
      </w:pPr>
      <w:r w:rsidRPr="00E3770E">
        <w:rPr>
          <w:rStyle w:val="HideTWBExt"/>
          <w:rFonts w:eastAsiaTheme="majorEastAsia"/>
          <w:b w:val="0"/>
        </w:rPr>
        <w:t>&lt;Article&gt;</w:t>
      </w:r>
      <w:r w:rsidRPr="00E3770E">
        <w:t>Article 13 – paragraph 5a (new)</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1CDD4650" w14:textId="77777777" w:rsidTr="00AF0A81">
        <w:trPr>
          <w:jc w:val="center"/>
        </w:trPr>
        <w:tc>
          <w:tcPr>
            <w:tcW w:w="9752" w:type="dxa"/>
            <w:gridSpan w:val="2"/>
          </w:tcPr>
          <w:p w14:paraId="6D16C054" w14:textId="77777777" w:rsidR="00374EC5" w:rsidRPr="00E3770E" w:rsidRDefault="00374EC5" w:rsidP="00AF0A81">
            <w:pPr>
              <w:keepNext/>
            </w:pPr>
          </w:p>
        </w:tc>
      </w:tr>
      <w:tr w:rsidR="00374EC5" w:rsidRPr="00E3770E" w14:paraId="199F10F1" w14:textId="77777777" w:rsidTr="00AF0A81">
        <w:trPr>
          <w:jc w:val="center"/>
        </w:trPr>
        <w:tc>
          <w:tcPr>
            <w:tcW w:w="4876" w:type="dxa"/>
          </w:tcPr>
          <w:p w14:paraId="6FDF1ED6" w14:textId="77777777" w:rsidR="00374EC5" w:rsidRPr="00E3770E" w:rsidRDefault="00374EC5" w:rsidP="00AF0A81">
            <w:pPr>
              <w:pStyle w:val="AmColumnHeading"/>
              <w:keepNext/>
            </w:pPr>
            <w:r w:rsidRPr="00E3770E">
              <w:t>Text proposed by the Commission</w:t>
            </w:r>
          </w:p>
        </w:tc>
        <w:tc>
          <w:tcPr>
            <w:tcW w:w="4876" w:type="dxa"/>
          </w:tcPr>
          <w:p w14:paraId="5DAEE549" w14:textId="77777777" w:rsidR="00374EC5" w:rsidRPr="00E3770E" w:rsidRDefault="00374EC5" w:rsidP="00AF0A81">
            <w:pPr>
              <w:pStyle w:val="AmColumnHeading"/>
              <w:keepNext/>
            </w:pPr>
            <w:r w:rsidRPr="00E3770E">
              <w:t>Amendment</w:t>
            </w:r>
          </w:p>
        </w:tc>
      </w:tr>
      <w:tr w:rsidR="00374EC5" w:rsidRPr="00E3770E" w14:paraId="3D563ECB" w14:textId="77777777" w:rsidTr="00AF0A81">
        <w:tblPrEx>
          <w:tblLook w:val="04A0" w:firstRow="1" w:lastRow="0" w:firstColumn="1" w:lastColumn="0" w:noHBand="0" w:noVBand="1"/>
        </w:tblPrEx>
        <w:trPr>
          <w:jc w:val="center"/>
        </w:trPr>
        <w:tc>
          <w:tcPr>
            <w:tcW w:w="4876" w:type="dxa"/>
          </w:tcPr>
          <w:p w14:paraId="0659A4DA" w14:textId="77777777" w:rsidR="00374EC5" w:rsidRPr="00E3770E" w:rsidRDefault="00374EC5" w:rsidP="00AF0A81">
            <w:pPr>
              <w:pStyle w:val="Normal6"/>
              <w:rPr>
                <w:lang w:val="en-GB"/>
              </w:rPr>
            </w:pPr>
          </w:p>
        </w:tc>
        <w:tc>
          <w:tcPr>
            <w:tcW w:w="4876" w:type="dxa"/>
          </w:tcPr>
          <w:p w14:paraId="3815F49F" w14:textId="77777777" w:rsidR="00374EC5" w:rsidRPr="00E3770E" w:rsidRDefault="00374EC5" w:rsidP="00AF0A81">
            <w:pPr>
              <w:pStyle w:val="Normal6"/>
              <w:rPr>
                <w:b/>
                <w:bCs/>
                <w:i/>
                <w:iCs/>
                <w:szCs w:val="24"/>
                <w:lang w:val="en-GB"/>
              </w:rPr>
            </w:pPr>
            <w:r w:rsidRPr="00E3770E">
              <w:rPr>
                <w:b/>
                <w:i/>
                <w:lang w:val="en-GB"/>
              </w:rPr>
              <w:t xml:space="preserve">5a. </w:t>
            </w:r>
            <w:r w:rsidRPr="00E3770E">
              <w:rPr>
                <w:b/>
                <w:i/>
                <w:lang w:val="en-GB"/>
              </w:rPr>
              <w:tab/>
              <w:t>Member States shall promote the use of Union and national funds, to ensure sufficient financial and administrative support and incentives to traineeship providers, such as non-governmental organisations, non-profit organisations and micro and small and medium enterprises.</w:t>
            </w:r>
          </w:p>
        </w:tc>
      </w:tr>
    </w:tbl>
    <w:p w14:paraId="30B3D314"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DB57E3A" w14:textId="77777777" w:rsidR="00374EC5" w:rsidRPr="00E3770E" w:rsidRDefault="00374EC5" w:rsidP="00374EC5">
      <w:r w:rsidRPr="00E3770E">
        <w:rPr>
          <w:rStyle w:val="HideTWBExt"/>
          <w:rFonts w:eastAsiaTheme="majorEastAsia"/>
        </w:rPr>
        <w:t>&lt;/Amend&gt;</w:t>
      </w:r>
    </w:p>
    <w:p w14:paraId="36B880B7" w14:textId="77777777" w:rsidR="00374EC5" w:rsidRPr="00E3770E" w:rsidRDefault="00374EC5" w:rsidP="00374EC5">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14</w:t>
      </w:r>
      <w:r w:rsidRPr="00E3770E">
        <w:rPr>
          <w:rStyle w:val="HideTWBExt"/>
          <w:rFonts w:eastAsiaTheme="majorEastAsia"/>
          <w:b w:val="0"/>
        </w:rPr>
        <w:t>&lt;/NumAm&gt;</w:t>
      </w:r>
    </w:p>
    <w:p w14:paraId="5F2EB9E1"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651, 652, 654, 653, 54 (CULT) and replacing: 650</w:t>
      </w:r>
      <w:r w:rsidRPr="00E3770E">
        <w:rPr>
          <w:rStyle w:val="HideTWBExt"/>
          <w:rFonts w:eastAsiaTheme="majorEastAsia"/>
          <w:b w:val="0"/>
          <w:lang w:val="en-GB"/>
        </w:rPr>
        <w:t>&lt;/Compromise&gt;</w:t>
      </w:r>
    </w:p>
    <w:p w14:paraId="1E9DDEEE"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297E2369" w14:textId="77777777" w:rsidR="00374EC5" w:rsidRPr="00E3770E" w:rsidRDefault="00374EC5" w:rsidP="00374EC5">
      <w:pPr>
        <w:pStyle w:val="NormalBold"/>
        <w:keepNext/>
      </w:pPr>
      <w:r w:rsidRPr="00E3770E">
        <w:rPr>
          <w:rStyle w:val="HideTWBExt"/>
          <w:rFonts w:eastAsiaTheme="majorEastAsia"/>
          <w:b w:val="0"/>
        </w:rPr>
        <w:t>&lt;Article&gt;</w:t>
      </w:r>
      <w:r w:rsidRPr="00E3770E">
        <w:t>Article 14 – paragraph 1</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7E438E63" w14:textId="77777777" w:rsidTr="00374EC5">
        <w:trPr>
          <w:jc w:val="center"/>
        </w:trPr>
        <w:tc>
          <w:tcPr>
            <w:tcW w:w="9752" w:type="dxa"/>
            <w:gridSpan w:val="2"/>
          </w:tcPr>
          <w:p w14:paraId="6721298A" w14:textId="77777777" w:rsidR="00374EC5" w:rsidRPr="00E3770E" w:rsidRDefault="00374EC5" w:rsidP="00AF0A81">
            <w:pPr>
              <w:keepNext/>
            </w:pPr>
          </w:p>
        </w:tc>
      </w:tr>
      <w:tr w:rsidR="00374EC5" w:rsidRPr="00E3770E" w14:paraId="36CF9EE6" w14:textId="77777777" w:rsidTr="00374EC5">
        <w:trPr>
          <w:jc w:val="center"/>
        </w:trPr>
        <w:tc>
          <w:tcPr>
            <w:tcW w:w="4876" w:type="dxa"/>
          </w:tcPr>
          <w:p w14:paraId="00BA6474" w14:textId="77777777" w:rsidR="00374EC5" w:rsidRPr="00E3770E" w:rsidRDefault="00374EC5" w:rsidP="00AF0A81">
            <w:pPr>
              <w:pStyle w:val="AmColumnHeading"/>
              <w:keepNext/>
            </w:pPr>
            <w:r w:rsidRPr="00E3770E">
              <w:t>Text proposed by the Commission</w:t>
            </w:r>
          </w:p>
        </w:tc>
        <w:tc>
          <w:tcPr>
            <w:tcW w:w="4876" w:type="dxa"/>
          </w:tcPr>
          <w:p w14:paraId="09AC6C9E" w14:textId="77777777" w:rsidR="00374EC5" w:rsidRPr="00E3770E" w:rsidRDefault="00374EC5" w:rsidP="00AF0A81">
            <w:pPr>
              <w:pStyle w:val="AmColumnHeading"/>
              <w:keepNext/>
            </w:pPr>
            <w:r w:rsidRPr="00E3770E">
              <w:t>Amendment</w:t>
            </w:r>
          </w:p>
        </w:tc>
      </w:tr>
      <w:tr w:rsidR="00374EC5" w:rsidRPr="00E3770E" w14:paraId="5FB0AF9A" w14:textId="77777777" w:rsidTr="00374EC5">
        <w:tblPrEx>
          <w:tblLook w:val="04A0" w:firstRow="1" w:lastRow="0" w:firstColumn="1" w:lastColumn="0" w:noHBand="0" w:noVBand="1"/>
        </w:tblPrEx>
        <w:trPr>
          <w:jc w:val="center"/>
        </w:trPr>
        <w:tc>
          <w:tcPr>
            <w:tcW w:w="4876" w:type="dxa"/>
          </w:tcPr>
          <w:p w14:paraId="560FB70E" w14:textId="77777777" w:rsidR="00374EC5" w:rsidRPr="00E3770E" w:rsidRDefault="00374EC5" w:rsidP="00AF0A81">
            <w:pPr>
              <w:pStyle w:val="Normal6"/>
              <w:rPr>
                <w:lang w:val="en-GB"/>
              </w:rPr>
            </w:pPr>
            <w:r w:rsidRPr="00E3770E">
              <w:rPr>
                <w:lang w:val="en-GB"/>
              </w:rPr>
              <w:t>1.</w:t>
            </w:r>
            <w:r w:rsidRPr="00E3770E">
              <w:rPr>
                <w:lang w:val="en-GB"/>
              </w:rPr>
              <w:tab/>
              <w:t>By [</w:t>
            </w:r>
            <w:r w:rsidRPr="00E3770E">
              <w:rPr>
                <w:b/>
                <w:i/>
                <w:lang w:val="en-GB"/>
              </w:rPr>
              <w:t>5</w:t>
            </w:r>
            <w:r w:rsidRPr="00E3770E">
              <w:rPr>
                <w:lang w:val="en-GB"/>
              </w:rPr>
              <w:t xml:space="preserve"> years after the date of transposition], </w:t>
            </w:r>
            <w:r w:rsidRPr="00E3770E">
              <w:rPr>
                <w:b/>
                <w:i/>
                <w:lang w:val="en-GB"/>
              </w:rPr>
              <w:t xml:space="preserve">Member States shall </w:t>
            </w:r>
            <w:r w:rsidRPr="00E3770E">
              <w:rPr>
                <w:b/>
                <w:i/>
                <w:lang w:val="en-GB"/>
              </w:rPr>
              <w:lastRenderedPageBreak/>
              <w:t xml:space="preserve">communicate to </w:t>
            </w:r>
            <w:r w:rsidRPr="00E3770E">
              <w:rPr>
                <w:lang w:val="en-GB"/>
              </w:rPr>
              <w:t xml:space="preserve">the Commission </w:t>
            </w:r>
            <w:r w:rsidRPr="00E3770E">
              <w:rPr>
                <w:b/>
                <w:i/>
                <w:lang w:val="en-GB"/>
              </w:rPr>
              <w:t xml:space="preserve">all </w:t>
            </w:r>
            <w:r w:rsidRPr="00E3770E">
              <w:rPr>
                <w:b/>
                <w:bCs/>
                <w:i/>
                <w:iCs/>
                <w:lang w:val="en-GB"/>
              </w:rPr>
              <w:t>information</w:t>
            </w:r>
            <w:r w:rsidRPr="00E3770E">
              <w:rPr>
                <w:lang w:val="en-GB"/>
              </w:rPr>
              <w:t xml:space="preserve"> </w:t>
            </w:r>
            <w:r w:rsidRPr="00E3770E">
              <w:rPr>
                <w:b/>
                <w:i/>
                <w:lang w:val="en-GB"/>
              </w:rPr>
              <w:t>concerning</w:t>
            </w:r>
            <w:r w:rsidRPr="00E3770E">
              <w:rPr>
                <w:lang w:val="en-GB"/>
              </w:rPr>
              <w:t xml:space="preserve"> </w:t>
            </w:r>
            <w:r w:rsidRPr="00E3770E">
              <w:rPr>
                <w:b/>
                <w:i/>
                <w:lang w:val="en-GB"/>
              </w:rPr>
              <w:t>the implementation</w:t>
            </w:r>
            <w:r w:rsidRPr="00E3770E">
              <w:rPr>
                <w:lang w:val="en-GB"/>
              </w:rPr>
              <w:t xml:space="preserve"> </w:t>
            </w:r>
            <w:r w:rsidRPr="00E3770E">
              <w:rPr>
                <w:b/>
                <w:i/>
                <w:lang w:val="en-GB"/>
              </w:rPr>
              <w:t>of this Directive</w:t>
            </w:r>
            <w:r w:rsidRPr="00E3770E">
              <w:rPr>
                <w:lang w:val="en-GB"/>
              </w:rPr>
              <w:t xml:space="preserve"> </w:t>
            </w:r>
            <w:r w:rsidRPr="00E3770E">
              <w:rPr>
                <w:b/>
                <w:i/>
                <w:lang w:val="en-GB"/>
              </w:rPr>
              <w:t xml:space="preserve">that is necessary for the Commission to draw up a report. That information shall include data on traineeships for the purposes of allowing the proper monitoring and assessment </w:t>
            </w:r>
            <w:r w:rsidRPr="00E3770E">
              <w:rPr>
                <w:lang w:val="en-GB"/>
              </w:rPr>
              <w:t>of the implementation of this Directive.</w:t>
            </w:r>
          </w:p>
        </w:tc>
        <w:tc>
          <w:tcPr>
            <w:tcW w:w="4876" w:type="dxa"/>
          </w:tcPr>
          <w:p w14:paraId="33EE7FFC" w14:textId="6FEA414E" w:rsidR="00374EC5" w:rsidRPr="00E3770E" w:rsidRDefault="00374EC5" w:rsidP="00867E43">
            <w:pPr>
              <w:pStyle w:val="Normal6"/>
              <w:rPr>
                <w:b/>
                <w:bCs/>
                <w:i/>
                <w:iCs/>
                <w:szCs w:val="24"/>
                <w:lang w:val="en-GB"/>
              </w:rPr>
            </w:pPr>
            <w:r w:rsidRPr="00E3770E">
              <w:rPr>
                <w:lang w:val="en-GB"/>
              </w:rPr>
              <w:lastRenderedPageBreak/>
              <w:t>1.</w:t>
            </w:r>
            <w:r w:rsidRPr="00E3770E">
              <w:rPr>
                <w:lang w:val="en-GB"/>
              </w:rPr>
              <w:tab/>
              <w:t>By [</w:t>
            </w:r>
            <w:r w:rsidRPr="00E3770E">
              <w:rPr>
                <w:b/>
                <w:i/>
                <w:lang w:val="en-GB"/>
              </w:rPr>
              <w:t>3</w:t>
            </w:r>
            <w:r w:rsidRPr="00E3770E">
              <w:rPr>
                <w:lang w:val="en-GB"/>
              </w:rPr>
              <w:t xml:space="preserve"> years after the date of transposition]</w:t>
            </w:r>
            <w:r w:rsidR="00867E43" w:rsidRPr="00E3770E">
              <w:rPr>
                <w:lang w:val="en-GB"/>
              </w:rPr>
              <w:t xml:space="preserve">, the Commission </w:t>
            </w:r>
            <w:r w:rsidR="00867E43" w:rsidRPr="00E3770E">
              <w:rPr>
                <w:b/>
                <w:bCs/>
                <w:i/>
                <w:iCs/>
                <w:lang w:val="en-GB"/>
              </w:rPr>
              <w:t xml:space="preserve">shall </w:t>
            </w:r>
            <w:r w:rsidR="00867E43" w:rsidRPr="00E3770E">
              <w:rPr>
                <w:b/>
                <w:bCs/>
                <w:i/>
                <w:iCs/>
                <w:lang w:val="en-GB"/>
              </w:rPr>
              <w:lastRenderedPageBreak/>
              <w:t xml:space="preserve">submit a report to the European Parliament and to the Council, following its </w:t>
            </w:r>
            <w:r w:rsidR="00867E43" w:rsidRPr="00E3770E">
              <w:rPr>
                <w:lang w:val="en-GB"/>
              </w:rPr>
              <w:t xml:space="preserve">assessment </w:t>
            </w:r>
            <w:r w:rsidRPr="00E3770E">
              <w:rPr>
                <w:lang w:val="en-GB"/>
              </w:rPr>
              <w:t>of the implementation of this Directive.</w:t>
            </w:r>
          </w:p>
        </w:tc>
      </w:tr>
      <w:tr w:rsidR="00374EC5" w:rsidRPr="00E3770E" w14:paraId="1DC1281E" w14:textId="77777777" w:rsidTr="00374EC5">
        <w:tblPrEx>
          <w:tblLook w:val="04A0" w:firstRow="1" w:lastRow="0" w:firstColumn="1" w:lastColumn="0" w:noHBand="0" w:noVBand="1"/>
        </w:tblPrEx>
        <w:trPr>
          <w:jc w:val="center"/>
        </w:trPr>
        <w:tc>
          <w:tcPr>
            <w:tcW w:w="4876" w:type="dxa"/>
          </w:tcPr>
          <w:p w14:paraId="184D849C" w14:textId="77777777" w:rsidR="00374EC5" w:rsidRPr="00E3770E" w:rsidRDefault="00374EC5" w:rsidP="00AF0A81">
            <w:pPr>
              <w:pStyle w:val="Normal6"/>
              <w:rPr>
                <w:lang w:val="en-GB"/>
              </w:rPr>
            </w:pPr>
          </w:p>
        </w:tc>
        <w:tc>
          <w:tcPr>
            <w:tcW w:w="4876" w:type="dxa"/>
          </w:tcPr>
          <w:p w14:paraId="0AAE6F29" w14:textId="77777777" w:rsidR="00867E43" w:rsidRPr="00E3770E" w:rsidRDefault="00867E43" w:rsidP="00374EC5">
            <w:pPr>
              <w:widowControl/>
              <w:autoSpaceDE w:val="0"/>
              <w:autoSpaceDN w:val="0"/>
              <w:adjustRightInd w:val="0"/>
              <w:rPr>
                <w:b/>
                <w:bCs/>
                <w:i/>
                <w:iCs/>
              </w:rPr>
            </w:pPr>
            <w:r w:rsidRPr="00E3770E">
              <w:rPr>
                <w:b/>
                <w:bCs/>
                <w:i/>
                <w:iCs/>
              </w:rPr>
              <w:t>The Commission’s report shall, if appropriate, be accompanied by proposals for legislative amendments.</w:t>
            </w:r>
          </w:p>
          <w:p w14:paraId="26132FBB" w14:textId="77777777" w:rsidR="00867E43" w:rsidRPr="00E3770E" w:rsidRDefault="00867E43" w:rsidP="00374EC5">
            <w:pPr>
              <w:widowControl/>
              <w:autoSpaceDE w:val="0"/>
              <w:autoSpaceDN w:val="0"/>
              <w:adjustRightInd w:val="0"/>
              <w:rPr>
                <w:b/>
                <w:bCs/>
                <w:i/>
                <w:iCs/>
              </w:rPr>
            </w:pPr>
          </w:p>
          <w:p w14:paraId="492C774A" w14:textId="313107E9" w:rsidR="00867E43" w:rsidRPr="00E3770E" w:rsidRDefault="00867E43" w:rsidP="00374EC5">
            <w:pPr>
              <w:widowControl/>
              <w:autoSpaceDE w:val="0"/>
              <w:autoSpaceDN w:val="0"/>
              <w:adjustRightInd w:val="0"/>
              <w:rPr>
                <w:b/>
                <w:bCs/>
                <w:i/>
                <w:iCs/>
              </w:rPr>
            </w:pPr>
            <w:commentRangeStart w:id="4"/>
            <w:r w:rsidRPr="00E3770E">
              <w:rPr>
                <w:b/>
                <w:bCs/>
                <w:i/>
                <w:iCs/>
              </w:rPr>
              <w:t>1a</w:t>
            </w:r>
            <w:commentRangeEnd w:id="4"/>
            <w:r w:rsidR="00EB77FE" w:rsidRPr="00E3770E">
              <w:rPr>
                <w:rStyle w:val="CommentReference"/>
              </w:rPr>
              <w:commentReference w:id="4"/>
            </w:r>
            <w:r w:rsidRPr="00E3770E">
              <w:rPr>
                <w:b/>
                <w:bCs/>
                <w:i/>
                <w:iCs/>
              </w:rPr>
              <w:t>. Before submitting the reports referred to in paragraph 1, the Commission shall consult the Member States, the social partners at Union level and key stakeholders, and shall take into account the impact of this Directive on SMEs, including microenterprises. In its reviews of the implementation of this Directive, the Commission shall pay particular attention to the impact of this Directive on facilitating the transition from traineeships to standard employment relationships as well as the design and impact of national measures under Chapter II.</w:t>
            </w:r>
          </w:p>
          <w:p w14:paraId="1319748B" w14:textId="77777777" w:rsidR="00867E43" w:rsidRPr="00E3770E" w:rsidRDefault="00867E43" w:rsidP="00374EC5">
            <w:pPr>
              <w:widowControl/>
              <w:autoSpaceDE w:val="0"/>
              <w:autoSpaceDN w:val="0"/>
              <w:adjustRightInd w:val="0"/>
              <w:rPr>
                <w:b/>
                <w:bCs/>
                <w:i/>
                <w:iCs/>
              </w:rPr>
            </w:pPr>
          </w:p>
          <w:p w14:paraId="083DB33C" w14:textId="5FC394E5" w:rsidR="00867E43" w:rsidRPr="00E3770E" w:rsidRDefault="00867E43" w:rsidP="00374EC5">
            <w:pPr>
              <w:widowControl/>
              <w:autoSpaceDE w:val="0"/>
              <w:autoSpaceDN w:val="0"/>
              <w:adjustRightInd w:val="0"/>
              <w:rPr>
                <w:b/>
                <w:bCs/>
                <w:i/>
                <w:iCs/>
              </w:rPr>
            </w:pPr>
            <w:r w:rsidRPr="00E3770E">
              <w:rPr>
                <w:b/>
                <w:bCs/>
                <w:i/>
                <w:iCs/>
              </w:rPr>
              <w:t xml:space="preserve">1b. </w:t>
            </w:r>
            <w:r w:rsidRPr="00E3770E">
              <w:rPr>
                <w:b/>
                <w:bCs/>
                <w:i/>
                <w:iCs/>
              </w:rPr>
              <w:tab/>
              <w:t>By [3 years after the date of transposition] and every two years thereafter, the Commission shall submit a report to the European Parliament and to the Council on the basis of its analysis of the data and information submitted by the Member States pursuant to Article 10a.</w:t>
            </w:r>
          </w:p>
          <w:p w14:paraId="4844B807" w14:textId="77777777" w:rsidR="00867E43" w:rsidRPr="00E3770E" w:rsidRDefault="00867E43" w:rsidP="00374EC5">
            <w:pPr>
              <w:widowControl/>
              <w:autoSpaceDE w:val="0"/>
              <w:autoSpaceDN w:val="0"/>
              <w:adjustRightInd w:val="0"/>
              <w:rPr>
                <w:b/>
                <w:i/>
              </w:rPr>
            </w:pPr>
          </w:p>
          <w:p w14:paraId="70E50A18" w14:textId="08D83C9C" w:rsidR="00020AC6" w:rsidRPr="00E3770E" w:rsidRDefault="00020AC6" w:rsidP="00867E43">
            <w:pPr>
              <w:widowControl/>
              <w:autoSpaceDE w:val="0"/>
              <w:autoSpaceDN w:val="0"/>
              <w:adjustRightInd w:val="0"/>
            </w:pPr>
            <w:r w:rsidRPr="00E3770E">
              <w:rPr>
                <w:b/>
                <w:bCs/>
                <w:i/>
                <w:iCs/>
              </w:rPr>
              <w:t>When submitting th</w:t>
            </w:r>
            <w:r w:rsidR="00867E43" w:rsidRPr="00E3770E">
              <w:rPr>
                <w:b/>
                <w:bCs/>
                <w:i/>
                <w:iCs/>
              </w:rPr>
              <w:t>os</w:t>
            </w:r>
            <w:r w:rsidRPr="00E3770E">
              <w:rPr>
                <w:b/>
                <w:bCs/>
                <w:i/>
                <w:iCs/>
              </w:rPr>
              <w:t>e reports t</w:t>
            </w:r>
            <w:r w:rsidR="00374EC5" w:rsidRPr="00E3770E">
              <w:rPr>
                <w:b/>
                <w:bCs/>
                <w:i/>
                <w:iCs/>
              </w:rPr>
              <w:t>he Commission shall, simultaneously, publish the data and information submitted by the Member States on a dedicated website.</w:t>
            </w:r>
          </w:p>
        </w:tc>
      </w:tr>
      <w:tr w:rsidR="00374EC5" w:rsidRPr="00E3770E" w14:paraId="45AD1F51" w14:textId="77777777" w:rsidTr="00374EC5">
        <w:tblPrEx>
          <w:tblLook w:val="04A0" w:firstRow="1" w:lastRow="0" w:firstColumn="1" w:lastColumn="0" w:noHBand="0" w:noVBand="1"/>
        </w:tblPrEx>
        <w:trPr>
          <w:jc w:val="center"/>
        </w:trPr>
        <w:tc>
          <w:tcPr>
            <w:tcW w:w="4876" w:type="dxa"/>
          </w:tcPr>
          <w:p w14:paraId="162CC1DF" w14:textId="77777777" w:rsidR="00374EC5" w:rsidRPr="00E3770E" w:rsidRDefault="00374EC5" w:rsidP="00AF0A81">
            <w:pPr>
              <w:pStyle w:val="Normal6"/>
              <w:rPr>
                <w:lang w:val="en-GB"/>
              </w:rPr>
            </w:pPr>
          </w:p>
        </w:tc>
        <w:tc>
          <w:tcPr>
            <w:tcW w:w="4876" w:type="dxa"/>
          </w:tcPr>
          <w:p w14:paraId="4E16399D" w14:textId="6A99D61B" w:rsidR="00374EC5" w:rsidRPr="00E3770E" w:rsidRDefault="00374EC5" w:rsidP="00374EC5">
            <w:pPr>
              <w:widowControl/>
              <w:autoSpaceDE w:val="0"/>
              <w:autoSpaceDN w:val="0"/>
              <w:adjustRightInd w:val="0"/>
              <w:rPr>
                <w:b/>
                <w:bCs/>
                <w:i/>
                <w:iCs/>
              </w:rPr>
            </w:pPr>
          </w:p>
        </w:tc>
      </w:tr>
    </w:tbl>
    <w:p w14:paraId="1D9733C1"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4CA937F9" w14:textId="77777777" w:rsidR="00374EC5" w:rsidRPr="00E3770E" w:rsidRDefault="00374EC5" w:rsidP="00374EC5">
      <w:r w:rsidRPr="00E3770E">
        <w:rPr>
          <w:rStyle w:val="HideTWBExt"/>
          <w:rFonts w:eastAsiaTheme="majorEastAsia"/>
        </w:rPr>
        <w:t>&lt;/Amend&gt;</w:t>
      </w:r>
    </w:p>
    <w:p w14:paraId="12D52287" w14:textId="77777777" w:rsidR="00374EC5" w:rsidRPr="00E3770E" w:rsidRDefault="00374EC5" w:rsidP="00374EC5">
      <w:pPr>
        <w:pStyle w:val="AmNumberTabs"/>
        <w:keepNext/>
      </w:pPr>
      <w:r w:rsidRPr="00E3770E">
        <w:rPr>
          <w:rStyle w:val="HideTWBExt"/>
          <w:rFonts w:eastAsiaTheme="majorEastAsia"/>
          <w:b w:val="0"/>
        </w:rPr>
        <w:lastRenderedPageBreak/>
        <w:t>&lt;Amend&gt;</w:t>
      </w:r>
      <w:r w:rsidRPr="00E3770E">
        <w:t>Amendment</w:t>
      </w:r>
      <w:r w:rsidRPr="00E3770E">
        <w:tab/>
      </w:r>
      <w:r w:rsidRPr="00E3770E">
        <w:tab/>
      </w:r>
      <w:r w:rsidRPr="00E3770E">
        <w:rPr>
          <w:rStyle w:val="HideTWBExt"/>
          <w:rFonts w:eastAsiaTheme="majorEastAsia"/>
          <w:b w:val="0"/>
        </w:rPr>
        <w:t>&lt;NumAm&gt;</w:t>
      </w:r>
      <w:r w:rsidRPr="00E3770E">
        <w:t>14</w:t>
      </w:r>
      <w:r w:rsidRPr="00E3770E">
        <w:rPr>
          <w:rStyle w:val="HideTWBExt"/>
          <w:rFonts w:eastAsiaTheme="majorEastAsia"/>
          <w:b w:val="0"/>
        </w:rPr>
        <w:t>&lt;/NumAm&gt;</w:t>
      </w:r>
    </w:p>
    <w:p w14:paraId="159A4B12"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Compromise amendment covering Amendments 651, 652, 654, 653, 54 (CULT) and replacing: 650</w:t>
      </w:r>
      <w:r w:rsidRPr="00E3770E">
        <w:rPr>
          <w:rStyle w:val="HideTWBExt"/>
          <w:rFonts w:eastAsiaTheme="majorEastAsia"/>
          <w:b w:val="0"/>
          <w:lang w:val="en-GB"/>
        </w:rPr>
        <w:t>&lt;/Compromise&gt;</w:t>
      </w:r>
    </w:p>
    <w:p w14:paraId="5B3EA397"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0D16BE96" w14:textId="77777777" w:rsidR="00374EC5" w:rsidRPr="00E3770E" w:rsidRDefault="00374EC5" w:rsidP="00374EC5">
      <w:pPr>
        <w:pStyle w:val="NormalBold"/>
        <w:keepNext/>
      </w:pPr>
      <w:r w:rsidRPr="00E3770E">
        <w:rPr>
          <w:rStyle w:val="HideTWBExt"/>
          <w:rFonts w:eastAsiaTheme="majorEastAsia"/>
          <w:b w:val="0"/>
        </w:rPr>
        <w:t>&lt;Article&gt;</w:t>
      </w:r>
      <w:r w:rsidRPr="00E3770E">
        <w:t xml:space="preserve">Article 14 – paragraph </w:t>
      </w:r>
      <w:r w:rsidR="00DA4C49" w:rsidRPr="00E3770E">
        <w:t>2</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02F3A0D4" w14:textId="77777777" w:rsidTr="00AF0A81">
        <w:trPr>
          <w:jc w:val="center"/>
        </w:trPr>
        <w:tc>
          <w:tcPr>
            <w:tcW w:w="9752" w:type="dxa"/>
            <w:gridSpan w:val="2"/>
          </w:tcPr>
          <w:p w14:paraId="3C9A3518" w14:textId="77777777" w:rsidR="00374EC5" w:rsidRPr="00E3770E" w:rsidRDefault="00374EC5" w:rsidP="00AF0A81">
            <w:pPr>
              <w:keepNext/>
            </w:pPr>
          </w:p>
        </w:tc>
      </w:tr>
      <w:tr w:rsidR="00374EC5" w:rsidRPr="00E3770E" w14:paraId="438E39B4" w14:textId="77777777" w:rsidTr="00AF0A81">
        <w:trPr>
          <w:jc w:val="center"/>
        </w:trPr>
        <w:tc>
          <w:tcPr>
            <w:tcW w:w="4876" w:type="dxa"/>
          </w:tcPr>
          <w:p w14:paraId="576DA6F4" w14:textId="77777777" w:rsidR="00374EC5" w:rsidRPr="00E3770E" w:rsidRDefault="00374EC5" w:rsidP="00AF0A81">
            <w:pPr>
              <w:pStyle w:val="AmColumnHeading"/>
              <w:keepNext/>
            </w:pPr>
            <w:r w:rsidRPr="00E3770E">
              <w:t>Text proposed by the Commission</w:t>
            </w:r>
          </w:p>
        </w:tc>
        <w:tc>
          <w:tcPr>
            <w:tcW w:w="4876" w:type="dxa"/>
          </w:tcPr>
          <w:p w14:paraId="24AAB27D" w14:textId="77777777" w:rsidR="00374EC5" w:rsidRPr="00E3770E" w:rsidRDefault="00374EC5" w:rsidP="00AF0A81">
            <w:pPr>
              <w:pStyle w:val="AmColumnHeading"/>
              <w:keepNext/>
            </w:pPr>
            <w:r w:rsidRPr="00E3770E">
              <w:t>Amendment</w:t>
            </w:r>
          </w:p>
        </w:tc>
      </w:tr>
      <w:tr w:rsidR="00374EC5" w:rsidRPr="00E3770E" w14:paraId="770F48D8" w14:textId="77777777" w:rsidTr="00AF0A81">
        <w:tblPrEx>
          <w:tblLook w:val="04A0" w:firstRow="1" w:lastRow="0" w:firstColumn="1" w:lastColumn="0" w:noHBand="0" w:noVBand="1"/>
        </w:tblPrEx>
        <w:trPr>
          <w:jc w:val="center"/>
        </w:trPr>
        <w:tc>
          <w:tcPr>
            <w:tcW w:w="4876" w:type="dxa"/>
          </w:tcPr>
          <w:p w14:paraId="4248957E" w14:textId="77777777" w:rsidR="00374EC5" w:rsidRPr="00E3770E" w:rsidRDefault="00374EC5" w:rsidP="00AF0A81">
            <w:pPr>
              <w:pStyle w:val="Normal6"/>
              <w:rPr>
                <w:lang w:val="en-GB"/>
              </w:rPr>
            </w:pPr>
          </w:p>
        </w:tc>
        <w:tc>
          <w:tcPr>
            <w:tcW w:w="4876" w:type="dxa"/>
          </w:tcPr>
          <w:p w14:paraId="759BDA36" w14:textId="77777777" w:rsidR="00374EC5" w:rsidRPr="00E3770E" w:rsidRDefault="00374EC5" w:rsidP="00AF0A81">
            <w:pPr>
              <w:pStyle w:val="Normal6"/>
              <w:rPr>
                <w:b/>
                <w:bCs/>
                <w:i/>
                <w:iCs/>
                <w:szCs w:val="24"/>
              </w:rPr>
            </w:pPr>
          </w:p>
        </w:tc>
      </w:tr>
      <w:tr w:rsidR="00DA4C49" w:rsidRPr="00E3770E" w14:paraId="7CEB5DB7" w14:textId="77777777" w:rsidTr="00AF0A81">
        <w:tblPrEx>
          <w:tblLook w:val="04A0" w:firstRow="1" w:lastRow="0" w:firstColumn="1" w:lastColumn="0" w:noHBand="0" w:noVBand="1"/>
        </w:tblPrEx>
        <w:trPr>
          <w:jc w:val="center"/>
        </w:trPr>
        <w:tc>
          <w:tcPr>
            <w:tcW w:w="4876" w:type="dxa"/>
            <w:hideMark/>
          </w:tcPr>
          <w:p w14:paraId="206A70CB" w14:textId="77777777" w:rsidR="00DA4C49" w:rsidRPr="00E3770E" w:rsidRDefault="00DA4C49" w:rsidP="00AF0A81">
            <w:pPr>
              <w:pStyle w:val="Normal6"/>
              <w:rPr>
                <w:lang w:val="en-GB"/>
              </w:rPr>
            </w:pPr>
            <w:r w:rsidRPr="00E3770E">
              <w:rPr>
                <w:b/>
                <w:bCs/>
                <w:i/>
                <w:iCs/>
                <w:lang w:val="en-GB"/>
              </w:rPr>
              <w:t>2.</w:t>
            </w:r>
            <w:r w:rsidRPr="00E3770E">
              <w:rPr>
                <w:b/>
                <w:bCs/>
                <w:i/>
                <w:iCs/>
                <w:lang w:val="en-GB"/>
              </w:rPr>
              <w:tab/>
              <w:t>The Commission shall</w:t>
            </w:r>
            <w:r w:rsidRPr="00E3770E">
              <w:rPr>
                <w:lang w:val="en-GB"/>
              </w:rPr>
              <w:t xml:space="preserve"> </w:t>
            </w:r>
            <w:r w:rsidRPr="00E3770E">
              <w:rPr>
                <w:b/>
                <w:i/>
                <w:lang w:val="en-GB"/>
              </w:rPr>
              <w:t>submit the report referred to in paragraph 1 to the European Parliament and to the Council. The report shall, if appropriate, be accompanied by a legislative proposal.</w:t>
            </w:r>
          </w:p>
        </w:tc>
        <w:tc>
          <w:tcPr>
            <w:tcW w:w="4876" w:type="dxa"/>
            <w:hideMark/>
          </w:tcPr>
          <w:p w14:paraId="2E75EBFF" w14:textId="446D8D11" w:rsidR="00DA4C49" w:rsidRPr="00E3770E" w:rsidRDefault="00867E43" w:rsidP="0036183B">
            <w:pPr>
              <w:pStyle w:val="Normal6"/>
              <w:rPr>
                <w:szCs w:val="24"/>
                <w:lang w:val="en-GB"/>
              </w:rPr>
            </w:pPr>
            <w:r w:rsidRPr="00E3770E">
              <w:rPr>
                <w:b/>
                <w:bCs/>
                <w:i/>
                <w:iCs/>
                <w:lang w:val="en-GB"/>
              </w:rPr>
              <w:t>deleted</w:t>
            </w:r>
          </w:p>
        </w:tc>
      </w:tr>
    </w:tbl>
    <w:p w14:paraId="6C772BA4"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32D21DA7" w14:textId="77777777" w:rsidR="00374EC5" w:rsidRPr="00E3770E" w:rsidRDefault="00374EC5" w:rsidP="00374EC5">
      <w:r w:rsidRPr="00E3770E">
        <w:rPr>
          <w:rStyle w:val="HideTWBExt"/>
          <w:rFonts w:eastAsiaTheme="majorEastAsia"/>
        </w:rPr>
        <w:t>&lt;/Amend&gt;</w:t>
      </w:r>
    </w:p>
    <w:p w14:paraId="41C858E0" w14:textId="77777777" w:rsidR="00374EC5" w:rsidRPr="00E3770E" w:rsidRDefault="00374EC5" w:rsidP="00374EC5">
      <w:pPr>
        <w:pStyle w:val="AmNumberTabs"/>
        <w:keepNext/>
      </w:pPr>
      <w:r w:rsidRPr="00E3770E">
        <w:rPr>
          <w:rStyle w:val="HideTWBExt"/>
          <w:rFonts w:eastAsiaTheme="majorEastAsia"/>
          <w:b w:val="0"/>
        </w:rPr>
        <w:t>&lt;Amend&gt;</w:t>
      </w:r>
      <w:r w:rsidRPr="00E3770E">
        <w:t>Amendment</w:t>
      </w:r>
      <w:r w:rsidRPr="00E3770E">
        <w:tab/>
      </w:r>
      <w:r w:rsidRPr="00E3770E">
        <w:tab/>
      </w:r>
      <w:r w:rsidRPr="00E3770E">
        <w:rPr>
          <w:rStyle w:val="HideTWBExt"/>
          <w:rFonts w:eastAsiaTheme="majorEastAsia"/>
          <w:b w:val="0"/>
        </w:rPr>
        <w:t>&lt;NumAm&gt;</w:t>
      </w:r>
      <w:r w:rsidRPr="00E3770E">
        <w:t>1</w:t>
      </w:r>
      <w:r w:rsidR="00DA4C49" w:rsidRPr="00E3770E">
        <w:t>6</w:t>
      </w:r>
      <w:r w:rsidRPr="00E3770E">
        <w:rPr>
          <w:rStyle w:val="HideTWBExt"/>
          <w:rFonts w:eastAsiaTheme="majorEastAsia"/>
          <w:b w:val="0"/>
        </w:rPr>
        <w:t>&lt;/NumAm&gt;</w:t>
      </w:r>
    </w:p>
    <w:p w14:paraId="3E064E9C" w14:textId="77777777" w:rsidR="00374EC5" w:rsidRPr="00E3770E" w:rsidRDefault="00374EC5" w:rsidP="00374EC5">
      <w:pPr>
        <w:pStyle w:val="AMNumberTabs0"/>
        <w:keepNext/>
        <w:jc w:val="both"/>
        <w:rPr>
          <w:b w:val="0"/>
          <w:lang w:val="en-GB"/>
        </w:rPr>
      </w:pPr>
      <w:r w:rsidRPr="00E3770E">
        <w:rPr>
          <w:rStyle w:val="HideTWBExt"/>
          <w:rFonts w:eastAsiaTheme="majorEastAsia"/>
          <w:b w:val="0"/>
          <w:lang w:val="en-GB"/>
        </w:rPr>
        <w:t>&lt;/RepeatBlock-By&gt;&lt;Compromise&gt;</w:t>
      </w:r>
      <w:r w:rsidRPr="00E3770E">
        <w:rPr>
          <w:b w:val="0"/>
          <w:lang w:val="en-GB"/>
        </w:rPr>
        <w:t xml:space="preserve">Compromise amendment covering Amendments </w:t>
      </w:r>
      <w:r w:rsidR="00DA4C49" w:rsidRPr="00E3770E">
        <w:rPr>
          <w:b w:val="0"/>
          <w:lang w:val="en-GB"/>
        </w:rPr>
        <w:t>1 and replacing 98, 99, 101, 100</w:t>
      </w:r>
      <w:r w:rsidRPr="00E3770E">
        <w:rPr>
          <w:rStyle w:val="HideTWBExt"/>
          <w:rFonts w:eastAsiaTheme="majorEastAsia"/>
          <w:b w:val="0"/>
          <w:lang w:val="en-GB"/>
        </w:rPr>
        <w:t>&lt;/Compromise&gt;</w:t>
      </w:r>
    </w:p>
    <w:p w14:paraId="13028A38" w14:textId="77777777" w:rsidR="00374EC5" w:rsidRPr="00E3770E" w:rsidRDefault="00374EC5" w:rsidP="00374EC5">
      <w:pPr>
        <w:pStyle w:val="NormalBold12b"/>
        <w:keepNext/>
      </w:pPr>
      <w:r w:rsidRPr="00E3770E">
        <w:rPr>
          <w:rStyle w:val="HideTWBExt"/>
          <w:rFonts w:eastAsiaTheme="majorEastAsia"/>
          <w:b w:val="0"/>
        </w:rPr>
        <w:t>&lt;DocAmend&gt;</w:t>
      </w:r>
      <w:r w:rsidRPr="00E3770E">
        <w:t>Proposal for a directive</w:t>
      </w:r>
      <w:r w:rsidRPr="00E3770E">
        <w:rPr>
          <w:rStyle w:val="HideTWBExt"/>
          <w:rFonts w:eastAsiaTheme="majorEastAsia"/>
          <w:b w:val="0"/>
        </w:rPr>
        <w:t>&lt;/DocAmend&gt;</w:t>
      </w:r>
    </w:p>
    <w:p w14:paraId="637D4E20" w14:textId="77777777" w:rsidR="00374EC5" w:rsidRPr="00E3770E" w:rsidRDefault="00374EC5" w:rsidP="00374EC5">
      <w:pPr>
        <w:pStyle w:val="NormalBold"/>
        <w:keepNext/>
      </w:pPr>
      <w:r w:rsidRPr="00E3770E">
        <w:rPr>
          <w:rStyle w:val="HideTWBExt"/>
          <w:rFonts w:eastAsiaTheme="majorEastAsia"/>
          <w:b w:val="0"/>
        </w:rPr>
        <w:t>&lt;Article&gt;</w:t>
      </w:r>
      <w:r w:rsidR="00DA4C49" w:rsidRPr="00E3770E">
        <w:t>Title</w:t>
      </w:r>
      <w:r w:rsidRPr="00E3770E">
        <w:rPr>
          <w:rStyle w:val="HideTWBExt"/>
          <w:rFonts w:eastAsiaTheme="majorEastAsia"/>
          <w:b w:val="0"/>
        </w:rPr>
        <w:t>&lt;/Article&gt;</w:t>
      </w:r>
    </w:p>
    <w:tbl>
      <w:tblPr>
        <w:tblW w:w="9752" w:type="dxa"/>
        <w:jc w:val="center"/>
        <w:tblLayout w:type="fixed"/>
        <w:tblCellMar>
          <w:left w:w="340" w:type="dxa"/>
          <w:right w:w="340" w:type="dxa"/>
        </w:tblCellMar>
        <w:tblLook w:val="0000" w:firstRow="0" w:lastRow="0" w:firstColumn="0" w:lastColumn="0" w:noHBand="0" w:noVBand="0"/>
      </w:tblPr>
      <w:tblGrid>
        <w:gridCol w:w="4876"/>
        <w:gridCol w:w="4876"/>
      </w:tblGrid>
      <w:tr w:rsidR="00374EC5" w:rsidRPr="00E3770E" w14:paraId="610F1520" w14:textId="77777777" w:rsidTr="00DA4C49">
        <w:trPr>
          <w:jc w:val="center"/>
        </w:trPr>
        <w:tc>
          <w:tcPr>
            <w:tcW w:w="9752" w:type="dxa"/>
            <w:gridSpan w:val="2"/>
          </w:tcPr>
          <w:p w14:paraId="592AFBEA" w14:textId="77777777" w:rsidR="00374EC5" w:rsidRPr="00E3770E" w:rsidRDefault="00374EC5" w:rsidP="00AF0A81">
            <w:pPr>
              <w:keepNext/>
            </w:pPr>
          </w:p>
        </w:tc>
      </w:tr>
      <w:tr w:rsidR="00374EC5" w:rsidRPr="00E3770E" w14:paraId="31BD8811" w14:textId="77777777" w:rsidTr="00DA4C49">
        <w:trPr>
          <w:jc w:val="center"/>
        </w:trPr>
        <w:tc>
          <w:tcPr>
            <w:tcW w:w="4876" w:type="dxa"/>
          </w:tcPr>
          <w:p w14:paraId="1AAA53A7" w14:textId="77777777" w:rsidR="00374EC5" w:rsidRPr="00E3770E" w:rsidRDefault="00374EC5" w:rsidP="00AF0A81">
            <w:pPr>
              <w:pStyle w:val="AmColumnHeading"/>
              <w:keepNext/>
            </w:pPr>
            <w:r w:rsidRPr="00E3770E">
              <w:t>Text proposed by the Commission</w:t>
            </w:r>
          </w:p>
        </w:tc>
        <w:tc>
          <w:tcPr>
            <w:tcW w:w="4876" w:type="dxa"/>
          </w:tcPr>
          <w:p w14:paraId="1357FE25" w14:textId="77777777" w:rsidR="00374EC5" w:rsidRPr="00E3770E" w:rsidRDefault="00374EC5" w:rsidP="00AF0A81">
            <w:pPr>
              <w:pStyle w:val="AmColumnHeading"/>
              <w:keepNext/>
            </w:pPr>
            <w:r w:rsidRPr="00E3770E">
              <w:t>Amendment</w:t>
            </w:r>
          </w:p>
        </w:tc>
      </w:tr>
      <w:tr w:rsidR="00DA4C49" w:rsidRPr="00E3770E" w14:paraId="7AEE94B4" w14:textId="77777777" w:rsidTr="00DA4C49">
        <w:tblPrEx>
          <w:tblLook w:val="04A0" w:firstRow="1" w:lastRow="0" w:firstColumn="1" w:lastColumn="0" w:noHBand="0" w:noVBand="1"/>
        </w:tblPrEx>
        <w:trPr>
          <w:jc w:val="center"/>
        </w:trPr>
        <w:tc>
          <w:tcPr>
            <w:tcW w:w="4876" w:type="dxa"/>
            <w:hideMark/>
          </w:tcPr>
          <w:p w14:paraId="4F19B79C" w14:textId="77777777" w:rsidR="00DA4C49" w:rsidRPr="00E3770E" w:rsidRDefault="00DA4C49" w:rsidP="00AF0A81">
            <w:pPr>
              <w:pStyle w:val="Normal6"/>
              <w:rPr>
                <w:lang w:val="en-GB"/>
              </w:rPr>
            </w:pPr>
            <w:r w:rsidRPr="00E3770E">
              <w:rPr>
                <w:lang w:val="en-GB"/>
              </w:rPr>
              <w:t>Proposal for a</w:t>
            </w:r>
          </w:p>
        </w:tc>
        <w:tc>
          <w:tcPr>
            <w:tcW w:w="4876" w:type="dxa"/>
            <w:hideMark/>
          </w:tcPr>
          <w:p w14:paraId="28A5C7CC" w14:textId="77777777" w:rsidR="00DA4C49" w:rsidRPr="00E3770E" w:rsidRDefault="00DA4C49" w:rsidP="00AF0A81">
            <w:pPr>
              <w:pStyle w:val="Normal6"/>
              <w:rPr>
                <w:szCs w:val="24"/>
                <w:lang w:val="en-GB"/>
              </w:rPr>
            </w:pPr>
            <w:r w:rsidRPr="00E3770E">
              <w:rPr>
                <w:lang w:val="en-GB"/>
              </w:rPr>
              <w:t>Proposal for a</w:t>
            </w:r>
          </w:p>
        </w:tc>
      </w:tr>
      <w:tr w:rsidR="00DA4C49" w:rsidRPr="00E3770E" w14:paraId="06D5598E" w14:textId="77777777" w:rsidTr="00DA4C49">
        <w:tblPrEx>
          <w:tblLook w:val="04A0" w:firstRow="1" w:lastRow="0" w:firstColumn="1" w:lastColumn="0" w:noHBand="0" w:noVBand="1"/>
        </w:tblPrEx>
        <w:trPr>
          <w:jc w:val="center"/>
        </w:trPr>
        <w:tc>
          <w:tcPr>
            <w:tcW w:w="4876" w:type="dxa"/>
            <w:hideMark/>
          </w:tcPr>
          <w:p w14:paraId="2DCBB50D" w14:textId="77777777" w:rsidR="00DA4C49" w:rsidRPr="00E3770E" w:rsidRDefault="00DA4C49" w:rsidP="00AF0A81">
            <w:pPr>
              <w:pStyle w:val="Normal6"/>
              <w:rPr>
                <w:lang w:val="en-GB"/>
              </w:rPr>
            </w:pPr>
            <w:r w:rsidRPr="00E3770E">
              <w:rPr>
                <w:lang w:val="en-GB"/>
              </w:rPr>
              <w:t>DIRECTIVE OF THE EUROPEAN PARLIAMENT AND OF THE COUNCIL</w:t>
            </w:r>
          </w:p>
        </w:tc>
        <w:tc>
          <w:tcPr>
            <w:tcW w:w="4876" w:type="dxa"/>
            <w:hideMark/>
          </w:tcPr>
          <w:p w14:paraId="7AED90B5" w14:textId="77777777" w:rsidR="00DA4C49" w:rsidRPr="00E3770E" w:rsidRDefault="00DA4C49" w:rsidP="00AF0A81">
            <w:pPr>
              <w:pStyle w:val="Normal6"/>
              <w:rPr>
                <w:szCs w:val="24"/>
                <w:lang w:val="en-GB"/>
              </w:rPr>
            </w:pPr>
            <w:r w:rsidRPr="00E3770E">
              <w:rPr>
                <w:lang w:val="en-GB"/>
              </w:rPr>
              <w:t>DIRECTIVE OF THE EUROPEAN PARLIAMENT AND OF THE COUNCIL</w:t>
            </w:r>
          </w:p>
        </w:tc>
      </w:tr>
      <w:tr w:rsidR="00DA4C49" w:rsidRPr="00E3770E" w14:paraId="209D26C3" w14:textId="77777777" w:rsidTr="00DA4C49">
        <w:tblPrEx>
          <w:tblLook w:val="04A0" w:firstRow="1" w:lastRow="0" w:firstColumn="1" w:lastColumn="0" w:noHBand="0" w:noVBand="1"/>
        </w:tblPrEx>
        <w:trPr>
          <w:jc w:val="center"/>
        </w:trPr>
        <w:tc>
          <w:tcPr>
            <w:tcW w:w="4876" w:type="dxa"/>
            <w:hideMark/>
          </w:tcPr>
          <w:p w14:paraId="41D96258" w14:textId="77777777" w:rsidR="00DA4C49" w:rsidRPr="00E3770E" w:rsidRDefault="00DA4C49" w:rsidP="00AF0A81">
            <w:pPr>
              <w:pStyle w:val="Normal6"/>
              <w:rPr>
                <w:lang w:val="en-GB"/>
              </w:rPr>
            </w:pPr>
            <w:r w:rsidRPr="00E3770E">
              <w:rPr>
                <w:lang w:val="en-GB"/>
              </w:rPr>
              <w:t xml:space="preserve">on improving and enforcing working conditions of trainees and combating </w:t>
            </w:r>
            <w:r w:rsidRPr="00E3770E">
              <w:rPr>
                <w:b/>
                <w:i/>
                <w:lang w:val="en-GB"/>
              </w:rPr>
              <w:t xml:space="preserve">regular employment relationships disguised as </w:t>
            </w:r>
            <w:r w:rsidRPr="00E3770E">
              <w:rPr>
                <w:lang w:val="en-GB"/>
              </w:rPr>
              <w:t>traineeships (‘Traineeships Directive’)</w:t>
            </w:r>
          </w:p>
        </w:tc>
        <w:tc>
          <w:tcPr>
            <w:tcW w:w="4876" w:type="dxa"/>
            <w:hideMark/>
          </w:tcPr>
          <w:p w14:paraId="4B9EA7EE" w14:textId="70DB0E1E" w:rsidR="00DA4C49" w:rsidRPr="00E3770E" w:rsidRDefault="00DA4C49" w:rsidP="00AF0A81">
            <w:pPr>
              <w:pStyle w:val="Normal6"/>
              <w:rPr>
                <w:szCs w:val="24"/>
                <w:lang w:val="en-GB"/>
              </w:rPr>
            </w:pPr>
            <w:r w:rsidRPr="00E3770E">
              <w:rPr>
                <w:lang w:val="en-GB"/>
              </w:rPr>
              <w:t>on improving and enforcing working conditions of trainees</w:t>
            </w:r>
            <w:r w:rsidRPr="00E3770E">
              <w:rPr>
                <w:bCs/>
                <w:iCs/>
                <w:lang w:val="en-GB"/>
              </w:rPr>
              <w:t xml:space="preserve"> and</w:t>
            </w:r>
            <w:r w:rsidRPr="00E3770E">
              <w:rPr>
                <w:b/>
                <w:bCs/>
                <w:i/>
                <w:iCs/>
                <w:lang w:val="en-GB"/>
              </w:rPr>
              <w:t xml:space="preserve"> detecting and </w:t>
            </w:r>
            <w:r w:rsidRPr="00E3770E">
              <w:rPr>
                <w:bCs/>
                <w:iCs/>
                <w:lang w:val="en-GB"/>
              </w:rPr>
              <w:t>combating</w:t>
            </w:r>
            <w:r w:rsidRPr="00E3770E">
              <w:rPr>
                <w:b/>
                <w:bCs/>
                <w:i/>
                <w:iCs/>
                <w:lang w:val="en-GB"/>
              </w:rPr>
              <w:t xml:space="preserve"> practices that circumvent the purpose of </w:t>
            </w:r>
            <w:r w:rsidRPr="00E3770E">
              <w:rPr>
                <w:bCs/>
                <w:iCs/>
                <w:lang w:val="en-GB"/>
              </w:rPr>
              <w:t>traineeships</w:t>
            </w:r>
            <w:r w:rsidRPr="00E3770E">
              <w:rPr>
                <w:b/>
                <w:bCs/>
                <w:i/>
                <w:iCs/>
                <w:lang w:val="en-GB"/>
              </w:rPr>
              <w:t xml:space="preserve"> and the use of disguised standard employment relationships</w:t>
            </w:r>
            <w:r w:rsidR="0087369E" w:rsidRPr="00E3770E">
              <w:rPr>
                <w:b/>
                <w:bCs/>
                <w:i/>
                <w:iCs/>
                <w:lang w:val="en-GB"/>
              </w:rPr>
              <w:t xml:space="preserve"> </w:t>
            </w:r>
            <w:r w:rsidRPr="00E3770E">
              <w:rPr>
                <w:lang w:val="en-GB"/>
              </w:rPr>
              <w:t>(‘Traineeships Directive’)</w:t>
            </w:r>
          </w:p>
        </w:tc>
      </w:tr>
      <w:tr w:rsidR="00DA4C49" w:rsidRPr="00E3770E" w14:paraId="66AE98FD" w14:textId="77777777" w:rsidTr="00DA4C49">
        <w:tblPrEx>
          <w:tblLook w:val="04A0" w:firstRow="1" w:lastRow="0" w:firstColumn="1" w:lastColumn="0" w:noHBand="0" w:noVBand="1"/>
        </w:tblPrEx>
        <w:trPr>
          <w:jc w:val="center"/>
        </w:trPr>
        <w:tc>
          <w:tcPr>
            <w:tcW w:w="4876" w:type="dxa"/>
            <w:hideMark/>
          </w:tcPr>
          <w:p w14:paraId="47E4BD63" w14:textId="77777777" w:rsidR="00DA4C49" w:rsidRPr="00E3770E" w:rsidRDefault="00DA4C49" w:rsidP="00AF0A81">
            <w:pPr>
              <w:pStyle w:val="Normal6"/>
              <w:rPr>
                <w:lang w:val="en-GB"/>
              </w:rPr>
            </w:pPr>
            <w:r w:rsidRPr="00E3770E">
              <w:rPr>
                <w:lang w:val="en-GB"/>
              </w:rPr>
              <w:t>(Text with EEA relevance)</w:t>
            </w:r>
          </w:p>
        </w:tc>
        <w:tc>
          <w:tcPr>
            <w:tcW w:w="4876" w:type="dxa"/>
            <w:hideMark/>
          </w:tcPr>
          <w:p w14:paraId="2D4261CC" w14:textId="77777777" w:rsidR="00DA4C49" w:rsidRPr="00E3770E" w:rsidRDefault="00DA4C49" w:rsidP="00AF0A81">
            <w:pPr>
              <w:pStyle w:val="Normal6"/>
              <w:rPr>
                <w:szCs w:val="24"/>
                <w:lang w:val="en-GB"/>
              </w:rPr>
            </w:pPr>
            <w:r w:rsidRPr="00E3770E">
              <w:rPr>
                <w:lang w:val="en-GB"/>
              </w:rPr>
              <w:t>(Text with EEA relevance)]</w:t>
            </w:r>
          </w:p>
        </w:tc>
      </w:tr>
    </w:tbl>
    <w:p w14:paraId="532FFF7F" w14:textId="77777777" w:rsidR="00374EC5" w:rsidRPr="00E3770E" w:rsidRDefault="00374EC5" w:rsidP="00374EC5">
      <w:pPr>
        <w:pStyle w:val="AmOrLang"/>
      </w:pPr>
      <w:r w:rsidRPr="00E3770E">
        <w:t xml:space="preserve">Or. </w:t>
      </w:r>
      <w:r w:rsidRPr="00E3770E">
        <w:rPr>
          <w:rStyle w:val="HideTWBExt"/>
          <w:rFonts w:eastAsiaTheme="majorEastAsia"/>
        </w:rPr>
        <w:t>&lt;Original&gt;</w:t>
      </w:r>
      <w:r w:rsidRPr="00E3770E">
        <w:rPr>
          <w:rStyle w:val="HideTWBInt"/>
        </w:rPr>
        <w:t>{EN}</w:t>
      </w:r>
      <w:r w:rsidRPr="00E3770E">
        <w:t>en</w:t>
      </w:r>
      <w:r w:rsidRPr="00E3770E">
        <w:rPr>
          <w:rStyle w:val="HideTWBExt"/>
          <w:rFonts w:eastAsiaTheme="majorEastAsia"/>
        </w:rPr>
        <w:t>&lt;/Original&gt;</w:t>
      </w:r>
    </w:p>
    <w:p w14:paraId="73697FF4" w14:textId="77777777" w:rsidR="00374EC5" w:rsidRPr="00E3770E" w:rsidRDefault="00374EC5" w:rsidP="00374EC5">
      <w:r w:rsidRPr="00E3770E">
        <w:rPr>
          <w:rStyle w:val="HideTWBExt"/>
          <w:rFonts w:eastAsiaTheme="majorEastAsia"/>
        </w:rPr>
        <w:t>&lt;/Amend&gt;</w:t>
      </w:r>
    </w:p>
    <w:p w14:paraId="315EA529" w14:textId="77777777" w:rsidR="00FA192C" w:rsidRPr="00C52CE7" w:rsidRDefault="00FA192C" w:rsidP="00FA192C">
      <w:r w:rsidRPr="00E3770E">
        <w:rPr>
          <w:rStyle w:val="HideTWBExt"/>
          <w:noProof w:val="0"/>
        </w:rPr>
        <w:t>&lt;/RepeatBlock-</w:t>
      </w:r>
      <w:r w:rsidR="006F4A79" w:rsidRPr="00E3770E">
        <w:rPr>
          <w:rStyle w:val="HideTWBExt"/>
          <w:noProof w:val="0"/>
        </w:rPr>
        <w:t>Amend</w:t>
      </w:r>
      <w:r w:rsidRPr="00E3770E">
        <w:rPr>
          <w:rStyle w:val="HideTWBExt"/>
          <w:noProof w:val="0"/>
        </w:rPr>
        <w:t>&gt;</w:t>
      </w:r>
      <w:bookmarkEnd w:id="2"/>
    </w:p>
    <w:sectPr w:rsidR="00FA192C" w:rsidRPr="00C52CE7" w:rsidSect="001D3021">
      <w:headerReference w:type="even" r:id="rId1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1906" w:h="16838" w:code="9"/>
      <w:pgMar w:top="1134" w:right="1418" w:bottom="1418" w:left="1418" w:header="1134" w:footer="567" w:gutter="0"/>
      <w:cols w:space="720"/>
      <w:noEndnote/>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VILLAR PRIETO Cristian" w:date="2025-09-11T14:00:00Z" w:initials="VPC">
    <w:p w14:paraId="0EB041EE" w14:textId="553A6D79" w:rsidR="00EB77FE" w:rsidRDefault="00EB77FE">
      <w:pPr>
        <w:pStyle w:val="CommentText"/>
      </w:pPr>
      <w:r>
        <w:rPr>
          <w:rStyle w:val="CommentReference"/>
        </w:rPr>
        <w:annotationRef/>
      </w:r>
      <w:r>
        <w:t>Previously 14.2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B04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B041EE" w16cid:durableId="0EB041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463E" w14:textId="77777777" w:rsidR="00533723" w:rsidRPr="00C52CE7" w:rsidRDefault="00533723">
      <w:r w:rsidRPr="00C52CE7">
        <w:separator/>
      </w:r>
    </w:p>
  </w:endnote>
  <w:endnote w:type="continuationSeparator" w:id="0">
    <w:p w14:paraId="6E90EB95" w14:textId="77777777" w:rsidR="00533723" w:rsidRPr="00C52CE7" w:rsidRDefault="00533723">
      <w:r w:rsidRPr="00C52C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14E0" w14:textId="4E98AE77" w:rsidR="006F7910" w:rsidRPr="008A4C57" w:rsidRDefault="006F7910" w:rsidP="002C2D7B">
    <w:pPr>
      <w:pStyle w:val="EPFooter"/>
      <w:rPr>
        <w:lang w:val="de-DE"/>
      </w:rPr>
    </w:pPr>
    <w:r w:rsidRPr="008A4C57">
      <w:rPr>
        <w:lang w:val="de-DE"/>
      </w:rPr>
      <w:t>PE</w:t>
    </w:r>
    <w:r w:rsidRPr="008A4C57">
      <w:rPr>
        <w:rStyle w:val="HideTWBExt"/>
        <w:lang w:val="de-DE"/>
      </w:rPr>
      <w:t>&lt;NoPE&gt;</w:t>
    </w:r>
    <w:r w:rsidRPr="008A4C57">
      <w:rPr>
        <w:lang w:val="de-DE"/>
      </w:rPr>
      <w:t>776.944</w:t>
    </w:r>
    <w:r w:rsidRPr="008A4C57">
      <w:rPr>
        <w:rStyle w:val="HideTWBExt"/>
        <w:lang w:val="de-DE"/>
      </w:rPr>
      <w:t>&lt;/NoPE&gt;&lt;Version&gt;</w:t>
    </w:r>
    <w:r w:rsidRPr="008A4C57">
      <w:rPr>
        <w:lang w:val="de-DE"/>
      </w:rPr>
      <w:t>v01-00</w:t>
    </w:r>
    <w:r w:rsidRPr="008A4C57">
      <w:rPr>
        <w:rStyle w:val="HideTWBExt"/>
        <w:lang w:val="de-DE"/>
      </w:rPr>
      <w:t>&lt;/Version&gt;</w:t>
    </w:r>
    <w:r w:rsidRPr="008A4C57">
      <w:rPr>
        <w:lang w:val="de-DE"/>
      </w:rPr>
      <w:tab/>
    </w:r>
    <w:r w:rsidRPr="00C52CE7">
      <w:fldChar w:fldCharType="begin"/>
    </w:r>
    <w:r w:rsidRPr="008A4C57">
      <w:rPr>
        <w:lang w:val="de-DE"/>
      </w:rPr>
      <w:instrText xml:space="preserve"> PAGE </w:instrText>
    </w:r>
    <w:r w:rsidRPr="00C52CE7">
      <w:fldChar w:fldCharType="separate"/>
    </w:r>
    <w:r w:rsidR="002650A8">
      <w:rPr>
        <w:noProof/>
        <w:lang w:val="de-DE"/>
      </w:rPr>
      <w:t>58</w:t>
    </w:r>
    <w:r w:rsidRPr="00C52CE7">
      <w:fldChar w:fldCharType="end"/>
    </w:r>
    <w:r w:rsidRPr="008A4C57">
      <w:rPr>
        <w:lang w:val="de-DE"/>
      </w:rPr>
      <w:t>/</w:t>
    </w:r>
    <w:r w:rsidRPr="00C52CE7">
      <w:fldChar w:fldCharType="begin"/>
    </w:r>
    <w:r w:rsidRPr="008A4C57">
      <w:rPr>
        <w:lang w:val="de-DE"/>
      </w:rPr>
      <w:instrText xml:space="preserve"> NUMPAGES </w:instrText>
    </w:r>
    <w:r w:rsidRPr="00C52CE7">
      <w:fldChar w:fldCharType="separate"/>
    </w:r>
    <w:r w:rsidR="002650A8">
      <w:rPr>
        <w:noProof/>
        <w:lang w:val="de-DE"/>
      </w:rPr>
      <w:t>67</w:t>
    </w:r>
    <w:r w:rsidRPr="00C52CE7">
      <w:rPr>
        <w:noProof/>
      </w:rPr>
      <w:fldChar w:fldCharType="end"/>
    </w:r>
    <w:r w:rsidRPr="008A4C57">
      <w:rPr>
        <w:lang w:val="de-DE"/>
      </w:rPr>
      <w:tab/>
    </w:r>
    <w:r w:rsidRPr="008A4C57">
      <w:rPr>
        <w:rStyle w:val="HideTWBExt"/>
        <w:lang w:val="de-DE"/>
      </w:rPr>
      <w:t>&lt;PathFdR&gt;</w:t>
    </w:r>
    <w:r w:rsidRPr="008A4C57">
      <w:rPr>
        <w:lang w:val="de-DE"/>
      </w:rPr>
      <w:t>AM\1327430EN.docx</w:t>
    </w:r>
    <w:r w:rsidRPr="008A4C57">
      <w:rPr>
        <w:rStyle w:val="HideTWBExt"/>
        <w:lang w:val="de-DE"/>
      </w:rPr>
      <w:t>&lt;/PathFdR&gt;</w:t>
    </w:r>
  </w:p>
  <w:p w14:paraId="690FA92E" w14:textId="77777777" w:rsidR="006F7910" w:rsidRPr="00C52CE7" w:rsidRDefault="002650A8">
    <w:pPr>
      <w:pStyle w:val="EPFooter2"/>
    </w:pPr>
    <w:fldSimple w:instr=" DOCPROPERTY &quot;&lt;Extension&gt;&quot; ">
      <w:r w:rsidR="006F7910">
        <w:t>EN</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DDCC" w14:textId="225A891E" w:rsidR="006F7910" w:rsidRPr="008A4C57" w:rsidRDefault="006F7910" w:rsidP="002C2D7B">
    <w:pPr>
      <w:pStyle w:val="EPFooter"/>
      <w:rPr>
        <w:lang w:val="de-DE"/>
      </w:rPr>
    </w:pPr>
    <w:r w:rsidRPr="008A4C57">
      <w:rPr>
        <w:rStyle w:val="HideTWBExt"/>
        <w:lang w:val="de-DE"/>
      </w:rPr>
      <w:t>&lt;PathFdR&gt;</w:t>
    </w:r>
    <w:r w:rsidRPr="008A4C57">
      <w:rPr>
        <w:lang w:val="de-DE"/>
      </w:rPr>
      <w:t>AM\1327430EN.docx</w:t>
    </w:r>
    <w:r w:rsidRPr="008A4C57">
      <w:rPr>
        <w:rStyle w:val="HideTWBExt"/>
        <w:lang w:val="de-DE"/>
      </w:rPr>
      <w:t>&lt;/PathFdR&gt;</w:t>
    </w:r>
    <w:r w:rsidRPr="008A4C57">
      <w:rPr>
        <w:lang w:val="de-DE"/>
      </w:rPr>
      <w:tab/>
    </w:r>
    <w:r w:rsidRPr="00C52CE7">
      <w:fldChar w:fldCharType="begin"/>
    </w:r>
    <w:r w:rsidRPr="008A4C57">
      <w:rPr>
        <w:lang w:val="de-DE"/>
      </w:rPr>
      <w:instrText xml:space="preserve"> PAGE </w:instrText>
    </w:r>
    <w:r w:rsidRPr="00C52CE7">
      <w:fldChar w:fldCharType="separate"/>
    </w:r>
    <w:r w:rsidR="002650A8">
      <w:rPr>
        <w:noProof/>
        <w:lang w:val="de-DE"/>
      </w:rPr>
      <w:t>57</w:t>
    </w:r>
    <w:r w:rsidRPr="00C52CE7">
      <w:fldChar w:fldCharType="end"/>
    </w:r>
    <w:r w:rsidRPr="008A4C57">
      <w:rPr>
        <w:lang w:val="de-DE"/>
      </w:rPr>
      <w:t>/</w:t>
    </w:r>
    <w:r w:rsidRPr="00C52CE7">
      <w:fldChar w:fldCharType="begin"/>
    </w:r>
    <w:r w:rsidRPr="008A4C57">
      <w:rPr>
        <w:lang w:val="de-DE"/>
      </w:rPr>
      <w:instrText xml:space="preserve"> NUMPAGES </w:instrText>
    </w:r>
    <w:r w:rsidRPr="00C52CE7">
      <w:fldChar w:fldCharType="separate"/>
    </w:r>
    <w:r w:rsidR="002650A8">
      <w:rPr>
        <w:noProof/>
        <w:lang w:val="de-DE"/>
      </w:rPr>
      <w:t>67</w:t>
    </w:r>
    <w:r w:rsidRPr="00C52CE7">
      <w:rPr>
        <w:noProof/>
      </w:rPr>
      <w:fldChar w:fldCharType="end"/>
    </w:r>
    <w:r w:rsidRPr="008A4C57">
      <w:rPr>
        <w:lang w:val="de-DE"/>
      </w:rPr>
      <w:tab/>
      <w:t>PE</w:t>
    </w:r>
    <w:r w:rsidRPr="008A4C57">
      <w:rPr>
        <w:rStyle w:val="HideTWBExt"/>
        <w:lang w:val="de-DE"/>
      </w:rPr>
      <w:t>&lt;NoPE&gt;</w:t>
    </w:r>
    <w:r w:rsidRPr="008A4C57">
      <w:rPr>
        <w:lang w:val="de-DE"/>
      </w:rPr>
      <w:t>776.944</w:t>
    </w:r>
    <w:r w:rsidRPr="008A4C57">
      <w:rPr>
        <w:rStyle w:val="HideTWBExt"/>
        <w:lang w:val="de-DE"/>
      </w:rPr>
      <w:t>&lt;/NoPE&gt;&lt;Version&gt;</w:t>
    </w:r>
    <w:r w:rsidRPr="008A4C57">
      <w:rPr>
        <w:lang w:val="de-DE"/>
      </w:rPr>
      <w:t>v01-00</w:t>
    </w:r>
    <w:r w:rsidRPr="008A4C57">
      <w:rPr>
        <w:rStyle w:val="HideTWBExt"/>
        <w:lang w:val="de-DE"/>
      </w:rPr>
      <w:t>&lt;/Version&gt;</w:t>
    </w:r>
  </w:p>
  <w:p w14:paraId="10579C4D" w14:textId="77777777" w:rsidR="006F7910" w:rsidRPr="00C52CE7" w:rsidRDefault="006F7910">
    <w:pPr>
      <w:pStyle w:val="EPFooter2"/>
    </w:pPr>
    <w:r w:rsidRPr="008A4C57">
      <w:rPr>
        <w:lang w:val="de-DE"/>
      </w:rPr>
      <w:tab/>
    </w:r>
    <w:r w:rsidRPr="008A4C57">
      <w:rPr>
        <w:lang w:val="de-DE"/>
      </w:rPr>
      <w:tab/>
    </w:r>
    <w:fldSimple w:instr=" DOCPROPERTY &quot;&lt;Extension&gt;&quot; ">
      <w:r>
        <w:t>EN</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05C3" w14:textId="77777777" w:rsidR="006F7910" w:rsidRPr="008A4C57" w:rsidRDefault="006F7910" w:rsidP="002C2D7B">
    <w:pPr>
      <w:pStyle w:val="EPFooter"/>
      <w:rPr>
        <w:lang w:val="de-DE"/>
      </w:rPr>
    </w:pPr>
    <w:r w:rsidRPr="008A4C57">
      <w:rPr>
        <w:rStyle w:val="HideTWBExt"/>
        <w:lang w:val="de-DE"/>
      </w:rPr>
      <w:t>&lt;PathFdR&gt;</w:t>
    </w:r>
    <w:r w:rsidRPr="008A4C57">
      <w:rPr>
        <w:lang w:val="de-DE"/>
      </w:rPr>
      <w:t>AM\1327430EN.docx</w:t>
    </w:r>
    <w:r w:rsidRPr="008A4C57">
      <w:rPr>
        <w:rStyle w:val="HideTWBExt"/>
        <w:lang w:val="de-DE"/>
      </w:rPr>
      <w:t>&lt;/PathFdR&gt;</w:t>
    </w:r>
    <w:r w:rsidRPr="008A4C57">
      <w:rPr>
        <w:lang w:val="de-DE"/>
      </w:rPr>
      <w:tab/>
    </w:r>
    <w:r w:rsidRPr="008A4C57">
      <w:rPr>
        <w:lang w:val="de-DE"/>
      </w:rPr>
      <w:tab/>
      <w:t>PE</w:t>
    </w:r>
    <w:r w:rsidRPr="008A4C57">
      <w:rPr>
        <w:rStyle w:val="HideTWBExt"/>
        <w:lang w:val="de-DE"/>
      </w:rPr>
      <w:t>&lt;NoPE&gt;</w:t>
    </w:r>
    <w:r w:rsidRPr="008A4C57">
      <w:rPr>
        <w:lang w:val="de-DE"/>
      </w:rPr>
      <w:t>776.944</w:t>
    </w:r>
    <w:r w:rsidRPr="008A4C57">
      <w:rPr>
        <w:rStyle w:val="HideTWBExt"/>
        <w:lang w:val="de-DE"/>
      </w:rPr>
      <w:t>&lt;/NoPE&gt;&lt;Version&gt;</w:t>
    </w:r>
    <w:r w:rsidRPr="008A4C57">
      <w:rPr>
        <w:lang w:val="de-DE"/>
      </w:rPr>
      <w:t>v01-00</w:t>
    </w:r>
    <w:r w:rsidRPr="008A4C57">
      <w:rPr>
        <w:rStyle w:val="HideTWBExt"/>
        <w:lang w:val="de-DE"/>
      </w:rPr>
      <w:t>&lt;/Version&gt;</w:t>
    </w:r>
  </w:p>
  <w:p w14:paraId="0C31D1B3" w14:textId="77777777" w:rsidR="006F7910" w:rsidRPr="00C52CE7" w:rsidRDefault="002650A8" w:rsidP="00C13CF6">
    <w:pPr>
      <w:pStyle w:val="EPFooter2"/>
      <w:tabs>
        <w:tab w:val="clear" w:pos="4535"/>
        <w:tab w:val="center" w:pos="4536"/>
      </w:tabs>
    </w:pPr>
    <w:fldSimple w:instr=" DOCPROPERTY &quot;&lt;Extension&gt;&quot; ">
      <w:r w:rsidR="006F7910">
        <w:t>EN</w:t>
      </w:r>
    </w:fldSimple>
    <w:r w:rsidR="006F7910" w:rsidRPr="00C52CE7">
      <w:tab/>
    </w:r>
    <w:r w:rsidR="006F7910">
      <w:rPr>
        <w:b w:val="0"/>
        <w:i/>
        <w:color w:val="C0C0C0"/>
        <w:sz w:val="22"/>
        <w:szCs w:val="22"/>
      </w:rPr>
      <w:t>United in diversity</w:t>
    </w:r>
    <w:r w:rsidR="006F7910" w:rsidRPr="00C52CE7">
      <w:tab/>
    </w:r>
    <w:fldSimple w:instr=" DOCPROPERTY &quot;&lt;Extension&gt;&quot; ">
      <w:r w:rsidR="006F7910">
        <w:t>EN</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66CE7" w14:textId="77777777" w:rsidR="00533723" w:rsidRPr="00C52CE7" w:rsidRDefault="00533723">
      <w:r w:rsidRPr="00C52CE7">
        <w:separator/>
      </w:r>
    </w:p>
  </w:footnote>
  <w:footnote w:type="continuationSeparator" w:id="0">
    <w:p w14:paraId="6B336D9F" w14:textId="77777777" w:rsidR="00533723" w:rsidRPr="00C52CE7" w:rsidRDefault="00533723">
      <w:r w:rsidRPr="00C52C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2309" w14:textId="77777777" w:rsidR="006F7910" w:rsidRDefault="006F7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0C1D" w14:textId="77777777" w:rsidR="006F7910" w:rsidRDefault="006F79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F0A3" w14:textId="77777777" w:rsidR="006F7910" w:rsidRDefault="006F79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22A8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C0EE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40F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525D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091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26A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DC9A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120C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92AA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427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71B22"/>
    <w:multiLevelType w:val="hybridMultilevel"/>
    <w:tmpl w:val="7DAA794E"/>
    <w:lvl w:ilvl="0" w:tplc="777C4CB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09135A9B"/>
    <w:multiLevelType w:val="hybridMultilevel"/>
    <w:tmpl w:val="429600F0"/>
    <w:lvl w:ilvl="0" w:tplc="704458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9C0AA1"/>
    <w:multiLevelType w:val="hybridMultilevel"/>
    <w:tmpl w:val="D812AE3A"/>
    <w:lvl w:ilvl="0" w:tplc="6F5A6E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1E24FF"/>
    <w:multiLevelType w:val="hybridMultilevel"/>
    <w:tmpl w:val="23189672"/>
    <w:lvl w:ilvl="0" w:tplc="0B5400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7215500">
    <w:abstractNumId w:val="9"/>
  </w:num>
  <w:num w:numId="2" w16cid:durableId="30999654">
    <w:abstractNumId w:val="9"/>
  </w:num>
  <w:num w:numId="3" w16cid:durableId="1929150144">
    <w:abstractNumId w:val="7"/>
  </w:num>
  <w:num w:numId="4" w16cid:durableId="710956569">
    <w:abstractNumId w:val="7"/>
  </w:num>
  <w:num w:numId="5" w16cid:durableId="972100818">
    <w:abstractNumId w:val="6"/>
  </w:num>
  <w:num w:numId="6" w16cid:durableId="1746874281">
    <w:abstractNumId w:val="6"/>
  </w:num>
  <w:num w:numId="7" w16cid:durableId="2049795228">
    <w:abstractNumId w:val="5"/>
  </w:num>
  <w:num w:numId="8" w16cid:durableId="1426152168">
    <w:abstractNumId w:val="5"/>
  </w:num>
  <w:num w:numId="9" w16cid:durableId="87578453">
    <w:abstractNumId w:val="4"/>
  </w:num>
  <w:num w:numId="10" w16cid:durableId="993145123">
    <w:abstractNumId w:val="4"/>
  </w:num>
  <w:num w:numId="11" w16cid:durableId="211116131">
    <w:abstractNumId w:val="8"/>
  </w:num>
  <w:num w:numId="12" w16cid:durableId="965039998">
    <w:abstractNumId w:val="8"/>
  </w:num>
  <w:num w:numId="13" w16cid:durableId="107628004">
    <w:abstractNumId w:val="3"/>
  </w:num>
  <w:num w:numId="14" w16cid:durableId="467747502">
    <w:abstractNumId w:val="3"/>
  </w:num>
  <w:num w:numId="15" w16cid:durableId="143472918">
    <w:abstractNumId w:val="2"/>
  </w:num>
  <w:num w:numId="16" w16cid:durableId="1347706555">
    <w:abstractNumId w:val="2"/>
  </w:num>
  <w:num w:numId="17" w16cid:durableId="1649166339">
    <w:abstractNumId w:val="1"/>
  </w:num>
  <w:num w:numId="18" w16cid:durableId="31001519">
    <w:abstractNumId w:val="1"/>
  </w:num>
  <w:num w:numId="19" w16cid:durableId="149256547">
    <w:abstractNumId w:val="0"/>
  </w:num>
  <w:num w:numId="20" w16cid:durableId="1126390735">
    <w:abstractNumId w:val="0"/>
  </w:num>
  <w:num w:numId="21" w16cid:durableId="1951400934">
    <w:abstractNumId w:val="9"/>
  </w:num>
  <w:num w:numId="22" w16cid:durableId="376319041">
    <w:abstractNumId w:val="7"/>
  </w:num>
  <w:num w:numId="23" w16cid:durableId="1482309445">
    <w:abstractNumId w:val="6"/>
  </w:num>
  <w:num w:numId="24" w16cid:durableId="1711029441">
    <w:abstractNumId w:val="5"/>
  </w:num>
  <w:num w:numId="25" w16cid:durableId="584191322">
    <w:abstractNumId w:val="4"/>
  </w:num>
  <w:num w:numId="26" w16cid:durableId="662120311">
    <w:abstractNumId w:val="8"/>
  </w:num>
  <w:num w:numId="27" w16cid:durableId="813957242">
    <w:abstractNumId w:val="3"/>
  </w:num>
  <w:num w:numId="28" w16cid:durableId="924532519">
    <w:abstractNumId w:val="2"/>
  </w:num>
  <w:num w:numId="29" w16cid:durableId="968977397">
    <w:abstractNumId w:val="1"/>
  </w:num>
  <w:num w:numId="30" w16cid:durableId="215745836">
    <w:abstractNumId w:val="0"/>
  </w:num>
  <w:num w:numId="31" w16cid:durableId="716247603">
    <w:abstractNumId w:val="9"/>
  </w:num>
  <w:num w:numId="32" w16cid:durableId="95296796">
    <w:abstractNumId w:val="7"/>
  </w:num>
  <w:num w:numId="33" w16cid:durableId="1536849489">
    <w:abstractNumId w:val="6"/>
  </w:num>
  <w:num w:numId="34" w16cid:durableId="878206731">
    <w:abstractNumId w:val="5"/>
  </w:num>
  <w:num w:numId="35" w16cid:durableId="1045956712">
    <w:abstractNumId w:val="4"/>
  </w:num>
  <w:num w:numId="36" w16cid:durableId="265815142">
    <w:abstractNumId w:val="8"/>
  </w:num>
  <w:num w:numId="37" w16cid:durableId="1762488243">
    <w:abstractNumId w:val="3"/>
  </w:num>
  <w:num w:numId="38" w16cid:durableId="739013942">
    <w:abstractNumId w:val="2"/>
  </w:num>
  <w:num w:numId="39" w16cid:durableId="24526731">
    <w:abstractNumId w:val="1"/>
  </w:num>
  <w:num w:numId="40" w16cid:durableId="1101755830">
    <w:abstractNumId w:val="0"/>
  </w:num>
  <w:num w:numId="41" w16cid:durableId="1456631490">
    <w:abstractNumId w:val="11"/>
  </w:num>
  <w:num w:numId="42" w16cid:durableId="254943466">
    <w:abstractNumId w:val="12"/>
  </w:num>
  <w:num w:numId="43" w16cid:durableId="20603265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552627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LAR PRIETO Cristian">
    <w15:presenceInfo w15:providerId="None" w15:userId="VILLAR PRIETO Crist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ACT2MNU" w:val=" 2"/>
    <w:docVar w:name="AMACTMNU" w:val=" 1"/>
    <w:docVar w:name="AMPLURMNU" w:val=" 1"/>
    <w:docVar w:name="CODEMNU" w:val=" 1"/>
    <w:docVar w:name="COMKEY" w:val="EMPL"/>
    <w:docVar w:name="CVA" w:val="10"/>
    <w:docVar w:name="DOCCODMNU" w:val=" 2"/>
    <w:docVar w:name="DOCDT" w:val="15/09/2025"/>
    <w:docVar w:name="End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8920177 HideTWBExt;}}{\*\rsidtbl \rsid24658\rsid358857\rsid735077\rsid787282\rsid2892074\rsid3622648\rsid4666813\rsid5708216\rsid6641733\rsid7281990\rsid7553164\rsid8465581\rsid8681905_x000d__x000a_\rsid8724649\rsid8920177\rsid9636012\rsid9862312\rsid11215221\rsid11370291\rsid11434737\rsid11607138\rsid11824949\rsid12154954\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4}{\*\company European Parliament}{\nofcharsws38}{\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89201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7281990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7281990 \chftnsepc _x000d__x000a_\par }}{\*\aftnsep \ltrpar \pard\plain \ltrpar\ql \li0\ri0\widctlpar\wrapdefault\aspalpha\aspnum\faauto\adjustright\rin0\lin0\itap0 \rtlch\fcs1 \af0\afs20\alang1025 \ltrch\fcs0 \fs24\lang2057\langfe2057\cgrid\langnp2057\langfenp2057 {\rtlch\fcs1 \af0 _x000d__x000a_\ltrch\fcs0 \insrsid7281990 \chftnsep _x000d__x000a_\par }}{\*\aftnsepc \ltrpar \pard\plain \ltrpar\ql \li0\ri0\widctlpar\wrapdefault\aspalpha\aspnum\faauto\adjustright\rin0\lin0\itap0 \rtlch\fcs1 \af0\afs20\alang1025 \ltrch\fcs0 \fs24\lang2057\langfe2057\cgrid\langnp2057\langfenp2057 {\rtlch\fcs1 \af0 _x000d__x000a_\ltrch\fcs0 \insrsid7281990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8920177 \rtlch\fcs1 \af0\afs20\alang1025 \ltrch\fcs0 \fs24\lang2057\langfe2057\cgrid\langnp2057\langfenp2057 {\rtlch\fcs1 \af0 \ltrch\fcs0 _x000d__x000a_\cs15\v\f1\fs20\cf9\insrsid8920177\charrsid9711714 {\*\bkmkstart EndA}&lt;&lt;&lt;}{\rtlch\fcs1 \af0 \ltrch\fcs0 \insrsid8920177\charrsid9711714 #@&gt;ZOTHAMA&lt;@#}{\rtlch\fcs1 \af0 \ltrch\fcs0 \cs15\v\f1\fs20\cf9\insrsid8920177\charrsid9711714 &lt;/RepeatBlock-AmendA&gt;}{_x000d__x000a_\rtlch\fcs1 \af0 \ltrch\fcs0 \insrsid8920177\charrsid9711714 _x000d__x000a_\par }\pard \ltrpar\ql \li0\ri0\widctlpar\wrapdefault\aspalpha\aspnum\faauto\adjustright\rin0\lin0\itap0\pararsid16324206 {\rtlch\fcs1 \af0 \ltrch\fcs0 \insrsid24658\charrsid16324206 {\*\bkmkend End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6d_x000d__x000a_74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End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6471408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950462\rsid16324206\rsid16331004\rsid16471408\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5}{\nofchars33}{\*\company European Parliament}{\nofcharsws37}{\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6471408\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6331004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6331004 \chftnsepc _x000d__x000a_\par }}{\*\aftnsep \ltrpar \pard\plain \ltrpar\ql \li0\ri0\widctlpar\wrapdefault\aspalpha\aspnum\faauto\adjustright\rin0\lin0\itap0 \rtlch\fcs1 \af0\afs20\alang1025 \ltrch\fcs0 \fs24\lang2057\langfe2057\cgrid\langnp2057\langfenp2057 {\rtlch\fcs1 \af0 _x000d__x000a_\ltrch\fcs0 \insrsid16331004 \chftnsep _x000d__x000a_\par }}{\*\aftnsepc \ltrpar \pard\plain \ltrpar\ql \li0\ri0\widctlpar\wrapdefault\aspalpha\aspnum\faauto\adjustright\rin0\lin0\itap0 \rtlch\fcs1 \af0\afs20\alang1025 \ltrch\fcs0 \fs24\lang2057\langfe2057\cgrid\langnp2057\langfenp2057 {\rtlch\fcs1 \af0 _x000d__x000a_\ltrch\fcs0 \insrsid16331004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6471408\charrsid9711714 {\*\bkmkstart EndB}&lt;&lt;&lt;}{\rtlch\fcs1 \af0 \ltrch\fcs0 \insrsid16471408\charrsid9711714 #@&gt;ZOTHAMB&lt;@#}{\rtlch\fcs1 \af0 \ltrch\fcs0 \cs15\v\f1\fs20\cf9\insrsid16471408\charrsid9711714 &lt;/RepeatBlock-AmendB&gt;_x000d__x000a_}{\rtlch\fcs1 \af0 \ltrch\fcs0 \insrsid24658\charrsid16324206 {\*\bkmkend End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0064_x000d__x000a_df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oAmend" w:val="11"/>
    <w:docVar w:name="IntroA"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5672115 HideTWBExt;}}{\*\rsidtbl \rsid24658\rsid358857\rsid735077\rsid787282\rsid2892074\rsid3622648\rsid4666813\rsid5708216\rsid6641733\rsid7553164\rsid8465581\rsid8681905\rsid8724649_x000d__x000a_\rsid9636012\rsid9862312\rsid11215221\rsid11370291\rsid11434737\rsid11607138\rsid11824949\rsid12154954\rsid14424199\rsid15204470\rsid15285974\rsid15535219\rsid15672115\rsid15734595\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567211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734595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734595 \chftnsepc _x000d__x000a_\par }}{\*\aftnsep \ltrpar \pard\plain \ltrpar\ql \li0\ri0\widctlpar\wrapdefault\aspalpha\aspnum\faauto\adjustright\rin0\lin0\itap0 \rtlch\fcs1 \af0\afs20\alang1025 \ltrch\fcs0 \fs24\lang2057\langfe2057\cgrid\langnp2057\langfenp2057 {\rtlch\fcs1 \af0 _x000d__x000a_\ltrch\fcs0 \insrsid15734595 \chftnsep _x000d__x000a_\par }}{\*\aftnsepc \ltrpar \pard\plain \ltrpar\ql \li0\ri0\widctlpar\wrapdefault\aspalpha\aspnum\faauto\adjustright\rin0\lin0\itap0 \rtlch\fcs1 \af0\afs20\alang1025 \ltrch\fcs0 \fs24\lang2057\langfe2057\cgrid\langnp2057\langfenp2057 {\rtlch\fcs1 \af0 _x000d__x000a_\ltrch\fcs0 \insrsid15734595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5672115\charrsid9711714 {\*\bkmkstart IntroA}&lt;RepeatBlock-AmendA&gt;}{\rtlch\fcs1 \af0 \ltrch\fcs0 \insrsid24658\charrsid16324206 {\*\bkmkend Intro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a035_x000d__x000a_9cff80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IntroB"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049855 HideTWBExt;}}{\*\rsidtbl \rsid24658\rsid358857\rsid735077\rsid787282\rsid2892074\rsid3622648\rsid4666813\rsid5708216\rsid6641733\rsid7553164\rsid8465581\rsid8681905\rsid8724649_x000d__x000a_\rsid9636012\rsid9709863\rsid9862312\rsid11215221\rsid11370291\rsid11434737\rsid11607138\rsid11824949\rsid12154954\rsid13049855\rsid14424199\rsid15204470\rsid15285974\rsid15535219\rsid15950462\rsid16324206\rsid16662270}{\mmathPr\mmathFont34\mbrkBin0_x000d__x000a_\mbrkBinSub0\msmallFrac0\mdispDef1\mlMargin0\mrMargin0\mdefJc1\mwrapIndent1440\mintLim0\mnaryLim1}{\info{\author FELIX Karina}{\operator FELIX Karina}{\creatim\yr2019\mo7\dy3\hr11\min23}{\revtim\yr2019\mo7\dy3\hr11\min23}{\version1}{\edmins0}{\nofpages1}_x000d__x000a_{\nofwords3}{\nofchars18}{\*\company European Parliament}{\nofcharsws20}{\vern97}}{\*\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049855\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9709863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9709863 \chftnsepc _x000d__x000a_\par }}{\*\aftnsep \ltrpar \pard\plain \ltrpar\ql \li0\ri0\widctlpar\wrapdefault\aspalpha\aspnum\faauto\adjustright\rin0\lin0\itap0 \rtlch\fcs1 \af0\afs20\alang1025 \ltrch\fcs0 \fs24\lang2057\langfe2057\cgrid\langnp2057\langfenp2057 {\rtlch\fcs1 \af0 _x000d__x000a_\ltrch\fcs0 \insrsid9709863 \chftnsep _x000d__x000a_\par }}{\*\aftnsepc \ltrpar \pard\plain \ltrpar\ql \li0\ri0\widctlpar\wrapdefault\aspalpha\aspnum\faauto\adjustright\rin0\lin0\itap0 \rtlch\fcs1 \af0\afs20\alang1025 \ltrch\fcs0 \fs24\lang2057\langfe2057\cgrid\langnp2057\langfenp2057 {\rtlch\fcs1 \af0 _x000d__x000a_\ltrch\fcs0 \insrsid9709863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ql \li0\ri0\widctlpar\wrapdefault\aspalpha\aspnum\faauto\adjustright\rin0\lin0\itap0\pararsid16324206 \rtlch\fcs1 \af0\afs20\alang1025 \ltrch\fcs0 \fs24\lang2057\langfe2057\cgrid\langnp2057\langfenp2057 {\rtlch\fcs1 \af0 \ltrch\fcs0 _x000d__x000a_\cs15\v\f1\fs20\cf9\insrsid13049855\charrsid9711714 {\*\bkmkstart IntroB}&lt;RepeatBlock-AmendB&gt;}{\rtlch\fcs1 \af0 \ltrch\fcs0 \insrsid24658\charrsid16324206 {\*\bkmkend Intro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702c_x000d__x000a_0700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LastEditedSection" w:val=" 1"/>
    <w:docVar w:name="PROPOSALCODMNU" w:val=" 1"/>
    <w:docVar w:name="RepeatBlock-AmendAENold"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36\fbidi \froman\fcharset238\fprq2 Times New Roman CE;}{\f337\fbidi \froman\fcharset204\fprq2 Times New Roman Cyr;}_x000d__x000a_{\f339\fbidi \froman\fcharset161\fprq2 Times New Roman Greek;}{\f340\fbidi \froman\fcharset162\fprq2 Times New Roman Tur;}{\f341\fbidi \froman\fcharset177\fprq2 Times New Roman (Hebrew);}{\f342\fbidi \froman\fcharset178\fprq2 Times New Roman (Arabic);}_x000d__x000a_{\f343\fbidi \froman\fcharset186\fprq2 Times New Roman Baltic;}{\f344\fbidi \froman\fcharset163\fprq2 Times New Roman (Vietnamese);}{\f346\fbidi \fswiss\fcharset238\fprq2 Arial CE;}{\f347\fbidi \fswiss\fcharset204\fprq2 Arial Cyr;}_x000d__x000a_{\f349\fbidi \fswiss\fcharset161\fprq2 Arial Greek;}{\f350\fbidi \fswiss\fcharset162\fprq2 Arial Tur;}{\f351\fbidi \fswiss\fcharset177\fprq2 Arial (Hebrew);}{\f352\fbidi \fswiss\fcharset178\fprq2 Arial (Arabic);}_x000d__x000a_{\f353\fbidi \fswiss\fcharset186\fprq2 Arial Baltic;}{\f354\fbidi \fswiss\fcharset163\fprq2 Arial (Vietnamese);}{\f676\fbidi \froman\fcharset238\fprq2 Cambria Math CE;}{\f677\fbidi \froman\fcharset204\fprq2 Cambria Math Cyr;}_x000d__x000a_{\f679\fbidi \froman\fcharset161\fprq2 Cambria Math Greek;}{\f680\fbidi \froman\fcharset162\fprq2 Cambria Math Tur;}{\f683\fbidi \froman\fcharset186\fprq2 Cambria Math Baltic;}{\f68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15 \spriority0 \styrsid12077072 HideTWBInt;}}{\*\rsidtbl \rsid24658\rsid223860\rsid735077\rsid1718133\rsid2892074\rsid3565327_x000d__x000a_\rsid4666813\rsid6641733\rsid7823322\rsid9636012\rsid10377208\rsid11215221\rsid11549030\rsid12077072\rsid12154954\rsid13330354\rsid14382809\rsid14424199\rsid15204470\rsid15285974\rsid15950462\rsid16324206\rsid16662270}{\mmathPr\mmathFont34\mbrkBin0_x000d__x000a_\mbrkBinSub0\msmallFrac0\mdispDef1\mlMargin0\mrMargin0\mdefJc1\mwrapIndent1440\mintLim0\mnaryLim1}{\info{\author ARAMINA Irena}{\operator ARAMINA Irena}{\creatim\yr2025\mo9\dy9\hr15\min45}{\revtim\yr2025\mo9\dy9\hr15\min45}{\version1}{\edmins0}_x000d__x000a_{\nofpages1}{\nofwords2}{\nofchars16}{\nofcharsws17}{\vern111}}{\*\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2077072\newtblstyruls\nogrowautofit\usenormstyforlist\noindnmbrts\felnbrelev\nocxsptable\indrlsweleven\noafcnsttbl\afelev\utinl\hwelev\spltpgpar\notcvasp\notbrkcnstfrctbl\notvatxbx\krnprsnet\cachedcolbal _x000d__x000a_\nouicompat \fet0{\*\wgrffmtfilter 013f}\nofeaturethrottle1\ilfomacatclnup0{\*\template C:\\Users\\iaramina\\AppData\\Local\\Temp\\Blank1.dotx}{\*\ftnsep \ltrpar \pard\plain \ltrpar_x000d__x000a_\ql \li0\ri0\widctlpar\wrapdefault\aspalpha\aspnum\faauto\adjustright\rin0\lin0\itap0 \rtlch\fcs1 \af0\afs20\alang1025 \ltrch\fcs0 \fs24\lang2057\langfe2057\cgrid\langnp2057\langfenp2057 {\rtlch\fcs1 \af0 \ltrch\fcs0 \insrsid13330354 \chftnsep _x000d__x000a_\par }}{\*\ftnsepc \ltrpar \pard\plain \ltrpar\ql \li0\ri0\widctlpar\wrapdefault\aspalpha\aspnum\faauto\adjustright\rin0\lin0\itap0 \rtlch\fcs1 \af0\afs20\alang1025 \ltrch\fcs0 \fs24\lang2057\langfe2057\cgrid\langnp2057\langfenp2057 {\rtlch\fcs1 \af0 _x000d__x000a_\ltrch\fcs0 \insrsid13330354 \chftnsepc _x000d__x000a_\par }}{\*\aftnsep \ltrpar \pard\plain \ltrpar\ql \li0\ri0\widctlpar\wrapdefault\aspalpha\aspnum\faauto\adjustright\rin0\lin0\itap0 \rtlch\fcs1 \af0\afs20\alang1025 \ltrch\fcs0 \fs24\lang2057\langfe2057\cgrid\langnp2057\langfenp2057 {\rtlch\fcs1 \af0 _x000d__x000a_\ltrch\fcs0 \insrsid13330354 \chftnsep _x000d__x000a_\par }}{\*\aftnsepc \ltrpar \pard\plain \ltrpar\ql \li0\ri0\widctlpar\wrapdefault\aspalpha\aspnum\faauto\adjustright\rin0\lin0\itap0 \rtlch\fcs1 \af0\afs20\alang1025 \ltrch\fcs0 \fs24\lang2057\langfe2057\cgrid\langnp2057\langfenp2057 {\rtlch\fcs1 \af0 _x000d__x000a_\ltrch\fcs0 \insrsid13330354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ql \li0\ri0\widctlpar\wrapdefault\aspalpha\aspnum\faauto\adjustright\rin0\lin0\itap0\pararsid16324206 _x000d__x000a_\rtlch\fcs1 \af0\afs20\alang1025 \ltrch\fcs0 \fs24\lang2057\langfe2057\cgrid\langnp2057\langfenp2057 {\rtlch\fcs1 \af0 \ltrch\fcs0 \insrsid12077072\charrsid12922087 {\*\bkmkstart ReplaceBookmark}#}{\rtlch\fcs1 \af0 \ltrch\fcs0 _x000d__x000a_\cs17\v\f1\fs20\cf15\insrsid12077072\charrsid12922087 &gt;&gt;&gt;CVAR@@AmendA}{\rtlch\fcs1 \af0 \ltrch\fcs0 \insrsid12077072\charrsid12922087 #}{\rtlch\fcs1 \af0 \ltrch\fcs0 \insrsid24658\charrsid16324206 {\*\bkmkend ReplaceBookmark}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107b_x000d__x000a_70f28f21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AENoldToDel"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36\fbidi \froman\fcharset238\fprq2 Times New Roman CE;}{\f337\fbidi \froman\fcharset204\fprq2 Times New Roman Cyr;}_x000d__x000a_{\f339\fbidi \froman\fcharset161\fprq2 Times New Roman Greek;}{\f340\fbidi \froman\fcharset162\fprq2 Times New Roman Tur;}{\f341\fbidi \froman\fcharset177\fprq2 Times New Roman (Hebrew);}{\f342\fbidi \froman\fcharset178\fprq2 Times New Roman (Arabic);}_x000d__x000a_{\f343\fbidi \froman\fcharset186\fprq2 Times New Roman Baltic;}{\f344\fbidi \froman\fcharset163\fprq2 Times New Roman (Vietnamese);}{\f346\fbidi \fswiss\fcharset238\fprq2 Arial CE;}{\f347\fbidi \fswiss\fcharset204\fprq2 Arial Cyr;}_x000d__x000a_{\f349\fbidi \fswiss\fcharset161\fprq2 Arial Greek;}{\f350\fbidi \fswiss\fcharset162\fprq2 Arial Tur;}{\f351\fbidi \fswiss\fcharset177\fprq2 Arial (Hebrew);}{\f352\fbidi \fswiss\fcharset178\fprq2 Arial (Arabic);}_x000d__x000a_{\f353\fbidi \fswiss\fcharset186\fprq2 Arial Baltic;}{\f354\fbidi \fswiss\fcharset163\fprq2 Arial (Vietnamese);}{\f676\fbidi \froman\fcharset238\fprq2 Cambria Math CE;}{\f677\fbidi \froman\fcharset204\fprq2 Cambria Math Cyr;}_x000d__x000a_{\f679\fbidi \froman\fcharset161\fprq2 Cambria Math Greek;}{\f680\fbidi \froman\fcharset162\fprq2 Cambria Math Tur;}{\f683\fbidi \froman\fcharset186\fprq2 Cambria Math Baltic;}{\f68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3282285 HideTWBExt;}{\*\cs18 \additive \v\f1\fs20\cf15 _x000d__x000a_\spriority0 \styrsid3282285 HideTWBInt;}{\s19\ql \li0\ri0\sa120\nowidctlpar\wrapdefault\aspalpha\aspnum\faauto\adjustright\rin0\lin0\itap0 \rtlch\fcs1 \af0\afs20\alang1025 \ltrch\fcs0 \fs24\lang2057\langfe2057\cgrid\langnp2057\langfenp2057 _x000d__x000a_\sbasedon0 \snext19 \spriority0 \styrsid3282285 Normal6a;}{\s20\ql \li0\ri0\nowidctlpar\wrapdefault\aspalpha\aspnum\faauto\adjustright\rin0\lin0\itap0 \rtlch\fcs1 \af0\afs20\alang1025 \ltrch\fcs0 \b\fs24\lang2057\langfe2057\cgrid\langnp2057\langfenp2057 _x000d__x000a_\sbasedon0 \snext20 \spriority0 \styrsid3282285 NormalBold;}{\s21\qr \li0\ri0\sb240\sa240\nowidctlpar\wrapdefault\aspalpha\aspnum\faauto\adjustright\rin0\lin0\itap0 \rtlch\fcs1 \af0\afs20\alang1025 \ltrch\fcs0 _x000d__x000a_\fs24\lang2057\langfe2057\cgrid\langnp2057\langfenp2057 \sbasedon0 \snext21 \spriority0 \styrsid3282285 AmOrLang;}{\s22\qc \li0\ri0\sa240\nowidctlpar\wrapdefault\aspalpha\aspnum\faauto\adjustright\rin0\lin0\itap0 \rtlch\fcs1 \af0\afs20\alang1025 _x000d__x000a_\ltrch\fcs0 \i\fs24\lang2057\langfe2057\cgrid\langnp2057\langfenp2057 \sbasedon0 \snext22 \spriority0 \styrsid3282285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3282285 AmNumberTabs;}{\s24\ql \li0\ri0\sb240\nowidctlpar\wrapdefault\aspalpha\aspnum\faauto\adjustright\rin0\lin0\itap0 \rtlch\fcs1 _x000d__x000a_\af0\afs20\alang1025 \ltrch\fcs0 \b\fs24\lang2057\langfe2057\cgrid\langnp2057\langfenp2057 \sbasedon0 \snext24 \spriority0 \styrsid3282285 NormalBold12b;}}{\*\rsidtbl \rsid24658\rsid223860\rsid735077\rsid1718133\rsid2892074\rsid3282285\rsid3565327_x000d__x000a_\rsid4666813\rsid5183178\rsid6641733\rsid7823322\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ARAMINA Irena}{\operator ARAMINA Irena}{\creatim\yr2025\mo9\dy9\hr15\min35}{\revtim\yr2025\mo9\dy9\hr15\min35}{\version1}{\edmins0}{\nofpages1}_x000d__x000a_{\nofwords78}{\nofchars474}{\nofcharsws548}{\vern111}}{\*\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3282285\newtblstyruls\nogrowautofit\usenormstyforlist\noindnmbrts\felnbrelev\nocxsptable\indrlsweleven\noafcnsttbl\afelev\utinl\hwelev\spltpgpar\notcvasp\notbrkcnstfrctbl\notvatxbx\krnprsnet\cachedcolbal _x000d__x000a_\nouicompat \fet0{\*\wgrffmtfilter 013f}\nofeaturethrottle1\ilfomacatclnup0{\*\template C:\\Users\\iaramina\\AppData\\Local\\Temp\\Blank1.dotx}{\*\ftnsep \ltrpar \pard\plain \ltrpar_x000d__x000a_\ql \li0\ri0\widctlpar\wrapdefault\aspalpha\aspnum\faauto\adjustright\rin0\lin0\itap0 \rtlch\fcs1 \af0\afs20\alang1025 \ltrch\fcs0 \fs24\lang2057\langfe2057\cgrid\langnp2057\langfenp2057 {\rtlch\fcs1 \af0 \ltrch\fcs0 \insrsid5183178 \chftnsep _x000d__x000a_\par }}{\*\ftnsepc \ltrpar \pard\plain \ltrpar\ql \li0\ri0\widctlpar\wrapdefault\aspalpha\aspnum\faauto\adjustright\rin0\lin0\itap0 \rtlch\fcs1 \af0\afs20\alang1025 \ltrch\fcs0 \fs24\lang2057\langfe2057\cgrid\langnp2057\langfenp2057 {\rtlch\fcs1 \af0 _x000d__x000a_\ltrch\fcs0 \insrsid5183178 \chftnsepc _x000d__x000a_\par }}{\*\aftnsep \ltrpar \pard\plain \ltrpar\ql \li0\ri0\widctlpar\wrapdefault\aspalpha\aspnum\faauto\adjustright\rin0\lin0\itap0 \rtlch\fcs1 \af0\afs20\alang1025 \ltrch\fcs0 \fs24\lang2057\langfe2057\cgrid\langnp2057\langfenp2057 {\rtlch\fcs1 \af0 _x000d__x000a_\ltrch\fcs0 \insrsid5183178 \chftnsep _x000d__x000a_\par }}{\*\aftnsepc \ltrpar \pard\plain \ltrpar\ql \li0\ri0\widctlpar\wrapdefault\aspalpha\aspnum\faauto\adjustright\rin0\lin0\itap0 \rtlch\fcs1 \af0\afs20\alang1025 \ltrch\fcs0 \fs24\lang2057\langfe2057\cgrid\langnp2057\langfenp2057 {\rtlch\fcs1 \af0 _x000d__x000a_\ltrch\fcs0 \insrsid5183178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3\ql \li0\ri0\sb240\keepn\nowidctlpar_x000d__x000a_\tx879\tx936\tx1021\tx1077\tx1134\tx1191\tx1247\tx1304\tx1361\tx1418\tx1474\tx1531\tx1588\tx1644\tx1701\tx1758\tx1814\tx1871\tx2070\tx2126\tx3374\tx3430\wrapdefault\aspalpha\aspnum\faauto\adjustright\rin0\lin0\itap0\pararsid3282285 \rtlch\fcs1 _x000d__x000a_\af0\afs20\alang1025 \ltrch\fcs0 \b\fs24\lang2057\langfe2057\cgrid\langnp2057\langfenp2057 {\rtlch\fcs1 \af0 \ltrch\fcs0 \cs17\b0\v\fs20\cf9\lang1024\langfe1024\loch\af1\hich\af1\dbch\af31501\noproof\insrsid3282285\charrsid12922087 {\*\bkmkstart restartA}_x000d__x000a_\hich\af1\dbch\af31501\loch\f1 &lt;AmendA&gt;}{\rtlch\fcs1 \af0 \ltrch\fcs0 \insrsid3282285\charrsid12922087 Amendment\tab \tab }{\rtlch\fcs1 \af0 \ltrch\fcs0 _x000d__x000a_\cs17\b0\v\fs20\cf9\lang1024\langfe1024\loch\af1\hich\af1\dbch\af31501\noproof\insrsid3282285\charrsid12922087 \hich\af1\dbch\af31501\loch\f1 &lt;NumAmA&gt;}{\rtlch\fcs1 \af0 \ltrch\fcs0 \insrsid3282285\charrsid12922087 #}{\rtlch\fcs1 \af0 \ltrch\fcs0 _x000d__x000a_\cs18\v\f1\fs20\cf15\insrsid3282285\charrsid12922087 ENMIENDA@NRAM@}{\rtlch\fcs1 \af0 \ltrch\fcs0 \insrsid3282285\charrsid12922087 #}{\rtlch\fcs1 \af0 \ltrch\fcs0 _x000d__x000a_\cs17\b0\v\fs20\cf9\lang1024\langfe1024\loch\af1\hich\af1\dbch\af31501\noproof\insrsid3282285\charrsid12922087 \hich\af1\dbch\af31501\loch\f1 &lt;/NumAmA&gt;}{\rtlch\fcs1 \af0 \ltrch\fcs0 \insrsid3282285\charrsid12922087 _x000d__x000a_\par }\pard\plain \ltrpar\s20\ql \li0\ri0\nowidctlpar\wrapdefault\aspalpha\aspnum\faauto\adjustright\rin0\lin0\itap0\pararsid3282285 \rtlch\fcs1 \af0\afs20\alang1025 \ltrch\fcs0 \b\fs24\lang2057\langfe2057\cgrid\langnp2057\langfenp2057 {\rtlch\fcs1 \af0 _x000d__x000a_\ltrch\fcs0 \cs17\b0\v\fs20\cf9\lang1024\langfe1024\loch\af1\hich\af1\dbch\af31501\noproof\insrsid3282285\charrsid12922087 \hich\af1\dbch\af31501\loch\f1 &lt;RepeatBlock-By&gt;}{\rtlch\fcs1 \af0 \ltrch\fcs0 \insrsid3282285\charrsid12922087 #}{\rtlch\fcs1 \af0 _x000d__x000a_\ltrch\fcs0 \cs18\v\f1\fs20\cf15\insrsid3282285\charrsid12922087 (MOD@InsideLoop()}{\rtlch\fcs1 \af0 \ltrch\fcs0 \insrsid3282285\charrsid12922087 ##}{\rtlch\fcs1 \af0 \ltrch\fcs0 \cs18\v\f1\fs20\cf15\insrsid3282285\charrsid12922087 &gt;&gt;&gt;@[ZMEMBERSMSG]@}{_x000d__x000a_\rtlch\fcs1 \af0 \ltrch\fcs0 \insrsid3282285\charrsid12922087 #}{\rtlch\fcs1 \af0 \ltrch\fcs0 \cs17\b0\v\fs20\cf9\lang1024\langfe1024\loch\af1\hich\af1\dbch\af31501\noproof\insrsid3282285\charrsid12922087 \hich\af1\dbch\af31501\loch\f1 &lt;Members&gt;}{_x000d__x000a_\rtlch\fcs1 \af0 \ltrch\fcs0 \insrsid3282285\charrsid12922087 #}{\rtlch\fcs1 \af0 \ltrch\fcs0 \cs18\v\f1\fs20\cf15\insrsid3282285\charrsid12922087 (MOD@InsideLoop(\'a7)}{\rtlch\fcs1 \af0 \ltrch\fcs0 \insrsid3282285\charrsid12922087 #}{\rtlch\fcs1 \af0 _x000d__x000a_\ltrch\fcs0 \cf10\insrsid3282285\charrsid12922087 \u9668\'3f}{\rtlch\fcs1 \af0 \ltrch\fcs0 \insrsid3282285\charrsid12922087 #}{\rtlch\fcs1 \af0 \ltrch\fcs0 \cs18\v\f1\fs20\cf15\insrsid3282285\charrsid12922087 TVTMEMBERS\'a7@MEMBERS@}{\rtlch\fcs1 \af0 _x000d__x000a_\ltrch\fcs0 \insrsid3282285\charrsid12922087 #}{\rtlch\fcs1 \af0 \ltrch\fcs0 \cf10\insrsid3282285\charrsid12922087 \u9658\'3f}{\rtlch\fcs1 \af0 \ltrch\fcs0 _x000d__x000a_\cs17\b0\v\fs20\cf9\lang1024\langfe1024\loch\af1\hich\af1\dbch\af31501\noproof\insrsid3282285\charrsid12922087 \hich\af1\dbch\af31501\loch\f1 &lt;/Members&gt;}{\rtlch\fcs1 \af0 \ltrch\fcs0 \insrsid3282285\charrsid12922087 _x000d__x000a_\par }\pard\plain \ltrpar\ql \li0\ri0\widctlpar\wrapdefault\aspalpha\aspnum\faauto\adjustright\rin0\lin0\itap0\pararsid3282285 \rtlch\fcs1 \af0\afs20\alang1025 \ltrch\fcs0 \fs24\lang2057\langfe2057\cgrid\langnp2057\langfenp2057 {\rtlch\fcs1 \af0 \ltrch\fcs0 _x000d__x000a_\cs17\v\fs20\cf9\lang1024\langfe1024\loch\af1\hich\af1\dbch\af31501\noproof\insrsid3282285\charrsid12922087 \hich\af1\dbch\af31501\loch\f1 &lt;AuNomDe&gt;&lt;OptDel&gt;}{\rtlch\fcs1 \af0 \ltrch\fcs0 \insrsid3282285\charrsid12922087 #}{\rtlch\fcs1 \af0 \ltrch\fcs0 _x000d__x000a_\cs18\v\f1\fs20\cf15\insrsid3282285\charrsid12922087 MNU[ONBEHALFYES][NOTAPP]@CHOICE@}{\rtlch\fcs1 \af0 \ltrch\fcs0 \insrsid3282285\charrsid12922087 #}{\rtlch\fcs1 \af0 \ltrch\fcs0 _x000d__x000a_\cs17\v\fs20\cf9\lang1024\langfe1024\loch\af1\hich\af1\dbch\af31501\noproof\insrsid3282285\charrsid12922087 \hich\af1\dbch\af31501\loch\f1 &lt;/OptDel&gt;&lt;/AuNomDe&gt;}{\rtlch\fcs1 \af0 \ltrch\fcs0 \insrsid3282285\charrsid12922087 _x000d__x000a_\par &lt;&lt;&lt;}{\rtlch\fcs1 \af0 \ltrch\fcs0 \cs17\v\fs20\cf9\lang1024\langfe1024\loch\af1\hich\af1\dbch\af31501\noproof\insrsid3282285\charrsid12922087 \hich\af1\dbch\af31501\loch\f1 &lt;/RepeatBlock-By&gt;\hich\af1\dbch\af31501\loch\f1 &lt;Compromise&gt;}{\rtlch\fcs1 \af0 _x000d__x000a_\ltrch\fcs0 \insrsid3282285\charrsid12922087 Compromise amendment replacing Amendments #}{\rtlch\fcs1 \af0 \ltrch\fcs0 \cs18\v\f1\fs20\cf15\insrsid3282285\charrsid12922087 REPLACING}{\rtlch\fcs1 \af0 \ltrch\fcs0 \insrsid3282285\charrsid12922087 #}{_x000d__x000a_\rtlch\fcs1 \af0 \ltrch\fcs0 \cs17\v\fs20\cf9\lang1024\langfe1024\loch\af1\hich\af1\dbch\af31501\noproof\insrsid3282285\charrsid12922087 \hich\af1\dbch\af31501\loch\f1 &lt;/Compromise&gt;}{\rtlch\fcs1 \af0 \ltrch\fcs0 \insrsid3282285\charrsid12922087 _x000d__x000a_\par }\pard\plain \ltrpar\s24\ql \li0\ri0\sb240\keepn\nowidctlpar\wrapdefault\aspalpha\aspnum\faauto\adjustright\rin0\lin0\itap0\pararsid3282285 \rtlch\fcs1 \af0\afs20\alang1025 \ltrch\fcs0 \b\fs24\lang2057\langfe2057\cgrid\langnp2057\langfenp2057 {_x000d__x000a_\rtlch\fcs1 \af0 \ltrch\fcs0 \cs17\b0\v\fs20\cf9\lang1024\langfe1024\loch\af1\hich\af1\dbch\af31501\noproof\insrsid3282285\charrsid12922087 \hich\af1\dbch\af31501\loch\f1 &lt;DocAmend&gt;}{\rtlch\fcs1 \af0 \ltrch\fcs0 \insrsid3282285\charrsid12922087 _x000d__x000a_Draft legislative resolution}{\rtlch\fcs1 \af0 \ltrch\fcs0 \cs17\b0\v\fs20\cf9\lang1024\langfe1024\loch\af1\hich\af1\dbch\af31501\noproof\insrsid3282285\charrsid12922087 \hich\af1\dbch\af31501\loch\f1 &lt;/DocAmend&gt;}{\rtlch\fcs1 \af0 \ltrch\fcs0 _x000d__x000a_\insrsid3282285\charrsid12922087 _x000d__x000a_\par }\pard\plain \ltrpar\s20\ql \li0\ri0\nowidctlpar\wrapdefault\aspalpha\aspnum\faauto\adjustright\rin0\lin0\itap0\pararsid3282285 \rtlch\fcs1 \af0\afs20\alang1025 \ltrch\fcs0 \b\fs24\lang2057\langfe2057\cgrid\langnp2057\langfenp2057 {\rtlch\fcs1 \af0 _x000d__x000a_\ltrch\fcs0 \cs17\b0\v\fs20\cf9\lang1024\langfe1024\loch\af1\hich\af1\dbch\af31501\noproof\insrsid3282285\charrsid12922087 \hich\af1\dbch\af31501\loch\f1 &lt;Article&gt;}{\rtlch\fcs1 \af0 \ltrch\fcs0 \cf10\insrsid3282285\charrsid12922087 \u9668\'3f}{_x000d__x000a_\rtlch\fcs1 \af0 \ltrch\fcs0 \insrsid3282285\charrsid12922087 #}{\rtlch\fcs1 \af0 \ltrch\fcs0 \cs18\v\f1\fs20\cf15\insrsid3282285\charrsid12922087 TVTRESPART@RESPART@}{\rtlch\fcs1 \af0 \ltrch\fcs0 \insrsid3282285\charrsid12922087 #}{\rtlch\fcs1 \af0 _x000d__x000a_\ltrch\fcs0 \cf10\insrsid3282285\charrsid12922087 \u9658\'3f}{\rtlch\fcs1 \af0 \ltrch\fcs0 \cs17\b0\v\fs20\cf9\lang1024\langfe1024\loch\af1\hich\af1\dbch\af31501\noproof\insrsid3282285\charrsid12922087 \hich\af1\dbch\af31501\loch\f1 &lt;/Article&gt;}{_x000d__x000a_\rtlch\fcs1 \af0 \ltrch\fcs0 \insrsid3282285\charrsid12922087 _x000d__x000a_\par \ltrrow}\trowd \irow0\irowband0\ltrrow\ts11\trqc\trgaph340\trleft0\trftsWidth1\trftsWidthB3\trpaddl340\trpaddr340\trpaddfl3\trpaddft3\trpaddfb3\trpaddfr3\tblind0\tblindtype3 \clvertalt\clbrdrt\brdrtbl \clbrdrl\brdrtbl \clbrdrb\brdrtbl \clbrdrr\brdrtbl _x000d__x000a_\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3282285\charrsid12922087 \cell }\pard\plain \ltrpar\ql \li0\ri0\widctlpar\intbl\wrapdefault\aspalpha\aspnum\faauto\adjustright\rin0\lin0 \rtlch\fcs1 _x000d__x000a_\af0\afs20\alang1025 \ltrch\fcs0 \fs24\lang2057\langfe2057\cgrid\langnp2057\langfenp2057 {\rtlch\fcs1 \af0 \ltrch\fcs0 \insrsid3282285\charrsid12922087 \trowd \irow0\irowband0\ltrrow_x000d__x000a_\ts11\trqc\trgaph340\trleft0\trftsWidth1\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1\trftsWidthB3\trpaddl340\trpaddr340\trpaddfl3\trpaddft3\trpaddfb3\trpaddfr3\tblind0\tblindtype3 \clvertalt\clbrdrt_x000d__x000a_\brdrtbl \clbrdrl\brdrtbl \clbrdrb\brdrtbl \clbrdrr\brdrtbl \cltxlrtb\clftsWidth3\clwWidth4876\clshdrawnil \cellx4876\clvertalt\clbrdrt\brdrtbl \clbrdrl\brdrtbl \clbrdrb\brdrtbl \clbrdrr\brdrtbl \cltxlrtb\clftsWidth3\clwWidth4876\clshdrawnil \cellx9752_x000d__x000a_\pard\plain \ltrpar\s22\qc \li0\ri0\sa240\keepn\nowidctlpar\intbl\wrapdefault\aspalpha\aspnum\faauto\adjustright\rin0\lin0\pararsid10173620 \rtlch\fcs1 \af0\afs20\alang1025 \ltrch\fcs0 \i\fs24\lang2057\langfe2057\cgrid\langnp2057\langfenp2057 {_x000d__x000a_\rtlch\fcs1 \af0 \ltrch\fcs0 \insrsid3282285\charrsid12922087 Draft legislative resolution\cell Amendment\cell }\pard\plain \ltrpar\ql \li0\ri0\widctlpar\intbl\wrapdefault\aspalpha\aspnum\faauto\adjustright\rin0\lin0 \rtlch\fcs1 \af0\afs20\alang1025 _x000d__x000a_\ltrch\fcs0 \fs24\lang2057\langfe2057\cgrid\langnp2057\langfenp2057 {\rtlch\fcs1 \af0 \ltrch\fcs0 \insrsid3282285\charrsid12922087 \trowd \irow1\irowband1\ltrrow_x000d__x000a_\ts11\trqc\trgaph340\trleft0\trftsWidth1\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0173620 \rtlch\fcs1 \af0\afs20\alang1025 \ltrch\fcs0 \fs24\lang2057\langfe2057\cgrid\langnp2057\langfenp2057 {\rtlch\fcs1 \af0 \ltrch\fcs0 _x000d__x000a_\insrsid3282285\charrsid12922087 ##\cell }\pard \ltrpar\s19\ql \li0\ri0\sa120\nowidctlpar\intbl\wrapdefault\aspalpha\aspnum\faauto\adjustright\rin0\lin0\pararsid12024389 {\rtlch\fcs1 \af0 \ltrch\fcs0 \insrsid3282285\charrsid12922087 ##}{\rtlch\fcs1 _x000d__x000a_\af0\afs24 \ltrch\fcs0 \insrsid3282285\charrsid12922087 \cell }\pard\plain \ltrpar\ql \li0\ri0\widctlpar\intbl\wrapdefault\aspalpha\aspnum\faauto\adjustright\rin0\lin0 \rtlch\fcs1 \af0\afs20\alang1025 \ltrch\fcs0 _x000d__x000a_\fs24\lang2057\langfe2057\cgrid\langnp2057\langfenp2057 {\rtlch\fcs1 \af0 \ltrch\fcs0 \insrsid3282285\charrsid12922087 \trowd \irow2\irowband2\lastrow \ltrrow_x000d__x000a_\ts11\trqc\trgaph340\trleft0\trftsWidth1\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1\qr \li0\ri0\sb240\sa240\nowidctlpar\wrapdefault\aspalpha\aspnum\faauto\adjustright\rin0\lin0\itap0\pararsid3282285 \rtlch\fcs1 \af0\afs20\alang1025 \ltrch\fcs0 \fs24\lang2057\langfe2057\cgrid\langnp2057\langfenp2057 {\rtlch\fcs1 \af0 \ltrch\fcs0 _x000d__x000a_\insrsid3282285\charrsid12922087 Or. }{\rtlch\fcs1 \af0 \ltrch\fcs0 \cs17\v\fs20\cf9\lang1024\langfe1024\loch\af1\hich\af1\dbch\af31501\noproof\insrsid3282285\charrsid12922087 \hich\af1\dbch\af31501\loch\f1 &lt;Original&gt;}{\rtlch\fcs1 \af0 \ltrch\fcs0 _x000d__x000a_\insrsid3282285\charrsid12922087 #}{\rtlch\fcs1 \af0 \ltrch\fcs0 \cs18\v\f1\fs20\cf15\insrsid3282285\charrsid12922087 KEY(MAIN/LANGMIN)sh@ORLANGMSG@}{\rtlch\fcs1 \af0 \ltrch\fcs0 \insrsid3282285\charrsid12922087 #}{\rtlch\fcs1 \af0 \ltrch\fcs0 _x000d__x000a_\cs17\v\fs20\cf9\lang1024\langfe1024\loch\af1\hich\af1\dbch\af31501\noproof\insrsid3282285\charrsid12922087 \hich\af1\dbch\af31501\loch\f1 &lt;/Original&gt;}{\rtlch\fcs1 \af0 \ltrch\fcs0 \insrsid3282285\charrsid12922087 _x000d__x000a_\par }\pard\plain \ltrpar\ql \li0\ri0\widctlpar\wrapdefault\aspalpha\aspnum\faauto\adjustright\rin0\lin0\itap0\pararsid3282285 \rtlch\fcs1 \af0\afs20\alang1025 \ltrch\fcs0 \fs24\lang2057\langfe2057\cgrid\langnp2057\langfenp2057 {\rtlch\fcs1 \af0 \ltrch\fcs0 _x000d__x000a_\cs17\v\fs20\cf9\lang1024\langfe1024\loch\af1\hich\af1\dbch\af31501\noproof\insrsid3282285\charrsid12922087 \hich\af1\dbch\af31501\loch\f1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8029_x000d__x000a_95978e21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BENoldToKeep"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36\fbidi \froman\fcharset238\fprq2 Times New Roman CE;}{\f337\fbidi \froman\fcharset204\fprq2 Times New Roman Cyr;}_x000d__x000a_{\f339\fbidi \froman\fcharset161\fprq2 Times New Roman Greek;}{\f340\fbidi \froman\fcharset162\fprq2 Times New Roman Tur;}{\f341\fbidi \froman\fcharset177\fprq2 Times New Roman (Hebrew);}{\f342\fbidi \froman\fcharset178\fprq2 Times New Roman (Arabic);}_x000d__x000a_{\f343\fbidi \froman\fcharset186\fprq2 Times New Roman Baltic;}{\f344\fbidi \froman\fcharset163\fprq2 Times New Roman (Vietnamese);}{\f346\fbidi \fswiss\fcharset238\fprq2 Arial CE;}{\f347\fbidi \fswiss\fcharset204\fprq2 Arial Cyr;}_x000d__x000a_{\f349\fbidi \fswiss\fcharset161\fprq2 Arial Greek;}{\f350\fbidi \fswiss\fcharset162\fprq2 Arial Tur;}{\f351\fbidi \fswiss\fcharset177\fprq2 Arial (Hebrew);}{\f352\fbidi \fswiss\fcharset178\fprq2 Arial (Arabic);}_x000d__x000a_{\f353\fbidi \fswiss\fcharset186\fprq2 Arial Baltic;}{\f354\fbidi \fswiss\fcharset163\fprq2 Arial (Vietnamese);}{\f676\fbidi \froman\fcharset238\fprq2 Cambria Math CE;}{\f677\fbidi \froman\fcharset204\fprq2 Cambria Math Cyr;}_x000d__x000a_{\f679\fbidi \froman\fcharset161\fprq2 Cambria Math Greek;}{\f680\fbidi \froman\fcharset162\fprq2 Cambria Math Tur;}{\f683\fbidi \froman\fcharset186\fprq2 Cambria Math Baltic;}{\f68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11144154 HideTWBExt;}{\*\cs18 \additive \v\f1\fs20\cf15 _x000d__x000a_\spriority0 \styrsid11144154 HideTWBInt;}{\s19\ql \li0\ri0\sa120\nowidctlpar\wrapdefault\aspalpha\aspnum\faauto\adjustright\rin0\lin0\itap0 \rtlch\fcs1 \af0\afs20\alang1025 \ltrch\fcs0 \fs24\lang2057\langfe2057\cgrid\langnp2057\langfenp2057 _x000d__x000a_\sbasedon0 \snext19 \spriority0 \styrsid11144154 Normal6a;}{\s20\ql \li0\ri0\nowidctlpar\wrapdefault\aspalpha\aspnum\faauto\adjustright\rin0\lin0\itap0 \rtlch\fcs1 \af0\afs20\alang1025 \ltrch\fcs0 \b\fs24\lang2057\langfe2057\cgrid\langnp2057\langfenp2057 _x000d__x000a_\sbasedon0 \snext20 \spriority0 \styrsid11144154 NormalBold;}{\s21\ql \li0\ri0\sa240\nowidctlpar\wrapdefault\aspalpha\aspnum\faauto\adjustright\rin0\lin0\itap0 \rtlch\fcs1 \af0\afs20\alang1025 \ltrch\fcs0 _x000d__x000a_\i\fs24\lang2057\langfe2057\cgrid\langnp2057\langfenp2057 \sbasedon0 \snext21 \spriority0 \styrsid11144154 AmJustText;}{\s22\qc \li0\ri0\sb240\sa240\nowidctlpar\wrapdefault\aspalpha\aspnum\faauto\adjustright\rin0\lin0\itap0 \rtlch\fcs1 _x000d__x000a_\af0\afs20\alang1025 \ltrch\fcs0 \i\fs24\lang2057\langfe2057\cgrid\langnp2057\langfenp2057 \sbasedon0 \snext22 \spriority0 \styrsid11144154 AmCrossRef;}{_x000d__x000a_\s23\qc \li0\ri0\sb240\sa240\keepn\nowidctlpar\wrapdefault\aspalpha\aspnum\faauto\adjustright\rin0\lin0\itap0 \rtlch\fcs1 \af0\afs20\alang1025 \ltrch\fcs0 \i\fs24\lang2057\langfe2057\cgrid\langnp2057\langfenp2057 _x000d__x000a_\sbasedon0 \snext21 \spriority0 \styrsid11144154 AmJustTitle;}{\s24\qr \li0\ri0\sb240\sa240\nowidctlpar\wrapdefault\aspalpha\aspnum\faauto\adjustright\rin0\lin0\itap0 \rtlch\fcs1 \af0\afs20\alang1025 \ltrch\fcs0 _x000d__x000a_\fs24\lang2057\langfe2057\cgrid\langnp2057\langfenp2057 \sbasedon0 \snext24 \spriority0 \styrsid11144154 AmOrLang;}{\s25\qc \li0\ri0\sa240\nowidctlpar\wrapdefault\aspalpha\aspnum\faauto\adjustright\rin0\lin0\itap0 \rtlch\fcs1 \af0\afs20\alang1025 _x000d__x000a_\ltrch\fcs0 \i\fs24\lang2057\langfe2057\cgrid\langnp2057\langfenp2057 \sbasedon0 \snext25 \spriority0 \styrsid11144154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11144154 AmNumberTabs;}{\s27\ql \li0\ri0\sb240\nowidctlpar\wrapdefault\aspalpha\aspnum\faauto\adjustright\rin0\lin0\itap0 \rtlch\fcs1 _x000d__x000a_\af0\afs20\alang1025 \ltrch\fcs0 \b\fs24\lang2057\langfe2057\cgrid\langnp2057\langfenp2057 \sbasedon0 \snext27 \spriority0 \styrsid11144154 NormalBold12b;}}{\*\rsidtbl \rsid24658\rsid223860\rsid735077\rsid1718133\rsid2892074\rsid3565327\rsid4666813_x000d__x000a_\rsid6641733\rsid7823322\rsid9636012\rsid10377208\rsid11144154\rsid11215221\rsid11549030\rsid12154954\rsid14382809\rsid14424199\rsid15204470\rsid15285974\rsid15950462\rsid16002578\rsid16324206\rsid16662270}{\mmathPr\mmathFont34\mbrkBin0\mbrkBinSub0_x000d__x000a_\msmallFrac0\mdispDef1\mlMargin0\mrMargin0\mdefJc1\mwrapIndent1440\mintLim0\mnaryLim1}{\info{\author ARAMINA Irena}{\operator ARAMINA Irena}{\creatim\yr2025\mo9\dy9\hr15\min35}{\revtim\yr2025\mo9\dy9\hr15\min35}{\version1}{\edmins0}{\nofpages1}_x000d__x000a_{\nofwords138}{\nofchars835}{\nofcharsws965}{\vern111}}{\*\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11144154\newtblstyruls\nogrowautofit\usenormstyforlist\noindnmbrts\felnbrelev\nocxsptable\indrlsweleven\noafcnsttbl\afelev\utinl\hwelev\spltpgpar\notcvasp\notbrkcnstfrctbl\notvatxbx\krnprsnet\cachedcolbal _x000d__x000a_\nouicompat \fet0{\*\wgrffmtfilter 013f}\nofeaturethrottle1\ilfomacatclnup0{\*\template C:\\Users\\iaramina\\AppData\\Local\\Temp\\Blank1.dotx}{\*\ftnsep \ltrpar \pard\plain \ltrpar_x000d__x000a_\ql \li0\ri0\widctlpar\wrapdefault\aspalpha\aspnum\faauto\adjustright\rin0\lin0\itap0 \rtlch\fcs1 \af0\afs20\alang1025 \ltrch\fcs0 \fs24\lang2057\langfe2057\cgrid\langnp2057\langfenp2057 {\rtlch\fcs1 \af0 \ltrch\fcs0 \insrsid16002578 \chftnsep _x000d__x000a_\par }}{\*\ftnsepc \ltrpar \pard\plain \ltrpar\ql \li0\ri0\widctlpar\wrapdefault\aspalpha\aspnum\faauto\adjustright\rin0\lin0\itap0 \rtlch\fcs1 \af0\afs20\alang1025 \ltrch\fcs0 \fs24\lang2057\langfe2057\cgrid\langnp2057\langfenp2057 {\rtlch\fcs1 \af0 _x000d__x000a_\ltrch\fcs0 \insrsid16002578 \chftnsepc _x000d__x000a_\par }}{\*\aftnsep \ltrpar \pard\plain \ltrpar\ql \li0\ri0\widctlpar\wrapdefault\aspalpha\aspnum\faauto\adjustright\rin0\lin0\itap0 \rtlch\fcs1 \af0\afs20\alang1025 \ltrch\fcs0 \fs24\lang2057\langfe2057\cgrid\langnp2057\langfenp2057 {\rtlch\fcs1 \af0 _x000d__x000a_\ltrch\fcs0 \insrsid16002578 \chftnsep _x000d__x000a_\par }}{\*\aftnsepc \ltrpar \pard\plain \ltrpar\ql \li0\ri0\widctlpar\wrapdefault\aspalpha\aspnum\faauto\adjustright\rin0\lin0\itap0 \rtlch\fcs1 \af0\afs20\alang1025 \ltrch\fcs0 \fs24\lang2057\langfe2057\cgrid\langnp2057\langfenp2057 {\rtlch\fcs1 \af0 _x000d__x000a_\ltrch\fcs0 \insrsid16002578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11144154 \rtlch\fcs1 _x000d__x000a_\af0\afs20\alang1025 \ltrch\fcs0 \b\fs24\lang2057\langfe2057\cgrid\langnp2057\langfenp2057 {\rtlch\fcs1 \af0 \ltrch\fcs0 \cs17\b0\v\fs20\cf9\lang1024\langfe1024\loch\af1\hich\af1\dbch\af31501\noproof\insrsid11144154\charrsid12922087 {\*\bkmkstart restartB_x000d__x000a_}\hich\af1\dbch\af31501\loch\f1 &lt;AmendB&gt;}{\rtlch\fcs1 \af0 \ltrch\fcs0 \insrsid11144154\charrsid12922087 Amendment\tab \tab }{\rtlch\fcs1 \af0 \ltrch\fcs0 _x000d__x000a_\cs17\b0\v\fs20\cf9\lang1024\langfe1024\loch\af1\hich\af1\dbch\af31501\noproof\insrsid11144154\charrsid12922087 \hich\af1\dbch\af31501\loch\f1 &lt;NumAmB&gt;}{\rtlch\fcs1 \af0 \ltrch\fcs0 \insrsid11144154\charrsid12922087 #}{\rtlch\fcs1 \af0 \ltrch\fcs0 _x000d__x000a_\cs18\v\f1\fs20\cf15\insrsid11144154\charrsid12922087 ENMIENDA@NRAM@}{\rtlch\fcs1 \af0 \ltrch\fcs0 \insrsid11144154\charrsid12922087 #}{\rtlch\fcs1 \af0 \ltrch\fcs0 _x000d__x000a_\cs17\b0\v\fs20\cf9\lang1024\langfe1024\loch\af1\hich\af1\dbch\af31501\noproof\insrsid11144154\charrsid12922087 \hich\af1\dbch\af31501\loch\f1 &lt;/NumAmB&gt;}{\rtlch\fcs1 \af0 \ltrch\fcs0 \insrsid11144154\charrsid12922087 _x000d__x000a_\par }\pard\plain \ltrpar\s20\ql \li0\ri0\nowidctlpar\wrapdefault\aspalpha\aspnum\faauto\adjustright\rin0\lin0\itap0\pararsid11144154 \rtlch\fcs1 \af0\afs20\alang1025 \ltrch\fcs0 \b\fs24\lang2057\langfe2057\cgrid\langnp2057\langfenp2057 {\rtlch\fcs1 \af0 _x000d__x000a_\ltrch\fcs0 \cs17\b0\v\fs20\cf9\lang1024\langfe1024\loch\af1\hich\af1\dbch\af31501\noproof\insrsid11144154\charrsid12922087 \hich\af1\dbch\af31501\loch\f1 &lt;RepeatBlock-By&gt;}{\rtlch\fcs1 \af0 \ltrch\fcs0 \insrsid11144154\charrsid12922087 #}{\rtlch\fcs1 _x000d__x000a_\af0 \ltrch\fcs0 \cs18\v\f1\fs20\cf15\insrsid11144154\charrsid12922087 (MOD@InsideLoop()}{\rtlch\fcs1 \af0 \ltrch\fcs0 \insrsid11144154\charrsid12922087 ##}{\rtlch\fcs1 \af0 \ltrch\fcs0 \cs18\v\f1\fs20\cf15\insrsid11144154\charrsid12922087 _x000d__x000a_&gt;&gt;&gt;@[ZMEMBERSMSG]@}{\rtlch\fcs1 \af0 \ltrch\fcs0 \insrsid11144154\charrsid12922087 #}{\rtlch\fcs1 \af0 \ltrch\fcs0 \cs17\b0\v\fs20\cf9\lang1024\langfe1024\loch\af1\hich\af1\dbch\af31501\noproof\insrsid11144154\charrsid12922087 _x000d__x000a_\hich\af1\dbch\af31501\loch\f1 &lt;Members&gt;}{\rtlch\fcs1 \af0 \ltrch\fcs0 \insrsid11144154\charrsid12922087 #}{\rtlch\fcs1 \af0 \ltrch\fcs0 \cs18\v\f1\fs20\cf15\insrsid11144154\charrsid12922087 (MOD@InsideLoop(\'a7)}{\rtlch\fcs1 \af0 \ltrch\fcs0 _x000d__x000a_\insrsid11144154\charrsid12922087 #}{\rtlch\fcs1 \af0 \ltrch\fcs0 \cf10\insrsid11144154\charrsid12922087 \u9668\'3f}{\rtlch\fcs1 \af0 \ltrch\fcs0 \insrsid11144154\charrsid12922087 #}{\rtlch\fcs1 \af0 \ltrch\fcs0 _x000d__x000a_\cs18\v\f1\fs20\cf15\insrsid11144154\charrsid12922087 TVTMEMBERS\'a7@MEMBERS@}{\rtlch\fcs1 \af0 \ltrch\fcs0 \insrsid11144154\charrsid12922087 #}{\rtlch\fcs1 \af0 \ltrch\fcs0 \cf10\insrsid11144154\charrsid12922087 \u9658\'3f}{\rtlch\fcs1 \af0 \ltrch\fcs0 _x000d__x000a_\cs17\b0\v\fs20\cf9\lang1024\langfe1024\loch\af1\hich\af1\dbch\af31501\noproof\insrsid11144154\charrsid12922087 \hich\af1\dbch\af31501\loch\f1 &lt;/Members&gt;}{\rtlch\fcs1 \af0 \ltrch\fcs0 \insrsid11144154\charrsid12922087 _x000d__x000a_\par }\pard\plain \ltrpar\ql \li0\ri0\widctlpar\wrapdefault\aspalpha\aspnum\faauto\adjustright\rin0\lin0\itap0\pararsid11144154 \rtlch\fcs1 \af0\afs20\alang1025 \ltrch\fcs0 \fs24\lang2057\langfe2057\cgrid\langnp2057\langfenp2057 {\rtlch\fcs1 \af0 \ltrch\fcs0 _x000d__x000a_\cs17\v\fs20\cf9\lang1024\langfe1024\loch\af1\hich\af1\dbch\af31501\noproof\insrsid11144154\charrsid12922087 \hich\af1\dbch\af31501\loch\f1 &lt;AuNomDe&gt;&lt;OptDel&gt;}{\rtlch\fcs1 \af0 \ltrch\fcs0 \insrsid11144154\charrsid12922087 #}{\rtlch\fcs1 \af0 \ltrch\fcs0 _x000d__x000a_\cs18\v\f1\fs20\cf15\insrsid11144154\charrsid12922087 MNU[ONBEHALFYES][NOTAPP]@CHOICE@}{\rtlch\fcs1 \af0 \ltrch\fcs0 \insrsid11144154\charrsid12922087 #}{\rtlch\fcs1 \af0 \ltrch\fcs0 _x000d__x000a_\cs17\v\fs20\cf9\lang1024\langfe1024\loch\af1\hich\af1\dbch\af31501\noproof\insrsid11144154\charrsid12922087 \hich\af1\dbch\af31501\loch\f1 &lt;/OptDel&gt;&lt;/AuNomDe&gt;}{\rtlch\fcs1 \af0 \ltrch\fcs0 \insrsid11144154\charrsid12922087 _x000d__x000a_\par &lt;&lt;&lt;}{\rtlch\fcs1 \af0 \ltrch\fcs0 \cs17\v\fs20\cf9\lang1024\langfe1024\loch\af1\hich\af1\dbch\af31501\noproof\insrsid11144154\charrsid12922087 \hich\af1\dbch\af31501\loch\f1 &lt;/RepeatBlock-By&gt;\hich\af1\dbch\af31501\loch\f1 &lt;Compromise&gt;}{\rtlch\fcs1 \af0 _x000d__x000a_\ltrch\fcs0 \insrsid11144154\charrsid12922087 Compromise amendment replacing Amendments #}{\rtlch\fcs1 \af0 \ltrch\fcs0 \cs18\v\f1\fs20\cf15\insrsid11144154\charrsid12922087 REPLACING}{\rtlch\fcs1 \af0 \ltrch\fcs0 \insrsid11144154\charrsid12922087 #}{_x000d__x000a_\rtlch\fcs1 \af0 \ltrch\fcs0 \cs17\v\fs20\cf9\lang1024\langfe1024\loch\af1\hich\af1\dbch\af31501\noproof\insrsid11144154\charrsid12922087 \hich\af1\dbch\af31501\loch\f1 &lt;/Compromise&gt;}{\rtlch\fcs1 \af0 \ltrch\fcs0 \insrsid11144154\charrsid12922087 _x000d__x000a_\par }\pard\plain \ltrpar\s27\ql \li0\ri0\sb240\keepn\nowidctlpar\wrapdefault\aspalpha\aspnum\faauto\adjustright\rin0\lin0\itap0\pararsid11144154 \rtlch\fcs1 \af0\afs20\alang1025 \ltrch\fcs0 \b\fs24\lang2057\langfe2057\cgrid\langnp2057\langfenp2057 {_x000d__x000a_\rtlch\fcs1 \af0 \ltrch\fcs0 \cs17\b0\v\fs20\cf9\lang1024\langfe1024\loch\af1\hich\af1\dbch\af31501\noproof\insrsid11144154\charrsid12922087 \hich\af1\dbch\af31501\loch\f1 &lt;DocAmend&gt;}{\rtlch\fcs1 \af0 \ltrch\fcs0 \insrsid11144154\charrsid12922087 #}{_x000d__x000a_\rtlch\fcs1 \af0 \ltrch\fcs0 \cs18\v\f1\fs20\cf15\insrsid11144154\charrsid12922087 MNU[OPTPROPOSALCOD1][PROPOSALCOD2b][OPTPROPOSALCNS][OPTPROPOSALNLE]@CHOICE@CODEMNU}{\rtlch\fcs1 \af0 \ltrch\fcs0 \insrsid11144154\charrsid12922087 #}{\rtlch\fcs1 \af0 _x000d__x000a_\ltrch\fcs0 \cs17\b0\v\fs20\cf9\lang1024\langfe1024\loch\af1\hich\af1\dbch\af31501\noproof\insrsid11144154\charrsid12922087 \hich\af1\dbch\af31501\loch\f1 &lt;/DocAmend&gt;}{\rtlch\fcs1 \af0 \ltrch\fcs0 \insrsid11144154\charrsid12922087 _x000d__x000a_\par }\pard\plain \ltrpar\s20\ql \li0\ri0\keepn\nowidctlpar\wrapdefault\aspalpha\aspnum\faauto\adjustright\rin0\lin0\itap0\pararsid11144154 \rtlch\fcs1 \af0\afs20\alang1025 \ltrch\fcs0 \b\fs24\lang2057\langfe2057\cgrid\langnp2057\langfenp2057 {\rtlch\fcs1 _x000d__x000a_\af0 \ltrch\fcs0 \cs17\b0\v\fs20\cf9\lang1024\langfe1024\loch\af1\hich\af1\dbch\af31501\noproof\insrsid11144154\charrsid12922087 \hich\af1\dbch\af31501\loch\f1 &lt;Article&gt;}{\rtlch\fcs1 \af0 \ltrch\fcs0 \insrsid11144154\charrsid12922087 #}{\rtlch\fcs1 \af0 _x000d__x000a_\ltrch\fcs0 \cs18\v\f1\fs20\cf15\insrsid11144154\charrsid12922087 MNU[AMACTPARTYES][AMACTPARTNO]@CHOICE@AMACTMNU}{\rtlch\fcs1 \af0 \ltrch\fcs0 \insrsid11144154\charrsid12922087 #}{\rtlch\fcs1 \af0 \ltrch\fcs0 _x000d__x000a_\cs17\b0\v\fs20\cf9\lang1024\langfe1024\loch\af1\hich\af1\dbch\af31501\noproof\insrsid11144154\charrsid12922087 \hich\af1\dbch\af31501\loch\f1 &lt;/Article&gt;}{\rtlch\fcs1 \af0 \ltrch\fcs0 \insrsid11144154\charrsid12922087 _x000d__x000a_\par }\pard\plain \ltrpar\ql \li0\ri0\keepn\widctlpar\wrapdefault\aspalpha\aspnum\faauto\adjustright\rin0\lin0\itap0\pararsid11144154 \rtlch\fcs1 \af0\afs20\alang1025 \ltrch\fcs0 \fs24\lang2057\langfe2057\cgrid\langnp2057\langfenp2057 {\rtlch\fcs1 \af0 _x000d__x000a_\ltrch\fcs0 \cs17\v\fs20\cf9\lang1024\langfe1024\loch\af1\hich\af1\dbch\af31501\noproof\insrsid11144154\charrsid12922087 \hich\af1\dbch\af31501\loch\f1 &lt;DocAmend2&gt;&lt;OptDel&gt;}{\rtlch\fcs1 \af0 \ltrch\fcs0 \insrsid11144154\charrsid12922087 #}{\rtlch\fcs1 _x000d__x000a_\af0 \ltrch\fcs0 \cs18\v\f1\fs20\cf15\insrsid11144154\charrsid12922087 MNU[OPTNRACTYES][NOTAPP]@CHOICE@AMACTMNU}{\rtlch\fcs1 \af0 \ltrch\fcs0 \insrsid11144154\charrsid12922087 #}{\rtlch\fcs1 \af0 \ltrch\fcs0 _x000d__x000a_\cs17\v\fs20\cf9\lang1024\langfe1024\loch\af1\hich\af1\dbch\af31501\noproof\insrsid11144154\charrsid12922087 \hich\af1\dbch\af31501\loch\f1 &lt;/OptDel&gt;&lt;/DocAmend2&gt;}{\rtlch\fcs1 \af0 \ltrch\fcs0 \insrsid11144154\charrsid12922087 _x000d__x000a_\par }\pard \ltrpar\ql \li0\ri0\widctlpar\wrapdefault\aspalpha\aspnum\faauto\adjustright\rin0\lin0\itap0\pararsid11144154 {\rtlch\fcs1 \af0 \ltrch\fcs0 _x000d__x000a_\cs17\v\fs20\cf9\lang1024\langfe1024\loch\af1\hich\af1\dbch\af31501\noproof\insrsid11144154\charrsid12922087 \hich\af1\dbch\af31501\loch\f1 &lt;Article2&gt;&lt;OptDel&gt;}{\rtlch\fcs1 \af0 \ltrch\fcs0 \insrsid11144154\charrsid12922087 #}{\rtlch\fcs1 \af0 \ltrch\fcs0 _x000d__x000a_\cs18\v\f1\fs20\cf15\insrsid11144154\charrsid12922087 MNU[OPTACTPARTYES][NOTAPP]@CHOICE@AMACTMNU}{\rtlch\fcs1 \af0 \ltrch\fcs0 \insrsid11144154\charrsid12922087 #}{\rtlch\fcs1 \af0 \ltrch\fcs0 _x000d__x000a_\cs17\v\fs20\cf9\lang1024\langfe1024\loch\af1\hich\af1\dbch\af31501\noproof\insrsid11144154\charrsid12922087 \hich\af1\dbch\af31501\loch\f1 &lt;/OptDel&gt;&lt;/Article2&gt;}{\rtlch\fcs1 \af0 \ltrch\fcs0 \insrsid11144154\charrsid12922087 _x000d__x000a_\par \ltrrow}\trowd \irow0\irowband0\ltrrow\ts11\trqc\trgaph340\trleft0\trftsWidth3\trwWidth9752\trftsWidthB3\trpaddl340\trpaddr340\trpaddfl3\trpaddft3\trpaddfb3\trpaddfr3\tblind0\tblindtype3 \clvertalt\clbrdrt\brdrtbl \clbrdrl\brdrtbl \clbrdrb\brdrtbl _x000d__x000a_\clbrdrr\brdrtbl \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11144154\charrsid12922087 \cell }\pard\plain \ltrpar\ql \li0\ri0\widctlpar\intbl\wrapdefault\aspalpha\aspnum\faauto\adjustright\rin0\lin0 \rtlch\fcs1 _x000d__x000a_\af0\afs20\alang1025 \ltrch\fcs0 \fs24\lang2057\langfe2057\cgrid\langnp2057\langfenp2057 {\rtlch\fcs1 \af0 \ltrch\fcs0 \insrsid11144154\charrsid12922087 \trowd \irow0\irowband0\ltrrow_x000d__x000a_\ts11\trqc\trgaph340\trleft0\trftsWidth3\trwWidth9752\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3\trwWidth9752\trftsWidthB3\trpaddl340\trpaddr340\trpaddfl3\trpaddft3\trpaddfb3\trpaddfr3\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5\qc \li0\ri0\sa240\keepn\nowidctlpar\intbl\wrapdefault\aspalpha\aspnum\faauto\adjustright\rin0\lin0\pararsid10173620 \rtlch\fcs1 \af0\afs20\alang1025 \ltrch\fcs0 _x000d__x000a_\i\fs24\lang2057\langfe2057\cgrid\langnp2057\langfenp2057 {\rtlch\fcs1 \af0 \ltrch\fcs0 \insrsid11144154\charrsid12922087 #}{\rtlch\fcs1 \af0 \ltrch\fcs0 \cs18\v\f1\fs20\cf15\insrsid11144154\charrsid12922087 MNU[OPTLEFTAMACT][LEFTPROP]@CHOICE@AMACTMNU}{_x000d__x000a_\rtlch\fcs1 \af0 \ltrch\fcs0 \insrsid11144154\charrsid12922087 #\cell Amendment\cell }\pard\plain \ltrpar\ql \li0\ri0\widctlpar\intbl\wrapdefault\aspalpha\aspnum\faauto\adjustright\rin0\lin0 \rtlch\fcs1 \af0\afs20\alang1025 \ltrch\fcs0 _x000d__x000a_\fs24\lang2057\langfe2057\cgrid\langnp2057\langfenp2057 {\rtlch\fcs1 \af0 \ltrch\fcs0 \insrsid11144154\charrsid12922087 \trowd \irow1\irowband1\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2024389 \rtlch\fcs1 \af0\afs20\alang1025 \ltrch\fcs0 \fs24\lang2057\langfe2057\cgrid\langnp2057\langfenp2057 {\rtlch\fcs1 \af0 \ltrch\fcs0 _x000d__x000a_\insrsid11144154\charrsid12922087 ##\cell }\pard \ltrpar\s19\ql \li0\ri0\sa120\nowidctlpar\intbl\wrapdefault\aspalpha\aspnum\faauto\adjustright\rin0\lin0\pararsid10173620 {\rtlch\fcs1 \af0 \ltrch\fcs0 \insrsid11144154\charrsid12922087 ##}{\rtlch\fcs1 _x000d__x000a_\af0\afs24 \ltrch\fcs0 \insrsid11144154\charrsid12922087 \cell }\pard\plain \ltrpar\ql \li0\ri0\widctlpar\intbl\wrapdefault\aspalpha\aspnum\faauto\adjustright\rin0\lin0 \rtlch\fcs1 \af0\afs20\alang1025 \ltrch\fcs0 _x000d__x000a_\fs24\lang2057\langfe2057\cgrid\langnp2057\langfenp2057 {\rtlch\fcs1 \af0 \ltrch\fcs0 \insrsid11144154\charrsid12922087 \trowd \irow2\irowband2\lastrow \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11144154 \rtlch\fcs1 \af0\afs20\alang1025 \ltrch\fcs0 \fs24\lang2057\langfe2057\cgrid\langnp2057\langfenp2057 {\rtlch\fcs1 \af0 \ltrch\fcs0 _x000d__x000a_\insrsid11144154\charrsid12922087 Or. }{\rtlch\fcs1 \af0 \ltrch\fcs0 \cs17\v\fs20\cf9\lang1024\langfe1024\loch\af1\hich\af1\dbch\af31501\noproof\insrsid11144154\charrsid12922087 \hich\af1\dbch\af31501\loch\f1 &lt;Original&gt;}{\rtlch\fcs1 \af0 \ltrch\fcs0 _x000d__x000a_\insrsid11144154\charrsid12922087 #}{\rtlch\fcs1 \af0 \ltrch\fcs0 \cs18\v\f1\fs20\cf15\insrsid11144154\charrsid12922087 KEY(MAIN/LANGMIN)sh@ORLANGMSG@}{\rtlch\fcs1 \af0 \ltrch\fcs0 \insrsid11144154\charrsid12922087 #}{\rtlch\fcs1 \af0 \ltrch\fcs0 _x000d__x000a_\cs17\v\fs20\cf9\lang1024\langfe1024\loch\af1\hich\af1\dbch\af31501\noproof\insrsid11144154\charrsid12922087 \hich\af1\dbch\af31501\loch\f1 &lt;/Original&gt;}{\rtlch\fcs1 \af0 \ltrch\fcs0 \insrsid11144154\charrsid12922087 _x000d__x000a_\par }\pard\plain \ltrpar\s22\qc \li0\ri0\sb240\sa240\nowidctlpar\wrapdefault\aspalpha\aspnum\faauto\adjustright\rin0\lin0\itap0\pararsid11144154 \rtlch\fcs1 \af0\afs20\alang1025 \ltrch\fcs0 \i\fs24\lang2057\langfe2057\cgrid\langnp2057\langfenp2057 {_x000d__x000a_\rtlch\fcs1 \af0 \ltrch\fcs0 \cs17\i0\v\fs20\cf9\lang1024\langfe1024\loch\af1\hich\af1\dbch\af31501\noproof\insrsid11144154\charrsid12922087 \hich\af1\dbch\af31501\loch\f1 &lt;OptDel&gt;}{\rtlch\fcs1 \af0 \ltrch\fcs0 \insrsid11144154\charrsid12922087 #}{_x000d__x000a_\rtlch\fcs1 \af0 \ltrch\fcs0 \cs18\v\f1\fs20\cf15\insrsid11144154\charrsid12922087 MNU[CROSSREFNO][CROSSREFYES]@CHOICE@}{\rtlch\fcs1 \af0 \ltrch\fcs0 \insrsid11144154\charrsid12922087 #}{\rtlch\fcs1 \af0 \ltrch\fcs0 _x000d__x000a_\cs17\i0\v\fs20\cf9\lang1024\langfe1024\loch\af1\hich\af1\dbch\af31501\noproof\insrsid11144154\charrsid12922087 \hich\af1\dbch\af31501\loch\f1 &lt;/OptDel&gt;}{\rtlch\fcs1 \af0 \ltrch\fcs0 \insrsid11144154\charrsid12922087 _x000d__x000a_\par }\pard\plain \ltrpar\s23\qc \li0\ri0\sb240\sa240\keepn\nowidctlpar\wrapdefault\aspalpha\aspnum\faauto\adjustright\rin0\lin0\itap0\pararsid11144154 \rtlch\fcs1 \af0\afs20\alang1025 \ltrch\fcs0 \i\fs24\lang2057\langfe2057\cgrid\langnp2057\langfenp2057 {_x000d__x000a_\rtlch\fcs1 \af0 \ltrch\fcs0 \cs17\i0\v\fs20\cf9\lang1024\langfe1024\loch\af1\hich\af1\dbch\af31501\noproof\insrsid11144154\charrsid12922087 \hich\af1\dbch\af31501\loch\f1 &lt;TitreJust&gt;}{\rtlch\fcs1 \af0 \ltrch\fcs0 \insrsid11144154\charrsid12922087 _x000d__x000a_Justification}{\rtlch\fcs1 \af0 \ltrch\fcs0 \cs17\i0\v\fs20\cf9\lang1024\langfe1024\loch\af1\hich\af1\dbch\af31501\noproof\insrsid11144154\charrsid12922087 \hich\af1\dbch\af31501\loch\f1 &lt;/TitreJust&gt;}{\rtlch\fcs1 \af0 \ltrch\fcs0 _x000d__x000a_\insrsid11144154\charrsid12922087 _x000d__x000a_\par }\pard\plain \ltrpar\s21\ql \li0\ri0\sa240\nowidctlpar\wrapdefault\aspalpha\aspnum\faauto\adjustright\rin0\lin0\itap0\pararsid11144154 \rtlch\fcs1 \af0\afs20\alang1025 \ltrch\fcs0 \i\fs24\lang2057\langfe2057\cgrid\langnp2057\langfenp2057 {\rtlch\fcs1 _x000d__x000a_\af0 \ltrch\fcs0 \cs17\i0\v\fs20\cf9\lang1024\langfe1024\loch\af1\hich\af1\dbch\af31501\noproof\insrsid11144154\charrsid12922087 \hich\af1\dbch\af31501\loch\f1 &lt;OptDelPrev&gt;}{\rtlch\fcs1 \af0 \ltrch\fcs0 \insrsid11144154\charrsid12922087 #}{\rtlch\fcs1 _x000d__x000a_\af0 \ltrch\fcs0 \cs18\v\f1\fs20\cf15\insrsid11144154\charrsid12922087 MNU[TEXTJUSTYES][TEXTJUSTNO]@CHOICE@}{\rtlch\fcs1 \af0 \ltrch\fcs0 \insrsid11144154\charrsid12922087 #}{\rtlch\fcs1 \af0 \ltrch\fcs0 _x000d__x000a_\cs17\i0\v\fs20\cf9\lang1024\langfe1024\loch\af1\hich\af1\dbch\af31501\noproof\insrsid11144154\charrsid12922087 \hich\af1\dbch\af31501\loch\f1 &lt;/OptDelPrev&gt;}{\rtlch\fcs1 \af0 \ltrch\fcs0 \insrsid11144154\charrsid12922087 _x000d__x000a_\par }\pard\plain \ltrpar\ql \li0\ri0\widctlpar\wrapdefault\aspalpha\aspnum\faauto\adjustright\rin0\lin0\itap0\pararsid11144154 \rtlch\fcs1 \af0\afs20\alang1025 \ltrch\fcs0 \fs24\lang2057\langfe2057\cgrid\langnp2057\langfenp2057 {\rtlch\fcs1 \af0 \ltrch\fcs0 _x000d__x000a_\cs17\v\fs20\cf9\lang1024\langfe1024\loch\af1\hich\af1\dbch\af31501\noproof\insrsid11144154\charrsid12922087 \hich\af1\dbch\af31501\loch\f1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43_x000d__x000a_3a988e21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peatBlock-AmendexBEN" w:val="{\rtf1\adeflang1025\ansi\ansicpg1252\uc1\adeff0\deff0\stshfdbch0\stshfloch0\stshfhich0\stshfbi0\deflang2057\deflangfe2057\themelang2057\themelangfe0\themelangcs1108{\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swiss\fcharset0\fprq2 DokChampa{\*\falt Leelawadee UI};}{\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swiss\fcharset0\fprq2 DokChampa{\*\falt Leelawadee UI};}{\f336\fbidi \froman\fcharset238\fprq2 Times New Roman CE;}{\f337\fbidi \froman\fcharset204\fprq2 Times New Roman Cyr;}_x000d__x000a_{\f339\fbidi \froman\fcharset161\fprq2 Times New Roman Greek;}{\f340\fbidi \froman\fcharset162\fprq2 Times New Roman Tur;}{\f341\fbidi \froman\fcharset177\fprq2 Times New Roman (Hebrew);}{\f342\fbidi \froman\fcharset178\fprq2 Times New Roman (Arabic);}_x000d__x000a_{\f343\fbidi \froman\fcharset186\fprq2 Times New Roman Baltic;}{\f344\fbidi \froman\fcharset163\fprq2 Times New Roman (Vietnamese);}{\f346\fbidi \fswiss\fcharset238\fprq2 Arial CE;}{\f347\fbidi \fswiss\fcharset204\fprq2 Arial Cyr;}_x000d__x000a_{\f349\fbidi \fswiss\fcharset161\fprq2 Arial Greek;}{\f350\fbidi \fswiss\fcharset162\fprq2 Arial Tur;}{\f351\fbidi \fswiss\fcharset177\fprq2 Arial (Hebrew);}{\f352\fbidi \fswiss\fcharset178\fprq2 Arial (Arabic);}_x000d__x000a_{\f353\fbidi \fswiss\fcharset186\fprq2 Arial Baltic;}{\f354\fbidi \fswiss\fcharset163\fprq2 Arial (Vietnamese);}{\f676\fbidi \froman\fcharset238\fprq2 Cambria Math CE;}{\f677\fbidi \froman\fcharset204\fprq2 Cambria Math Cyr;}_x000d__x000a_{\f679\fbidi \froman\fcharset161\fprq2 Cambria Math Greek;}{\f680\fbidi \froman\fcharset162\fprq2 Cambria Math Tur;}{\f683\fbidi \froman\fcharset186\fprq2 Cambria Math Baltic;}{\f68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47\fbidi \fswiss\fcharset222\fprq2 DokChampa (Thai){\*\falt Leelawadee UI};}{\flominor\f31548\fbidi \froman\fcharset238\fprq2 Times New Roman CE;}{\flominor\f31549\fbidi \froman\fcharset204\fprq2 Times New Roman Cyr;}_x000d__x000a_{\flominor\f31551\fbidi \froman\fcharset161\fprq2 Times New Roman Greek;}{\flominor\f31552\fbidi \froman\fcharset162\fprq2 Times New Roman Tur;}{\flominor\f31553\fbidi \froman\fcharset177\fprq2 Times New Roman (Hebrew);}_x000d__x000a_{\flominor\f31554\fbidi \froman\fcharset178\fprq2 Times New Roman (Arabic);}{\flominor\f31555\fbidi \froman\fcharset186\fprq2 Times New Roman Baltic;}{\flominor\f31556\fbidi \froman\fcharset163\fprq2 Times New Roman (Vietnamese);}_x000d__x000a_{\fdbminor\f31558\fbidi \froman\fcharset238\fprq2 Times New Roman CE;}{\fdbminor\f31559\fbidi \froman\fcharset204\fprq2 Times New Roman Cyr;}{\fdbminor\f31561\fbidi \froman\fcharset161\fprq2 Times New Roman Greek;}_x000d__x000a_{\fdbminor\f31562\fbidi \froman\fcharset162\fprq2 Times New Roman Tur;}{\fdbminor\f31563\fbidi \froman\fcharset177\fprq2 Times New Roman (Hebrew);}{\fdbminor\f31564\fbidi \froman\fcharset178\fprq2 Times New Roman (Arabic);}_x000d__x000a_{\fdbminor\f31565\fbidi \froman\fcharset186\fprq2 Times New Roman Baltic;}{\fdbminor\f31566\fbidi \froman\fcharset163\fprq2 Times New Roman (Vietnamese);}{\fhiminor\f31568\fbidi \fswiss\fcharset238\fprq2 Calibri CE;}_x000d__x000a_{\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87\fbidi \fswiss\fcharset222\fprq2 DokChampa (Thai){\*\falt Leelawadee UI};}}{\colortbl;\red0\green0\blue0;\red0\green0\blue255;\red0\green255\blue255;_x000d__x000a_\red0\green255\blue0;\red255\green0\blue255;\red255\green0\blue0;\red255\green255\blue0;\red255\green255\blue255;\red0\green0\blue128;\red0\green128\blue128;\red0\green128\blue0;\red128\green0\blue128;\red128\green0\blue0;\red128\green128\blue0;_x000d__x000a_\red128\green128\blue128;\red192\green192\blue192;\caccentone\ctint255\cshade191\red46\green116\blue181;}{\*\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styrsid7823322 Normal;}{_x000d__x000a_\s1\ql \li0\ri0\sb240\keep\keepn\widctlpar\wrapdefault\aspalpha\aspnum\faauto\outlinelevel0\adjustright\rin0\lin0\itap0 \rtlch\fcs1 \af31503\afs32\alang1025 \ltrch\fcs0 _x000d__x000a_\fs32\cf17\lang2057\langfe2057\loch\f31502\hich\af31502\dbch\af31501\cgrid\langnp2057\langfenp2057 \sbasedon0 \snext0 \slink15 \ssemihidden \sqformat \spriority0 \styrsid223860 heading 1;}{\*\cs10 \additive \ssemihidden \sunhideused \spriority1 _x000d__x000a_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unhideused Normal Table;}{\*\cs15 \additive _x000d__x000a_\rtlch\fcs1 \af31503\afs32 \ltrch\fcs0 \fs32\cf17\loch\f31502\hich\af31502\dbch\af31501 \sbasedon10 \slink1 \slocked \ssemihidden \spriority0 \styrsid11549030 Heading 1 Char;}{_x000d__x000a_\s16\ql \li0\ri0\sa240\widctlpar\wrapdefault\aspalpha\aspnum\faauto\adjustright\rin0\lin0\itap0 \rtlch\fcs1 \af0\afs20\alang1025 \ltrch\fcs0 \fs24\lang2057\langfe2057\cgrid\langnp2057\langfenp2057 _x000d__x000a_\sbasedon0 \snext0 \ssemihidden \sunhideused \sqformat \spriority39 \styrsid223860 TOC Heading;}{\*\cs17 \additive \v\f1\fs20\cf9\lang1024\langfe1024\noproof \spriority0 \styrsid7890751 HideTWBExt;}{\*\cs18 \additive \v\f1\fs20\cf15 _x000d__x000a_\spriority0 \styrsid7890751 HideTWBInt;}{\s19\ql \li0\ri0\sa120\nowidctlpar\wrapdefault\aspalpha\aspnum\faauto\adjustright\rin0\lin0\itap0 \rtlch\fcs1 \af0\afs20\alang1025 \ltrch\fcs0 \fs24\lang2057\langfe2057\cgrid\langnp2057\langfenp2057 _x000d__x000a_\sbasedon0 \snext19 \spriority0 \styrsid7890751 Normal6a;}{\s20\ql \li0\ri0\nowidctlpar\wrapdefault\aspalpha\aspnum\faauto\adjustright\rin0\lin0\itap0 \rtlch\fcs1 \af0\afs20\alang1025 \ltrch\fcs0 \b\fs24\lang2057\langfe2057\cgrid\langnp2057\langfenp2057 _x000d__x000a_\sbasedon0 \snext20 \spriority0 \styrsid7890751 NormalBold;}{\s21\ql \li0\ri0\sa240\nowidctlpar\wrapdefault\aspalpha\aspnum\faauto\adjustright\rin0\lin0\itap0 \rtlch\fcs1 \af0\afs20\alang1025 \ltrch\fcs0 _x000d__x000a_\i\fs24\lang2057\langfe2057\cgrid\langnp2057\langfenp2057 \sbasedon0 \snext21 \spriority0 \styrsid7890751 AmJustText;}{\s22\qc \li0\ri0\sb240\sa240\nowidctlpar\wrapdefault\aspalpha\aspnum\faauto\adjustright\rin0\lin0\itap0 \rtlch\fcs1 _x000d__x000a_\af0\afs20\alang1025 \ltrch\fcs0 \i\fs24\lang2057\langfe2057\cgrid\langnp2057\langfenp2057 \sbasedon0 \snext22 \spriority0 \styrsid7890751 AmCrossRef;}{_x000d__x000a_\s23\qc \li0\ri0\sb240\sa240\keepn\nowidctlpar\wrapdefault\aspalpha\aspnum\faauto\adjustright\rin0\lin0\itap0 \rtlch\fcs1 \af0\afs20\alang1025 \ltrch\fcs0 \i\fs24\lang2057\langfe2057\cgrid\langnp2057\langfenp2057 _x000d__x000a_\sbasedon0 \snext21 \spriority0 \styrsid7890751 AmJustTitle;}{\s24\qr \li0\ri0\sb240\sa240\nowidctlpar\wrapdefault\aspalpha\aspnum\faauto\adjustright\rin0\lin0\itap0 \rtlch\fcs1 \af0\afs20\alang1025 \ltrch\fcs0 _x000d__x000a_\fs24\lang2057\langfe2057\cgrid\langnp2057\langfenp2057 \sbasedon0 \snext24 \spriority0 \styrsid7890751 AmOrLang;}{\s25\qc \li0\ri0\sa240\nowidctlpar\wrapdefault\aspalpha\aspnum\faauto\adjustright\rin0\lin0\itap0 \rtlch\fcs1 \af0\afs20\alang1025 _x000d__x000a_\ltrch\fcs0 \i\fs24\lang2057\langfe2057\cgrid\langnp2057\langfenp2057 \sbasedon0 \snext25 \spriority0 \styrsid7890751 AmColumnHeading;}{\s26\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6 \spriority0 \styrsid7890751 AmNumberTabs;}{\s27\ql \li0\ri0\sb240\nowidctlpar\wrapdefault\aspalpha\aspnum\faauto\adjustright\rin0\lin0\itap0 \rtlch\fcs1 _x000d__x000a_\af0\afs20\alang1025 \ltrch\fcs0 \b\fs24\lang2057\langfe2057\cgrid\langnp2057\langfenp2057 \sbasedon0 \snext27 \spriority0 \styrsid7890751 NormalBold12b;}}{\*\rsidtbl \rsid24658\rsid223860\rsid735077\rsid1718133\rsid2892074\rsid3565327\rsid4666813_x000d__x000a_\rsid6641733\rsid7823322\rsid7827904\rsid7890751\rsid9636012\rsid10377208\rsid11215221\rsid11549030\rsid12154954\rsid14382809\rsid14424199\rsid15204470\rsid15285974\rsid15950462\rsid16324206\rsid16662270}{\mmathPr\mmathFont34\mbrkBin0\mbrkBinSub0_x000d__x000a_\msmallFrac0\mdispDef1\mlMargin0\mrMargin0\mdefJc1\mwrapIndent1440\mintLim0\mnaryLim1}{\info{\author ARAMINA Irena}{\operator ARAMINA Irena}{\creatim\yr2025\mo9\dy9\hr15\min45}{\revtim\yr2025\mo9\dy9\hr15\min45}{\version1}{\edmins0}{\nofpages1}_x000d__x000a_{\nofwords147}{\nofchars822}{\nofcharsws957}{\vern111}}{\*\xmlnstbl {\xmlns1 http://schemas.microsoft.com/office/word/200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4\viewscale100\pgbrdrhead\pgbrdrfoot\splytwnine\ftnlytwnine\htmautsp\nolnhtadjtbl\useltbaln\alntblind\lytcalctblwd\lyttblrtgr\lnbrkrule\nobrkwrptbl\snaptogridincell\allowfieldendsel\wrppunct_x000d__x000a_\asianbrkrule\nojkernpunct\rsidroot7890751\newtblstyruls\nogrowautofit\usenormstyforlist\noindnmbrts\felnbrelev\nocxsptable\indrlsweleven\noafcnsttbl\afelev\utinl\hwelev\spltpgpar\notcvasp\notbrkcnstfrctbl\notvatxbx\krnprsnet\cachedcolbal _x000d__x000a_\nouicompat \fet0{\*\wgrffmtfilter 013f}\nofeaturethrottle1\ilfomacatclnup0{\*\template C:\\Users\\iaramina\\AppData\\Local\\Temp\\Blank1.dotx}{\*\ftnsep \ltrpar \pard\plain \ltrpar_x000d__x000a_\ql \li0\ri0\widctlpar\wrapdefault\aspalpha\aspnum\faauto\adjustright\rin0\lin0\itap0 \rtlch\fcs1 \af0\afs20\alang1025 \ltrch\fcs0 \fs24\lang2057\langfe2057\cgrid\langnp2057\langfenp2057 {\rtlch\fcs1 \af0 \ltrch\fcs0 \insrsid7827904 \chftnsep _x000d__x000a_\par }}{\*\ftnsepc \ltrpar \pard\plain \ltrpar\ql \li0\ri0\widctlpar\wrapdefault\aspalpha\aspnum\faauto\adjustright\rin0\lin0\itap0 \rtlch\fcs1 \af0\afs20\alang1025 \ltrch\fcs0 \fs24\lang2057\langfe2057\cgrid\langnp2057\langfenp2057 {\rtlch\fcs1 \af0 _x000d__x000a_\ltrch\fcs0 \insrsid7827904 \chftnsepc _x000d__x000a_\par }}{\*\aftnsep \ltrpar \pard\plain \ltrpar\ql \li0\ri0\widctlpar\wrapdefault\aspalpha\aspnum\faauto\adjustright\rin0\lin0\itap0 \rtlch\fcs1 \af0\afs20\alang1025 \ltrch\fcs0 \fs24\lang2057\langfe2057\cgrid\langnp2057\langfenp2057 {\rtlch\fcs1 \af0 _x000d__x000a_\ltrch\fcs0 \insrsid7827904 \chftnsep _x000d__x000a_\par }}{\*\aftnsepc \ltrpar \pard\plain \ltrpar\ql \li0\ri0\widctlpar\wrapdefault\aspalpha\aspnum\faauto\adjustright\rin0\lin0\itap0 \rtlch\fcs1 \af0\afs20\alang1025 \ltrch\fcs0 \fs24\lang2057\langfe2057\cgrid\langnp2057\langfenp2057 {\rtlch\fcs1 \af0 _x000d__x000a_\ltrch\fcs0 \insrsid7827904 \chftnsepc _x000d__x000a_\par }}\ltrpar \sectd \ltrsect\psz9\linex0\headery1134\footery567\endnhere\titlepg\sectlinegrid326\sectdefaultcl\sectrsid10377208\sftnbj\sftnrestart {\headerl \ltrpar \pard\plain \ltrpar_x000d__x000a_\ql \li0\ri0\widctlpar\wrapdefault\aspalpha\aspnum\faauto\adjustright\rin0\lin0\itap0 \rtlch\fcs1 \af0\afs20\alang1025 \ltrch\fcs0 \fs24\lang2057\langfe2057\cgrid\langnp2057\langfenp2057 {\rtlch\fcs1 \af0 \ltrch\fcs0 \insrsid1718133 _x000d__x000a_\par }}{\headerr \ltrpar \pard\plain \ltrpar\ql \li0\ri0\widctlpar\wrapdefault\aspalpha\aspnum\faauto\adjustright\rin0\lin0\itap0 \rtlch\fcs1 \af0\afs20\alang1025 \ltrch\fcs0 \fs24\lang2057\langfe2057\cgrid\langnp2057\langfenp2057 {\rtlch\fcs1 \af0 _x000d__x000a_\ltrch\fcs0 \insrsid1718133 _x000d__x000a_\par }}{\footerl \ltrpar \pard\plain \ltrpar\ql \li0\ri0\widctlpar\wrapdefault\aspalpha\aspnum\faauto\adjustright\rin0\lin0\itap0 \rtlch\fcs1 \af0\afs20\alang1025 \ltrch\fcs0 \fs24\lang2057\langfe2057\cgrid\langnp2057\langfenp2057 {\rtlch\fcs1 \af0 _x000d__x000a_\ltrch\fcs0 \insrsid1718133 _x000d__x000a_\par }}{\footerr \ltrpar \pard\plain \ltrpar\ql \li0\ri0\widctlpar\wrapdefault\aspalpha\aspnum\faauto\adjustright\rin0\lin0\itap0 \rtlch\fcs1 \af0\afs20\alang1025 \ltrch\fcs0 \fs24\lang2057\langfe2057\cgrid\langnp2057\langfenp2057 {\rtlch\fcs1 \af0 _x000d__x000a_\ltrch\fcs0 \insrsid1718133 _x000d__x000a_\par }}{\headerf \ltrpar \pard\plain \ltrpar\ql \li0\ri0\widctlpar\wrapdefault\aspalpha\aspnum\faauto\adjustright\rin0\lin0\itap0 \rtlch\fcs1 \af0\afs20\alang1025 \ltrch\fcs0 \fs24\lang2057\langfe2057\cgrid\langnp2057\langfenp2057 {\rtlch\fcs1 \af0 _x000d__x000a_\ltrch\fcs0 \insrsid1718133 _x000d__x000a_\par }}{\footerf \ltrpar \pard\plain \ltrpar\ql \li0\ri0\widctlpar\wrapdefault\aspalpha\aspnum\faauto\adjustright\rin0\lin0\itap0 \rtlch\fcs1 \af0\afs20\alang1025 \ltrch\fcs0 \fs24\lang2057\langfe2057\cgrid\langnp2057\langfenp2057 {\rtlch\fcs1 \af0 _x000d__x000a_\ltrch\fcs0 \insrsid1718133 _x000d__x000a_\par }}{\*\pnseclvl1\pnucrm\pnstart1\pnindent720\pnhang {\pntxta .}}{\*\pnseclvl2\pnucltr\pnstart1\pnindent720\pnhang {\pntxta .}}{\*\pnseclvl3\pndec\pnstart1\pnindent720\pnhang {\pntxta .}}{\*\pnseclvl4\pnlcltr\pnstart1\pnindent720\pnhang {\pntxta )}}_x000d__x000a_{\*\pnseclvl5\pndec\pnstart1\pnindent720\pnhang {\pntxtb (}{\pntxta )}}{\*\pnseclvl6\pnlcltr\pnstart1\pnindent720\pnhang {\pntxtb (}{\pntxta )}}{\*\pnseclvl7\pnlcrm\pnstart1\pnindent720\pnhang {\pntxtb (}{\pntxta )}}{\*\pnseclvl8_x000d__x000a_\pnlcltr\pnstart1\pnindent720\pnhang {\pntxtb (}{\pntxta )}}{\*\pnseclvl9\pnlcrm\pnstart1\pnindent720\pnhang {\pntxtb (}{\pntxta )}}\pard\plain \ltrpar\s26\ql \li0\ri0\sb240\keepn\nowidctlpar_x000d__x000a_\tx879\tx936\tx1021\tx1077\tx1134\tx1191\tx1247\tx1304\tx1361\tx1418\tx1474\tx1531\tx1588\tx1644\tx1701\tx1758\tx1814\tx1871\tx2070\tx2126\tx3374\tx3430\wrapdefault\aspalpha\aspnum\faauto\adjustright\rin0\lin0\itap0\pararsid7890751 \rtlch\fcs1 _x000d__x000a_\af0\afs20\alang1025 \ltrch\fcs0 \b\fs24\lang2057\langfe2057\cgrid\langnp2057\langfenp2057 {\rtlch\fcs1 \af0 \ltrch\fcs0 \cs17\b0\v\fs20\cf9\lang1024\langfe1024\loch\af1\hich\af1\dbch\af31501\noproof\insrsid7890751\charrsid12922087 {\*\bkmkstart restart}_x000d__x000a_\hich\af1\dbch\af31501\loch\f1 &lt;}{\rtlch\fcs1 \af0 \ltrch\fcs0 \cs17\b0\v\fs20\cf9\lang1024\langfe1024\loch\af1\hich\af1\dbch\af31501\noproof\insrsid7890751 \hich\af1\dbch\af31501\loch\f1 Amend}{\rtlch\fcs1 \af0 \ltrch\fcs0 _x000d__x000a_\cs17\b0\v\fs20\cf9\lang1024\langfe1024\loch\af1\hich\af1\dbch\af31501\noproof\insrsid7890751\charrsid12922087 \hich\af1\dbch\af31501\loch\f1 &gt;}{\rtlch\fcs1 \af0 \ltrch\fcs0 \insrsid7890751\charrsid12922087 Amendment\tab \tab }{\rtlch\fcs1 \af0 _x000d__x000a_\ltrch\fcs0 \cs17\b0\v\fs20\cf9\lang1024\langfe1024\loch\af1\hich\af1\dbch\af31501\noproof\insrsid7890751\charrsid12922087 \hich\af1\dbch\af31501\loch\f1 &lt;}{\rtlch\fcs1 \af0 \ltrch\fcs0 _x000d__x000a_\cs17\b0\v\fs20\cf9\lang1024\langfe1024\loch\af1\hich\af1\dbch\af31501\noproof\insrsid7890751 \hich\af1\dbch\af31501\loch\f1 NumAm&gt;}{\rtlch\fcs1 \af0 \ltrch\fcs0 \insrsid7890751\charrsid12922087 #}{\rtlch\fcs1 \af0 \ltrch\fcs0 _x000d__x000a_\cs18\v\f1\fs20\cf15\insrsid7890751\charrsid12922087 ENMIENDA@NRAM@}{\rtlch\fcs1 \af0 \ltrch\fcs0 \insrsid7890751\charrsid12922087 #}{\rtlch\fcs1 \af0 \ltrch\fcs0 _x000d__x000a_\cs17\b0\v\fs20\cf9\lang1024\langfe1024\loch\af1\hich\af1\dbch\af31501\noproof\insrsid7890751\charrsid12922087 \hich\af1\dbch\af31501\loch\f1 &lt;/}{\rtlch\fcs1 \af0 \ltrch\fcs0 _x000d__x000a_\cs17\b0\v\fs20\cf9\lang1024\langfe1024\loch\af1\hich\af1\dbch\af31501\noproof\insrsid7890751 \hich\af1\dbch\af31501\loch\f1 NumAm&gt;}{\rtlch\fcs1 \af0 \ltrch\fcs0 \insrsid7890751\charrsid12922087 _x000d__x000a_\par }\pard\plain \ltrpar\s20\ql \li0\ri0\nowidctlpar\wrapdefault\aspalpha\aspnum\faauto\adjustright\rin0\lin0\itap0\pararsid7890751 \rtlch\fcs1 \af0\afs20\alang1025 \ltrch\fcs0 \b\fs24\lang2057\langfe2057\cgrid\langnp2057\langfenp2057 {\rtlch\fcs1 \af0 _x000d__x000a_\ltrch\fcs0 \cs17\b0\v\fs20\cf9\lang1024\langfe1024\loch\af1\hich\af1\dbch\af31501\noproof\insrsid7890751\charrsid12922087 \hich\af1\dbch\af31501\loch\f1 &lt;\hich\af1\dbch\af31501\loch\f1 RepeatBlock-By&gt;}{\rtlch\fcs1 \af0 \ltrch\fcs0 _x000d__x000a_\insrsid7890751\charrsid12922087 #}{\rtlch\fcs1 \af0 \ltrch\fcs0 \cs18\v\f1\fs20\cf15\insrsid7890751\charrsid12922087 (MOD@InsideLoop()}{\rtlch\fcs1 \af0 \ltrch\fcs0 \insrsid7890751\charrsid12922087 ##}{\rtlch\fcs1 \af0 \ltrch\fcs0 _x000d__x000a_\cs18\v\f1\fs20\cf15\insrsid7890751\charrsid12922087 &gt;&gt;&gt;@[ZMEMBERSMSG]@}{\rtlch\fcs1 \af0 \ltrch\fcs0 \insrsid7890751\charrsid12922087 #}{\rtlch\fcs1 \af0 \ltrch\fcs0 _x000d__x000a_\cs17\b0\v\fs20\cf9\lang1024\langfe1024\loch\af1\hich\af1\dbch\af31501\noproof\insrsid7890751\charrsid12922087 \hich\af1\dbch\af31501\loch\f1 &lt;Members&gt;}{\rtlch\fcs1 \af0 \ltrch\fcs0 \insrsid7890751\charrsid12922087 #}{\rtlch\fcs1 \af0 \ltrch\fcs0 _x000d__x000a_\cs18\v\f1\fs20\cf15\insrsid7890751\charrsid12922087 (MOD@InsideLoop(\'a7)}{\rtlch\fcs1 \af0 \ltrch\fcs0 \insrsid7890751\charrsid12922087 #}{\rtlch\fcs1 \af0 \ltrch\fcs0 \cf10\insrsid7890751\charrsid7293561 \u9668\'3f}{\rtlch\fcs1 \af0 \ltrch\fcs0 _x000d__x000a_\insrsid7890751\charrsid12922087 #}{\rtlch\fcs1 \af0 \ltrch\fcs0 \cs18\v\f1\fs20\cf15\insrsid7890751\charrsid12922087 TVTMEMBERS\'a7@MEMBERS@}{\rtlch\fcs1 \af0 \ltrch\fcs0 \insrsid7890751\charrsid12922087 #}{\rtlch\fcs1 \af0 \ltrch\fcs0 _x000d__x000a_\cf10\insrsid7890751\charrsid7293561 \u9658\'3f}{\rtlch\fcs1 \af0 \ltrch\fcs0 \cs17\b0\v\fs20\cf9\lang1024\langfe1024\loch\af1\hich\af1\dbch\af31501\noproof\insrsid7890751\charrsid12922087 \hich\af1\dbch\af31501\loch\f1 &lt;/Members&gt;}{\rtlch\fcs1 \af0 _x000d__x000a_\ltrch\fcs0 \insrsid7890751\charrsid12922087 _x000d__x000a_\par }\pard\plain \ltrpar\ql \li0\ri0\widctlpar\wrapdefault\aspalpha\aspnum\faauto\adjustright\rin0\lin0\itap0\pararsid7890751 \rtlch\fcs1 \af0\afs20\alang1025 \ltrch\fcs0 \fs24\lang2057\langfe2057\cgrid\langnp2057\langfenp2057 {\rtlch\fcs1 \af0 \ltrch\fcs0 _x000d__x000a_\cs17\v\fs20\cf9\lang1024\langfe1024\loch\af1\hich\af1\dbch\af31501\noproof\insrsid7890751\charrsid12922087 \hich\af1\dbch\af31501\loch\f1 &lt;AuNomDe&gt;&lt;OptDel&gt;}{\rtlch\fcs1 \af0 \ltrch\fcs0 \insrsid7890751\charrsid12922087 #}{\rtlch\fcs1 \af0 \ltrch\fcs0 _x000d__x000a_\cs18\v\f1\fs20\cf15\insrsid7890751\charrsid12922087 MNU[ONBEHALFYES][NOTAPP]@CHOICE@}{\rtlch\fcs1 \af0 \ltrch\fcs0 \insrsid7890751\charrsid12922087 #}{\rtlch\fcs1 \af0 \ltrch\fcs0 _x000d__x000a_\cs17\v\fs20\cf9\lang1024\langfe1024\loch\af1\hich\af1\dbch\af31501\noproof\insrsid7890751\charrsid12922087 \hich\af1\dbch\af31501\loch\f1 &lt;/OptDel&gt;&lt;/AuNomDe&gt;}{\rtlch\fcs1 \af0 \ltrch\fcs0 \insrsid7890751\charrsid12922087 _x000d__x000a_\par &lt;&lt;&lt;}{\rtlch\fcs1 \af0 \ltrch\fcs0 \cs17\v\fs20\cf9\lang1024\langfe1024\loch\af1\hich\af1\dbch\af31501\noproof\insrsid7890751\charrsid12922087 \hich\af1\dbch\af31501\loch\f1 &lt;/RepeatBlock-By&gt;\hich\af1\dbch\af31501\loch\f1 &lt;Compromise&gt;}{\rtlch\fcs1 \af0 _x000d__x000a_\ltrch\fcs0 \insrsid7890751\charrsid12922087 Compromise amendment replacing Amendments #}{\rtlch\fcs1 \af0 \ltrch\fcs0 \cs18\v\f1\fs20\cf15\insrsid7890751\charrsid12922087 REPLACING}{\rtlch\fcs1 \af0 \ltrch\fcs0 \insrsid7890751\charrsid12922087 #}{_x000d__x000a_\rtlch\fcs1 \af0 \ltrch\fcs0 \cs17\v\fs20\cf9\lang1024\langfe1024\loch\af1\hich\af1\dbch\af31501\noproof\insrsid7890751\charrsid12922087 \hich\af1\dbch\af31501\loch\f1 &lt;/Compromise&gt;}{\rtlch\fcs1 \af0 \ltrch\fcs0 \insrsid7890751\charrsid12922087 _x000d__x000a_\par }\pard\plain \ltrpar\s27\ql \li0\ri0\sb240\keepn\nowidctlpar\wrapdefault\aspalpha\aspnum\faauto\adjustright\rin0\lin0\itap0\pararsid7890751 \rtlch\fcs1 \af0\afs20\alang1025 \ltrch\fcs0 \b\fs24\lang2057\langfe2057\cgrid\langnp2057\langfenp2057 {_x000d__x000a_\rtlch\fcs1 \af0 \ltrch\fcs0 \cs17\b0\v\fs20\cf9\lang1024\langfe1024\loch\af1\hich\af1\dbch\af31501\noproof\insrsid7890751\charrsid12922087 \hich\af1\dbch\af31501\loch\f1 &lt;DocAmend&gt;}{\rtlch\fcs1 \af0 \ltrch\fcs0 \insrsid7890751\charrsid12922087 #}{_x000d__x000a_\rtlch\fcs1 \af0 \ltrch\fcs0 \cs18\v\f1\fs20\cf15\insrsid7890751\charrsid12922087 MNU[OPTPROPOSALCOD1][PROPOSALCOD2b][OPTPROPOSALCNS][OPTPROPOSALNLE]@CHOICE@CODEMNU}{\rtlch\fcs1 \af0 \ltrch\fcs0 \insrsid7890751\charrsid12922087 #}{\rtlch\fcs1 \af0 _x000d__x000a_\ltrch\fcs0 \cs17\b0\v\fs20\cf9\lang1024\langfe1024\loch\af1\hich\af1\dbch\af31501\noproof\insrsid7890751\charrsid12922087 \hich\af1\dbch\af31501\loch\f1 &lt;/DocAmend&gt;}{\rtlch\fcs1 \af0 \ltrch\fcs0 \insrsid7890751\charrsid12922087 _x000d__x000a_\par }\pard\plain \ltrpar\s20\ql \li0\ri0\keepn\nowidctlpar\wrapdefault\aspalpha\aspnum\faauto\adjustright\rin0\lin0\itap0\pararsid7890751 \rtlch\fcs1 \af0\afs20\alang1025 \ltrch\fcs0 \b\fs24\lang2057\langfe2057\cgrid\langnp2057\langfenp2057 {\rtlch\fcs1 \af0 _x000d__x000a_\ltrch\fcs0 \cs17\b0\v\fs20\cf9\lang1024\langfe1024\loch\af1\hich\af1\dbch\af31501\noproof\insrsid7890751\charrsid12922087 \hich\af1\dbch\af31501\loch\f1 &lt;Article&gt;}{\rtlch\fcs1 \af0 \ltrch\fcs0 \insrsid7890751\charrsid12922087 #}{\rtlch\fcs1 \af0 _x000d__x000a_\ltrch\fcs0 \cs18\v\f1\fs20\cf15\insrsid7890751\charrsid12922087 MNU[AMACTPARTYES][AMACTPARTNO]@CHOICE@AMACTMNU}{\rtlch\fcs1 \af0 \ltrch\fcs0 \insrsid7890751\charrsid12922087 #}{\rtlch\fcs1 \af0 \ltrch\fcs0 _x000d__x000a_\cs17\b0\v\fs20\cf9\lang1024\langfe1024\loch\af1\hich\af1\dbch\af31501\noproof\insrsid7890751\charrsid12922087 \hich\af1\dbch\af31501\loch\f1 &lt;/Article&gt;}{\rtlch\fcs1 \af0 \ltrch\fcs0 \insrsid7890751\charrsid12922087 _x000d__x000a_\par }\pard\plain \ltrpar\ql \li0\ri0\keepn\widctlpar\wrapdefault\aspalpha\aspnum\faauto\adjustright\rin0\lin0\itap0\pararsid7890751 \rtlch\fcs1 \af0\afs20\alang1025 \ltrch\fcs0 \fs24\lang2057\langfe2057\cgrid\langnp2057\langfenp2057 {\rtlch\fcs1 \af0 _x000d__x000a_\ltrch\fcs0 \cs17\v\fs20\cf9\lang1024\langfe1024\loch\af1\hich\af1\dbch\af31501\noproof\insrsid7890751\charrsid12922087 \hich\af1\dbch\af31501\loch\f1 &lt;DocAmend2&gt;&lt;OptDel&gt;}{\rtlch\fcs1 \af0 \ltrch\fcs0 \insrsid7890751\charrsid12922087 #}{\rtlch\fcs1 \af0 _x000d__x000a_\ltrch\fcs0 \cs18\v\f1\fs20\cf15\insrsid7890751\charrsid12922087 MNU[OPTNRACTYES][NOTAPP]@CHOICE@AMACTMNU}{\rtlch\fcs1 \af0 \ltrch\fcs0 \insrsid7890751\charrsid12922087 #}{\rtlch\fcs1 \af0 \ltrch\fcs0 _x000d__x000a_\cs17\v\fs20\cf9\lang1024\langfe1024\loch\af1\hich\af1\dbch\af31501\noproof\insrsid7890751\charrsid12922087 \hich\af1\dbch\af31501\loch\f1 &lt;/OptDel&gt;&lt;/DocAmend2&gt;}{\rtlch\fcs1 \af0 \ltrch\fcs0 \insrsid7890751\charrsid12922087 _x000d__x000a_\par }\pard \ltrpar\ql \li0\ri0\widctlpar\wrapdefault\aspalpha\aspnum\faauto\adjustright\rin0\lin0\itap0\pararsid7890751 {\rtlch\fcs1 \af0 \ltrch\fcs0 \cs17\v\fs20\cf9\lang1024\langfe1024\loch\af1\hich\af1\dbch\af31501\noproof\insrsid7890751\charrsid12922087 _x000d__x000a_\hich\af1\dbch\af31501\loch\f1 &lt;Article2&gt;&lt;OptDel&gt;}{\rtlch\fcs1 \af0 \ltrch\fcs0 \insrsid7890751\charrsid12922087 #}{\rtlch\fcs1 \af0 \ltrch\fcs0 \cs18\v\f1\fs20\cf15\insrsid7890751\charrsid12922087 MNU[OPTACTPARTYES][NOTAPP]@CHOICE@AMACTMNU}{\rtlch\fcs1 _x000d__x000a_\af0 \ltrch\fcs0 \insrsid7890751\charrsid12922087 #}{\rtlch\fcs1 \af0 \ltrch\fcs0 \cs17\v\fs20\cf9\lang1024\langfe1024\loch\af1\hich\af1\dbch\af31501\noproof\insrsid7890751\charrsid12922087 \hich\af1\dbch\af31501\loch\f1 &lt;/OptDel&gt;&lt;/Article2&gt;}{\rtlch\fcs1 _x000d__x000a_\af0 \ltrch\fcs0 \insrsid7890751\charrsid12922087 _x000d__x000a_\par \ltrrow}\trowd \irow0\irowband0\ltrrow\ts11\trqc\trgaph340\trleft0\trftsWidth3\trwWidth9752\trftsWidthB3\trpaddl340\trpaddr340\trpaddfl3\trpaddft3\trpaddfb3\trpaddfr3\tblind0\tblindtype3 \clvertalt\clbrdrt\brdrtbl \clbrdrl\brdrtbl \clbrdrb\brdrtbl _x000d__x000a_\clbrdrr\brdrtbl \cltxlrtb\clftsWidth3\clwWidth9752\clshdrawnil \cellx9752\pard\plain \ltrpar\ql \li0\ri0\keepn\widctlpar\intbl\wrapdefault\aspalpha\aspnum\faauto\adjustright\rin0\lin0\pararsid10173620 \rtlch\fcs1 \af0\afs20\alang1025 \ltrch\fcs0 _x000d__x000a_\fs24\lang2057\langfe2057\cgrid\langnp2057\langfenp2057 {\rtlch\fcs1 \af0 \ltrch\fcs0 \insrsid7890751\charrsid12922087 \cell }\pard\plain \ltrpar\ql \li0\ri0\widctlpar\intbl\wrapdefault\aspalpha\aspnum\faauto\adjustright\rin0\lin0 \rtlch\fcs1 _x000d__x000a_\af0\afs20\alang1025 \ltrch\fcs0 \fs24\lang2057\langfe2057\cgrid\langnp2057\langfenp2057 {\rtlch\fcs1 \af0 \ltrch\fcs0 \insrsid7890751\charrsid12922087 \trowd \irow0\irowband0\ltrrow_x000d__x000a_\ts11\trqc\trgaph340\trleft0\trftsWidth3\trwWidth9752\trftsWidthB3\trpaddl340\trpaddr340\trpaddfl3\trpaddft3\trpaddfb3\trpaddfr3\tblind0\tblindtype3 \clvertalt\clbrdrt\brdrtbl \clbrdrl\brdrtbl \clbrdrb\brdrtbl \clbrdrr\brdrtbl _x000d__x000a_\cltxlrtb\clftsWidth3\clwWidth9752\clshdrawnil \cellx9752\row \ltrrow}\trowd \irow1\irowband1\ltrrow\ts11\trqc\trgaph340\trleft0\trftsWidth3\trwWidth9752\trftsWidthB3\trpaddl340\trpaddr340\trpaddfl3\trpaddft3\trpaddfb3\trpaddfr3\tblind0\tblindtype3 _x000d__x000a_\clvertalt\clbrdrt\brdrtbl \clbrdrl\brdrtbl \clbrdrb\brdrtbl \clbrdrr\brdrtbl \cltxlrtb\clftsWidth3\clwWidth4876\clshdrawnil \cellx4876\clvertalt\clbrdrt\brdrtbl \clbrdrl\brdrtbl \clbrdrb\brdrtbl \clbrdrr\brdrtbl _x000d__x000a_\cltxlrtb\clftsWidth3\clwWidth4876\clshdrawnil \cellx9752\pard\plain \ltrpar\s25\qc \li0\ri0\sa240\keepn\nowidctlpar\intbl\wrapdefault\aspalpha\aspnum\faauto\adjustright\rin0\lin0\pararsid10173620 \rtlch\fcs1 \af0\afs20\alang1025 \ltrch\fcs0 _x000d__x000a_\i\fs24\lang2057\langfe2057\cgrid\langnp2057\langfenp2057 {\rtlch\fcs1 \af0 \ltrch\fcs0 \insrsid7890751\charrsid12922087 #}{\rtlch\fcs1 \af0 \ltrch\fcs0 \cs18\v\f1\fs20\cf15\insrsid7890751\charrsid12922087 MNU[OPTLEFTAMACT][LEFTPROP]@CHOICE@AMACTMNU}{_x000d__x000a_\rtlch\fcs1 \af0 \ltrch\fcs0 \insrsid7890751\charrsid12922087 #\cell Amendment\cell }\pard\plain \ltrpar\ql \li0\ri0\widctlpar\intbl\wrapdefault\aspalpha\aspnum\faauto\adjustright\rin0\lin0 \rtlch\fcs1 \af0\afs20\alang1025 \ltrch\fcs0 _x000d__x000a_\fs24\lang2057\langfe2057\cgrid\langnp2057\langfenp2057 {\rtlch\fcs1 \af0 \ltrch\fcs0 \insrsid7890751\charrsid12922087 \trowd \irow1\irowband1\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ltrrow}\pard\plain \ltrpar_x000d__x000a_\s19\ql \li0\ri0\sa120\nowidctlpar\intbl\wrapdefault\aspalpha\aspnum\faauto\adjustright\rin0\lin0\pararsid12024389 \rtlch\fcs1 \af0\afs20\alang1025 \ltrch\fcs0 \fs24\lang2057\langfe2057\cgrid\langnp2057\langfenp2057 {\rtlch\fcs1 \af0 \ltrch\fcs0 _x000d__x000a_\insrsid7890751\charrsid12922087 ##\cell }\pard \ltrpar\s19\ql \li0\ri0\sa120\nowidctlpar\intbl\wrapdefault\aspalpha\aspnum\faauto\adjustright\rin0\lin0\pararsid10173620 {\rtlch\fcs1 \af0 \ltrch\fcs0 \insrsid7890751\charrsid12922087 ##}{\rtlch\fcs1 _x000d__x000a_\af0\afs24 \ltrch\fcs0 \insrsid7890751\charrsid12922087 \cell }\pard\plain \ltrpar\ql \li0\ri0\widctlpar\intbl\wrapdefault\aspalpha\aspnum\faauto\adjustright\rin0\lin0 \rtlch\fcs1 \af0\afs20\alang1025 \ltrch\fcs0 _x000d__x000a_\fs24\lang2057\langfe2057\cgrid\langnp2057\langfenp2057 {\rtlch\fcs1 \af0 \ltrch\fcs0 \insrsid7890751\charrsid12922087 \trowd \irow2\irowband2\lastrow \ltrrow_x000d__x000a_\ts11\trqc\trgaph340\trleft0\trftsWidth3\trwWidth9752\trftsWidthB3\trpaddl340\trpaddr340\trpaddfl3\trpaddft3\trpaddfb3\trpaddfr3\tblind0\tblindtype3 \clvertalt\clbrdrt\brdrtbl \clbrdrl\brdrtbl \clbrdrb\brdrtbl \clbrdrr\brdrtbl _x000d__x000a_\cltxlrtb\clftsWidth3\clwWidth4876\clshdrawnil \cellx4876\clvertalt\clbrdrt\brdrtbl \clbrdrl\brdrtbl \clbrdrb\brdrtbl \clbrdrr\brdrtbl \cltxlrtb\clftsWidth3\clwWidth4876\clshdrawnil \cellx9752\row }\pard\plain \ltrpar_x000d__x000a_\s24\qr \li0\ri0\sb240\sa240\nowidctlpar\wrapdefault\aspalpha\aspnum\faauto\adjustright\rin0\lin0\itap0\pararsid7890751 \rtlch\fcs1 \af0\afs20\alang1025 \ltrch\fcs0 \fs24\lang2057\langfe2057\cgrid\langnp2057\langfenp2057 {\rtlch\fcs1 \af0 \ltrch\fcs0 _x000d__x000a_\insrsid7890751\charrsid12922087 Or. }{\rtlch\fcs1 \af0 \ltrch\fcs0 \cs17\v\fs20\cf9\lang1024\langfe1024\loch\af1\hich\af1\dbch\af31501\noproof\insrsid7890751\charrsid12922087 \hich\af1\dbch\af31501\loch\f1 &lt;Original&gt;}{\rtlch\fcs1 \af0 \ltrch\fcs0 _x000d__x000a_\insrsid7890751\charrsid12922087 #}{\rtlch\fcs1 \af0 \ltrch\fcs0 \cs18\v\f1\fs20\cf15\insrsid7890751\charrsid12922087 KEY(MAIN/LANGMIN)sh@ORLANGMSG@}{\rtlch\fcs1 \af0 \ltrch\fcs0 \insrsid7890751\charrsid12922087 #}{\rtlch\fcs1 \af0 \ltrch\fcs0 _x000d__x000a_\cs17\v\fs20\cf9\lang1024\langfe1024\loch\af1\hich\af1\dbch\af31501\noproof\insrsid7890751\charrsid12922087 \hich\af1\dbch\af31501\loch\f1 &lt;/Original&gt;}{\rtlch\fcs1 \af0 \ltrch\fcs0 \insrsid7890751\charrsid12922087 _x000d__x000a_\par }\pard\plain \ltrpar\s22\qc \li0\ri0\sb240\sa240\nowidctlpar\wrapdefault\aspalpha\aspnum\faauto\adjustright\rin0\lin0\itap0\pararsid7890751 \rtlch\fcs1 \af0\afs20\alang1025 \ltrch\fcs0 \i\fs24\lang2057\langfe2057\cgrid\langnp2057\langfenp2057 {_x000d__x000a_\rtlch\fcs1 \af0 \ltrch\fcs0 \cs17\i0\v\fs20\cf9\lang1024\langfe1024\loch\af1\hich\af1\dbch\af31501\noproof\insrsid7890751\charrsid12922087 \hich\af1\dbch\af31501\loch\f1 &lt;OptDel&gt;}{\rtlch\fcs1 \af0 \ltrch\fcs0 \insrsid7890751\charrsid12922087 #}{_x000d__x000a_\rtlch\fcs1 \af0 \ltrch\fcs0 \cs18\v\f1\fs20\cf15\insrsid7890751\charrsid12922087 MNU[CROSSREFNO][CROSSREFYES]@CHOICE@}{\rtlch\fcs1 \af0 \ltrch\fcs0 \insrsid7890751\charrsid12922087 #}{\rtlch\fcs1 \af0 \ltrch\fcs0 _x000d__x000a_\cs17\i0\v\fs20\cf9\lang1024\langfe1024\loch\af1\hich\af1\dbch\af31501\noproof\insrsid7890751\charrsid12922087 \hich\af1\dbch\af31501\loch\f1 &lt;/OptDel&gt;}{\rtlch\fcs1 \af0 \ltrch\fcs0 \insrsid7890751\charrsid12922087 _x000d__x000a_\par }\pard\plain \ltrpar\s23\qc \li0\ri0\sb240\sa240\keepn\nowidctlpar\wrapdefault\aspalpha\aspnum\faauto\adjustright\rin0\lin0\itap0\pararsid7890751 \rtlch\fcs1 \af0\afs20\alang1025 \ltrch\fcs0 \i\fs24\lang2057\langfe2057\cgrid\langnp2057\langfenp2057 {_x000d__x000a_\rtlch\fcs1 \af0 \ltrch\fcs0 \cs17\i0\v\fs20\cf9\lang1024\langfe1024\loch\af1\hich\af1\dbch\af31501\noproof\insrsid7890751\charrsid12922087 \hich\af1\dbch\af31501\loch\f1 &lt;TitreJust&gt;}{\rtlch\fcs1 \af0 \ltrch\fcs0 \insrsid7890751\charrsid12922087 _x000d__x000a_Justification}{\rtlch\fcs1 \af0 \ltrch\fcs0 \cs17\i0\v\fs20\cf9\lang1024\langfe1024\loch\af1\hich\af1\dbch\af31501\noproof\insrsid7890751\charrsid12922087 \hich\af1\dbch\af31501\loch\f1 &lt;/TitreJust&gt;}{\rtlch\fcs1 \af0 \ltrch\fcs0 _x000d__x000a_\insrsid7890751\charrsid12922087 _x000d__x000a_\par }\pard\plain \ltrpar\s21\ql \li0\ri0\sa240\nowidctlpar\wrapdefault\aspalpha\aspnum\faauto\adjustright\rin0\lin0\itap0\pararsid7890751 \rtlch\fcs1 \af0\afs20\alang1025 \ltrch\fcs0 \i\fs24\lang2057\langfe2057\cgrid\langnp2057\langfenp2057 {\rtlch\fcs1 \af0 _x000d__x000a_\ltrch\fcs0 \cs17\i0\v\fs20\cf9\lang1024\langfe1024\loch\af1\hich\af1\dbch\af31501\noproof\insrsid7890751\charrsid12922087 \hich\af1\dbch\af31501\loch\f1 &lt;OptDelPrev&gt;}{\rtlch\fcs1 \af0 \ltrch\fcs0 \insrsid7890751\charrsid12922087 #}{\rtlch\fcs1 \af0 _x000d__x000a_\ltrch\fcs0 \cs18\v\f1\fs20\cf15\insrsid7890751\charrsid12922087 MNU[TEXTJUSTYES][TEXTJUSTNO]@CHOICE@}{\rtlch\fcs1 \af0 \ltrch\fcs0 \insrsid7890751\charrsid12922087 #}{\rtlch\fcs1 \af0 \ltrch\fcs0 _x000d__x000a_\cs17\i0\v\fs20\cf9\lang1024\langfe1024\loch\af1\hich\af1\dbch\af31501\noproof\insrsid7890751\charrsid12922087 \hich\af1\dbch\af31501\loch\f1 &lt;/OptDelPrev&gt;}{\rtlch\fcs1 \af0 \ltrch\fcs0 \insrsid7890751\charrsid12922087 _x000d__x000a_\par }\pard\plain \ltrpar\ql \li0\ri0\widctlpar\wrapdefault\aspalpha\aspnum\faauto\adjustright\rin0\lin0\itap0\pararsid7890751 \rtlch\fcs1 \af0\afs20\alang1025 \ltrch\fcs0 \fs24\lang2057\langfe2057\cgrid\langnp2057\langfenp2057 {\rtlch\fcs1 \af0 \ltrch\fcs0 _x000d__x000a_\cs17\v\fs20\cf9\lang1024\langfe1024\loch\af1\hich\af1\dbch\af31501\noproof\insrsid7890751\charrsid12922087 \hich\af1\dbch\af31501\loch\f1 &lt;/}{\rtlch\fcs1 \af0 \ltrch\fcs0 _x000d__x000a_\cs17\v\fs20\cf9\lang1024\langfe1024\loch\af1\hich\af1\dbch\af31501\noproof\insrsid7890751 \hich\af1\dbch\af31501\loch\f1 Amend}{\rtlch\fcs1 \af0 \ltrch\fcs0 _x000d__x000a_\cs17\v\fs20\cf9\lang1024\langfe1024\loch\af1\hich\af1\dbch\af31501\noproof\insrsid7890751\charrsid12922087 \hich\af1\dbch\af31501\loch\f1 &gt;}{\rtlch\fcs1 \af0 \ltrch\fcs0 \insrsid24658\charrsid16324206 {\*\bkmkend restart}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unhideused1 \lsdlocked0 Normal Table;\lsdsemihidden1 \lsdunhideused1 \lsdlocked0 Table Simple 1;_x000d__x000a_\lsdsemihidden1 \lsdunhideused1 \lsdlocked0 Table Simple 2;\lsdsemihidden1 \lsdunhideused1 \lsdlocked0 Table Simple 3;\lsdsemihidden1 \lsdunhideused1 \lsdlocked0 Table Classic 1;\lsdsemihidden1 \lsdunhideused1 \lsdlocked0 Table Classic 2;_x000d__x000a_\lsdsemihidden1 \lsdunhideused1 \lsdlocked0 Table Classic 3;\lsdsemihidden1 \lsdunhideused1 \lsdlocked0 Table Classic 4;\lsdsemihidden1 \lsdunhideused1 \lsdlocked0 Table Colorful 1;\lsdsemihidden1 \lsdunhideused1 \lsdlocked0 Table Colorful 2;_x000d__x000a_\lsdsemihidden1 \lsdunhideused1 \lsdlocked0 Table Colorful 3;\lsdsemihidden1 \lsdunhideused1 \lsdlocked0 Table Columns 1;\lsdsemihidden1 \lsdunhideused1 \lsdlocked0 Table Columns 2;\lsdsemihidden1 \lsdunhideused1 \lsdlocked0 Table Columns 3;_x000d__x000a_\lsdsemihidden1 \lsdunhideused1 \lsdlocked0 Table Columns 4;\lsdsemihidden1 \lsdunhideused1 \lsdlocked0 Table Columns 5;\lsdsemihidden1 \lsdunhideused1 \lsdlocked0 Table Grid 1;\lsdsemihidden1 \lsdunhideused1 \lsdlocked0 Table Grid 2;_x000d__x000a_\lsdsemihidden1 \lsdunhideused1 \lsdlocked0 Table Grid 3;\lsdsemihidden1 \lsdunhideused1 \lsdlocked0 Table Grid 4;\lsdsemihidden1 \lsdunhideused1 \lsdlocked0 Table Grid 5;\lsdsemihidden1 \lsdunhideused1 \lsdlocked0 Table Grid 6;_x000d__x000a_\lsdsemihidden1 \lsdunhideused1 \lsdlocked0 Table Grid 7;\lsdsemihidden1 \lsdunhideused1 \lsdlocked0 Table Grid 8;\lsdsemihidden1 \lsdunhideused1 \lsdlocked0 Table List 1;\lsdsemihidden1 \lsdunhideused1 \lsdlocked0 Table List 2;_x000d__x000a_\lsdsemihidden1 \lsdunhideused1 \lsdlocked0 Table List 3;\lsdsemihidden1 \lsdunhideused1 \lsdlocked0 Table List 4;\lsdsemihidden1 \lsdunhideused1 \lsdlocked0 Table List 5;\lsdsemihidden1 \lsdunhideused1 \lsdlocked0 Table List 6;_x000d__x000a_\lsdsemihidden1 \lsdunhideused1 \lsdlocked0 Table List 7;\lsdsemihidden1 \lsdunhideused1 \lsdlocked0 Table List 8;\lsdsemihidden1 \lsdunhideused1 \lsdlocked0 Table 3D effects 1;\lsdsemihidden1 \lsdunhideused1 \lsdlocked0 Table 3D effects 2;_x000d__x000a_\lsdsemihidden1 \lsdunhideused1 \lsdlocked0 Table 3D effects 3;\lsdsemihidden1 \lsdunhideused1 \lsdlocked0 Table Contemporary;\lsdsemihidden1 \lsdunhideused1 \lsdlocked0 Table Elegant;\lsdsemihidden1 \lsdunhideused1 \lsdlocked0 Table Professional;_x000d__x000a_\lsdsemihidden1 \lsdunhideused1 \lsdlocked0 Table Subtle 1;\lsdsemihidden1 \lsdunhideused1 \lsdlocked0 Table Subtle 2;\lsdsemihidden1 \lsdunhideused1 \lsdlocked0 Table Web 1;\lsdsemihidden1 \lsdunhideused1 \lsdlocked0 Table Web 2;_x000d__x000a_\lsdsemihidden1 \lsdunhideused1 \lsdlocked0 Table Web 3;\lsdsemihidden1 \lsdunhideused1 \lsdlocked0 Table Theme;\lsdsemihidden1 \lsdpriority99 \lsdlocked0 Placeholder Text;\lsdqformat1 \lsdpriority1 \lsdlocked0 No Spacing;_x000d__x000a_\lsdpriority60 \lsdlocked0 Light Shading;\lsdpriority61 \lsdlocked0 Light List;\lsdpriority62 \lsdlocked0 Light Grid;\lsdpriority63 \lsdlocked0 Medium Shading 1;\lsdpriority64 \lsdlocked0 Medium Shading 2;\lsdpriority65 \lsdlocked0 Medium List 1;_x000d__x000a_\lsdpriority66 \lsdlocked0 Medium List 2;\lsdpriority67 \lsdlocked0 Medium Grid 1;\lsdpriority68 \lsdlocked0 Medium Grid 2;\lsdpriority69 \lsdlocked0 Medium Grid 3;\lsdpriority70 \lsdlocked0 Dark List;\lsdpriority71 \lsdlocked0 Colorful Shading;_x000d__x000a_\lsdpriority72 \lsdlocked0 Colorful List;\lsdpriority73 \lsdlocked0 Colorful Grid;\lsdpriority60 \lsdlocked0 Light Shading Accent 1;\lsdpriority61 \lsdlocked0 Light List Accent 1;\lsdpriority62 \lsdlocked0 Light Grid Accent 1;_x000d__x000a_\lsdpriority63 \lsdlocked0 Medium Shading 1 Accent 1;\lsdpriority64 \lsdlocked0 Medium Shading 2 Accent 1;\lsdpriority65 \lsdlocked0 Medium List 1 Accent 1;\lsdsemihidden1 \lsdpriority99 \lsdlocked0 Revision;_x000d__x000a_\lsdqformat1 \lsdpriority34 \lsdlocked0 List Paragraph;\lsdqformat1 \lsdpriority29 \lsdlocked0 Quote;\lsdqformat1 \lsdpriority30 \lsdlocked0 Intense Quote;\lsdpriority66 \lsdlocked0 Medium List 2 Accent 1;\lsdpriority67 \lsdlocked0 Medium Grid 1 Accent 1;_x000d__x000a_\lsdpriority68 \lsdlocked0 Medium Grid 2 Accent 1;\lsdpriority69 \lsdlocked0 Medium Grid 3 Accent 1;\lsdpriority70 \lsdlocked0 Dark List Accent 1;\lsdpriority71 \lsdlocked0 Colorful Shading Accent 1;\lsdpriority72 \lsdlocked0 Colorful List Accent 1;_x000d__x000a_\lsdpriority73 \lsdlocked0 Colorful Grid Accent 1;\lsdpriority60 \lsdlocked0 Light Shading Accent 2;\lsdpriority61 \lsdlocked0 Light List Accent 2;\lsdpriority62 \lsdlocked0 Light Grid Accent 2;\lsdpriority63 \lsdlocked0 Medium Shading 1 Accent 2;_x000d__x000a_\lsdpriority64 \lsdlocked0 Medium Shading 2 Accent 2;\lsdpriority65 \lsdlocked0 Medium List 1 Accent 2;\lsdpriority66 \lsdlocked0 Medium List 2 Accent 2;\lsdpriority67 \lsdlocked0 Medium Grid 1 Accent 2;\lsdpriority68 \lsdlocked0 Medium Grid 2 Accent 2;_x000d__x000a_\lsdpriority69 \lsdlocked0 Medium Grid 3 Accent 2;\lsdpriority70 \lsdlocked0 Dark List Accent 2;\lsdpriority71 \lsdlocked0 Colorful Shading Accent 2;\lsdpriority72 \lsdlocked0 Colorful List Accent 2;\lsdpriority73 \lsdlocked0 Colorful Grid Accent 2;_x000d__x000a_\lsdpriority60 \lsdlocked0 Light Shading Accent 3;\lsdpriority61 \lsdlocked0 Light List Accent 3;\lsdpriority62 \lsdlocked0 Light Grid Accent 3;\lsdpriority63 \lsdlocked0 Medium Shading 1 Accent 3;\lsdpriority64 \lsdlocked0 Medium Shading 2 Accent 3;_x000d__x000a_\lsdpriority65 \lsdlocked0 Medium List 1 Accent 3;\lsdpriority66 \lsdlocked0 Medium List 2 Accent 3;\lsdpriority67 \lsdlocked0 Medium Grid 1 Accent 3;\lsdpriority68 \lsdlocked0 Medium Grid 2 Accent 3;\lsdpriority69 \lsdlocked0 Medium Grid 3 Accent 3;_x000d__x000a_\lsdpriority70 \lsdlocked0 Dark List Accent 3;\lsdpriority71 \lsdlocked0 Colorful Shading Accent 3;\lsdpriority72 \lsdlocked0 Colorful List Accent 3;\lsdpriority73 \lsdlocked0 Colorful Grid Accent 3;\lsdpriority60 \lsdlocked0 Light Shading Accent 4;_x000d__x000a_\lsdpriority61 \lsdlocked0 Light List Accent 4;\lsdpriority62 \lsdlocked0 Light Grid Accent 4;\lsdpriority63 \lsdlocked0 Medium Shading 1 Accent 4;\lsdpriority64 \lsdlocked0 Medium Shading 2 Accent 4;\lsdpriority65 \lsdlocked0 Medium List 1 Accent 4;_x000d__x000a_\lsdpriority66 \lsdlocked0 Medium List 2 Accent 4;\lsdpriority67 \lsdlocked0 Medium Grid 1 Accent 4;\lsdpriority68 \lsdlocked0 Medium Grid 2 Accent 4;\lsdpriority69 \lsdlocked0 Medium Grid 3 Accent 4;\lsdpriority70 \lsdlocked0 Dark List Accent 4;_x000d__x000a_\lsdpriority71 \lsdlocked0 Colorful Shading Accent 4;\lsdpriority72 \lsdlocked0 Colorful List Accent 4;\lsdpriority73 \lsdlocked0 Colorful Grid Accent 4;\lsdpriority60 \lsdlocked0 Light Shading Accent 5;\lsdpriority61 \lsdlocked0 Light List Accent 5;_x000d__x000a_\lsdpriority62 \lsdlocked0 Light Grid Accent 5;\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30c8_x000d__x000a_7ff38f21dc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A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1291483 HideTWBExt;}{\s16\ql \li0\ri0\sa120\nowidctlpar\wrapdefault\aspalpha\aspnum\faauto\adjustright\rin0\lin0\itap0 \rtlch\fcs1 \af0\afs20\alang1025 \ltrch\fcs0 _x000d__x000a_\fs24\lang2057\langfe2057\cgrid\langnp2057\langfenp2057 \sbasedon0 \snext16 \spriority0 \styrsid11291483 Normal6a;}{\s17\ql \li0\ri0\nowidctlpar\wrapdefault\aspalpha\aspnum\faauto\adjustright\rin0\lin0\itap0 \rtlch\fcs1 \af0\afs20\alang1025 \ltrch\fcs0 _x000d__x000a_\b\fs24\lang2057\langfe2057\cgrid\langnp2057\langfenp2057 \sbasedon0 \snext17 \spriority0 \styrsid11291483 NormalBold;}{\s18\qr \li0\ri0\sb240\sa240\nowidctlpar\wrapdefault\aspalpha\aspnum\faauto\adjustright\rin0\lin0\itap0 \rtlch\fcs1 _x000d__x000a_\af0\afs20\alang1025 \ltrch\fcs0 \fs24\lang2057\langfe2057\cgrid\langnp2057\langfenp2057 \sbasedon0 \snext18 \spriority0 \styrsid11291483 AmOrLang;}{\s19\qc \li0\ri0\sa240\nowidctlpar\wrapdefault\aspalpha\aspnum\faauto\adjustright\rin0\lin0\itap0 _x000d__x000a_\rtlch\fcs1 \af0\afs20\alang1025 \ltrch\fcs0 \i\fs24\lang2057\langfe2057\cgrid\langnp2057\langfenp2057 \sbasedon0 \snext19 \spriority0 \styrsid11291483 AmColumnHeading;}{\s20\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0 \spriority0 \styrsid11291483 AmNumberTabs;}{\s21\ql \li0\ri0\sb240\nowidctlpar\wrapdefault\aspalpha\aspnum\faauto\adjustright\rin0\lin0\itap0 \rtlch\fcs1 _x000d__x000a_\af0\afs20\alang1025 \ltrch\fcs0 \b\fs24\lang2057\langfe2057\cgrid\langnp2057\langfenp2057 \sbasedon0 \snext21 \spriority0 \styrsid11291483 NormalBold12b;}}{\*\rsidtbl \rsid24658\rsid358857\rsid735077\rsid787282\rsid2892074\rsid3622648\rsid4666813_x000d__x000a_\rsid5708216\rsid6641733\rsid7553164\rsid8465581\rsid8681905\rsid8724649\rsid8979541\rsid9636012\rsid9862312\rsid11215221\rsid11291483\rsid11370291\rsid11434737\rsid11607138\rsid11824949\rsid12154954\rsid14424199\rsid15204470\rsid15285974\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54}{\nofchars311}{\*\company European Parliament}{\nofcharsws364}{\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1291483\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897954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8979541 \chftnsepc _x000d__x000a_\par }}{\*\aftnsep \ltrpar \pard\plain \ltrpar\ql \li0\ri0\widctlpar\wrapdefault\aspalpha\aspnum\faauto\adjustright\rin0\lin0\itap0 \rtlch\fcs1 \af0\afs20\alang1025 \ltrch\fcs0 \fs24\lang2057\langfe2057\cgrid\langnp2057\langfenp2057 {\rtlch\fcs1 \af0 _x000d__x000a_\ltrch\fcs0 \insrsid8979541 \chftnsep _x000d__x000a_\par }}{\*\aftnsepc \ltrpar \pard\plain \ltrpar\ql \li0\ri0\widctlpar\wrapdefault\aspalpha\aspnum\faauto\adjustright\rin0\lin0\itap0 \rtlch\fcs1 \af0\afs20\alang1025 \ltrch\fcs0 \fs24\lang2057\langfe2057\cgrid\langnp2057\langfenp2057 {\rtlch\fcs1 \af0 _x000d__x000a_\ltrch\fcs0 \insrsid897954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0\ql \li0\ri0\sb240\keepn\nowidctlpar\tx879\tx936\tx1021\tx1077\tx1134\tx1191\tx1247\tx1304\tx1361\tx1418\tx1474\tx1531\tx1588\tx1644\tx1701\tx1758\tx1814\tx1871\tx2070\tx2126\tx3374\tx3430\wrapdefault\aspalpha\aspnum\faauto\adjustright\rin0_x000d__x000a_\lin0\itap0\pararsid11291483 \rtlch\fcs1 \af0\afs20\alang1025 \ltrch\fcs0 \b\fs24\lang2057\langfe2057\cgrid\langnp2057\langfenp2057 {\rtlch\fcs1 \af0 \ltrch\fcs0 \cs15\b0\v\f1\fs20\cf9\insrsid11291483\charrsid9711714 {\*\bkmkstart restartA}&lt;AmendA&gt;}{_x000d__x000a_\rtlch\fcs1 \af0 \ltrch\fcs0 \insrsid11291483\charrsid9711714 [ZAMENDMENT]\tab \tab }{\rtlch\fcs1 \af0 \ltrch\fcs0 \cs15\b0\v\f1\fs20\cf9\insrsid11291483\charrsid9711714 &lt;NumAmA&gt;}{\rtlch\fcs1 \af0 \ltrch\fcs0 \insrsid11291483\charrsid9711714 [ZNRAM]}{_x000d__x000a_\rtlch\fcs1 \af0 \ltrch\fcs0 \cs15\b0\v\f1\fs20\cf9\insrsid11291483\charrsid9711714 &lt;/NumAmA&gt;}{\rtlch\fcs1 \af0 \ltrch\fcs0 \insrsid11291483\charrsid9711714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insrsid11291483\charrsid14699840 &lt;RepeatBlock-By&gt;}{\rtlch\fcs1 \af0 \ltrch\fcs0 \lang1024\langfe1024\noproof\insrsid11291483\charrsid14699840 [RepeatMembers]}{\rtlch\fcs1 \af0 \ltrch\fcs0 _x000d__x000a_\cs15\b0\v\f1\fs20\cf9\lang1024\langfe1024\noproof\insrsid11291483\charrsid14699840 &lt;Members&gt;}{\rtlch\fcs1 \af0 \ltrch\fcs0 \insrsid11291483\charrsid14699840 [ZMEMBERS]}{\rtlch\fcs1 \af0 \ltrch\fcs0 _x000d__x000a_\cs15\b0\v\f1\fs20\cf9\lang1024\langfe1024\noproof\insrsid11291483\charrsid14699840 &lt;/Members&gt;}{\rtlch\fcs1 \af0 \ltrch\fcs0 \insrsid11291483\charrsid14699840 _x000d__x000a_\par }\pard\plain \ltrpar\ql \li0\ri0\widctlpar\wrapdefault\aspalpha\aspnum\faauto\adjustright\rin0\lin0\itap0\pararsid11291483 \rtlch\fcs1 \af0\afs20\alang1025 \ltrch\fcs0 \fs24\lang2057\langfe2057\cgrid\langnp2057\langfenp2057 {\rtlch\fcs1 \af0 \ltrch\fcs0 _x000d__x000a_\cs15\v\f1\fs20\cf9\lang1024\langfe1024\noproof\langnp1043\insrsid11291483\charrsid9857641 &lt;AuNomDe&gt;&lt;OptDel&gt;}{\rtlch\fcs1 \af0 \ltrch\fcs0 \lang1024\langfe1024\noproof\langnp1043\insrsid11291483\charrsid9857641 [ZONBEHALF]}{\rtlch\fcs1 \af0 \ltrch\fcs0 _x000d__x000a_\cs15\v\f1\fs20\cf9\lang1024\langfe1024\noproof\langnp1043\insrsid11291483\charrsid9857641 &lt;/OptDel&gt;&lt;/AuNomDe&gt;}{\rtlch\fcs1 \af0 \ltrch\fcs0 \lang1043\langfe2057\langnp1043\insrsid11291483\charrsid9857641 _x000d__x000a_\par }{\rtlch\fcs1 \af0 \ltrch\fcs0 \insrsid11291483\charrsid14699840 &lt;&lt;&lt;}{\rtlch\fcs1 \af0 \ltrch\fcs0 \cs15\v\f1\fs20\cf9\lang1024\langfe1024\noproof\insrsid11291483\charrsid14699840 &lt;/RepeatBlock-By&gt;}{\rtlch\fcs1 \af0 \ltrch\fcs0 _x000d__x000a_\cs15\v\f1\fs20\cf9\insrsid11291483\charrsid9711714 &lt;Compromise&gt;}{\rtlch\fcs1 \af0 \ltrch\fcs0 \insrsid11291483\charrsid9711714 [ZCOMPROMISE]}{\rtlch\fcs1 \af0 \ltrch\fcs0 \cs15\v\f1\fs20\cf9\insrsid11291483\charrsid9711714 &lt;/Compromise&gt;}{\rtlch\fcs1 _x000d__x000a_\af0 \ltrch\fcs0 \insrsid11291483\charrsid9711714 _x000d__x000a_\par }\pard\plain \ltrpar\s21\ql \li0\ri0\sb240\keepn\nowidctlpar\wrapdefault\aspalpha\aspnum\faauto\adjustright\rin0\lin0\itap0\pararsid11291483 \rtlch\fcs1 \af0\afs20\alang1025 \ltrch\fcs0 \b\fs24\lang2057\langfe2057\cgrid\langnp2057\langfenp2057 {_x000d__x000a_\rtlch\fcs1 \af0 \ltrch\fcs0 \cs15\b0\v\f1\fs20\cf9\lang1036\langfe2057\langnp1036\insrsid11291483\charrsid9857641 &lt;DocAmend&gt;}{\rtlch\fcs1 \af0 \ltrch\fcs0 \lang1036\langfe2057\langnp1036\insrsid11291483\charrsid9857641 [ZRESOLUTION]}{\rtlch\fcs1 \af0 _x000d__x000a_\ltrch\fcs0 \cs15\b0\v\f1\fs20\cf9\lang1036\langfe2057\langnp1036\insrsid11291483\charrsid9857641 &lt;/DocAmend&gt;}{\rtlch\fcs1 \af0 \ltrch\fcs0 \lang1036\langfe2057\langnp1036\insrsid11291483\charrsid9857641 _x000d__x000a_\par }\pard\plain \ltrpar\s17\ql \li0\ri0\nowidctlpar\wrapdefault\aspalpha\aspnum\faauto\adjustright\rin0\lin0\itap0\pararsid11291483 \rtlch\fcs1 \af0\afs20\alang1025 \ltrch\fcs0 \b\fs24\lang2057\langfe2057\cgrid\langnp2057\langfenp2057 {\rtlch\fcs1 \af0 _x000d__x000a_\ltrch\fcs0 \cs15\b0\v\f1\fs20\cf9\lang1024\langfe1024\noproof\langnp1036\insrsid11291483\charrsid9857641 &lt;Article&gt;}{\rtlch\fcs1 \af0 \ltrch\fcs0 \lang1036\langfe2057\langnp1036\insrsid11291483\charrsid9857641 [ZRESPART]}{\rtlch\fcs1 \af0 \ltrch\fcs0 _x000d__x000a_\cs15\b0\v\f1\fs20\cf9\lang1024\langfe1024\noproof\langnp1036\insrsid11291483\charrsid9857641 &lt;/Article&gt;}{\rtlch\fcs1 \af0 \ltrch\fcs0 \lang1036\langfe2057\langnp1036\insrsid11291483\charrsid9857641 _x000d__x000a_\par \ltrrow}\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1291483\charrsid9857641 \cell }\pard\plain \ltrpar_x000d__x000a_\ql \li0\ri0\widctlpar\intbl\wrapdefault\aspalpha\aspnum\faauto\adjustright\rin0\lin0 \rtlch\fcs1 \af0\afs20\alang1025 \ltrch\fcs0 \fs24\lang2057\langfe2057\cgrid\langnp2057\langfenp2057 {\rtlch\fcs1 \af0 \ltrch\fcs0 \insrsid11291483\charrsid3169602 _x000d__x000a_\trowd \irow0\irowband0\ltrrow\ts11\trqc\trgaph340\trleft-340\trftsWidth1\trftsWidthB3\trpaddl340\trpaddr340\trpaddfl3\trpaddft3\trpaddfb3\trpaddfr3\tblind0\tblindtype3 \clvertalt\clbrdrt\brdrtbl \clbrdrl\brdrtbl \clbrdrb\brdrtbl \clbrdrr\brdrtbl _x000d__x000a_\cltxlrtb\clftsWidth3\clwWidth9752\clshdrawnil \cellx9412\row \ltrrow}\trowd \irow1\irowband1\ltrrow\ts11\trqc\trgaph340\trleft-340\trftsWidth1\trftsWidthB3\trpaddl340\trpaddr340\trpaddfl3\trpaddft3\trpaddfb3\trpaddfr3\tblind0\tblindtype3 \clvertalt_x000d__x000a_\clbrdrt\brdrtbl \clbrdrl\brdrtbl \clbrdrb\brdrtbl \clbrdrr\brdrtbl \cltxlrtb\clftsWidth3\clwWidth4876\clshdrawnil \cellx4536\clvertalt\clbrdrt\brdrtbl \clbrdrl\brdrtbl \clbrdrb\brdrtbl \clbrdrr\brdrtbl \cltxlrtb\clftsWidth3\clwWidth4876\clshdrawnil _x000d__x000a_\cellx9412\pard\plain \ltrpar\s19\qc \li0\ri0\sa240\keepn\nowidctlpar\intbl\wrapdefault\aspalpha\aspnum\faauto\adjustright\rin0\lin0\pararsid10173620 \rtlch\fcs1 \af0\afs20\alang1025 \ltrch\fcs0 \i\fs24\lang2057\langfe2057\cgrid\langnp2057\langfenp2057 {_x000d__x000a_\rtlch\fcs1 \af0 \ltrch\fcs0 \insrsid11291483\charrsid9711714 [ZLEFTA]\cell [ZRIGHT]\cell }\pard\plain \ltrpar\ql \li0\ri0\widctlpar\intbl\wrapdefault\aspalpha\aspnum\faauto\adjustright\rin0\lin0 \rtlch\fcs1 \af0\afs20\alang1025 \ltrch\fcs0 _x000d__x000a_\fs24\lang2057\langfe2057\cgrid\langnp2057\langfenp2057 {\rtlch\fcs1 \af0 \ltrch\fcs0 \insrsid11291483\charrsid9711714 \trowd \irow1\irowband1\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0173620 \rtlch\fcs1 \af0\afs20\alang1025 \ltrch\fcs0 \fs24\lang2057\langfe2057\cgrid\langnp2057\langfenp2057 {\rtlch\fcs1 \af0 \ltrch\fcs0 _x000d__x000a_\insrsid11291483\charrsid9711714 [ZTEXTL]\cell }\pard \ltrpar\s16\ql \li0\ri0\sa120\nowidctlpar\intbl\wrapdefault\aspalpha\aspnum\faauto\adjustright\rin0\lin0\pararsid12024389 {\rtlch\fcs1 \af0 \ltrch\fcs0 \insrsid11291483\charrsid9711714 [ZTEXTR]}{_x000d__x000a_\rtlch\fcs1 \af0\afs24 \ltrch\fcs0 \insrsid11291483\charrsid9711714 \cell }\pard\plain \ltrpar\ql \li0\ri0\widctlpar\intbl\wrapdefault\aspalpha\aspnum\faauto\adjustright\rin0\lin0 \rtlch\fcs1 \af0\afs20\alang1025 \ltrch\fcs0 _x000d__x000a_\fs24\lang2057\langfe2057\cgrid\langnp2057\langfenp2057 {\rtlch\fcs1 \af0 \ltrch\fcs0 \insrsid11291483\charrsid9711714 \trowd \irow2\irowband2\lastrow \ltrrow_x000d__x000a_\ts11\trqc\trgaph340\trleft-340\trftsWidth1\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18\qr \li0\ri0\sb240\sa240\nowidctlpar\wrapdefault\aspalpha\aspnum\faauto\adjustright\rin0\lin0\itap0\pararsid11291483 \rtlch\fcs1 \af0\afs20\alang1025 \ltrch\fcs0 \fs24\lang2057\langfe2057\cgrid\langnp2057\langfenp2057 {\rtlch\fcs1 \af0 \ltrch\fcs0 _x000d__x000a_\insrsid11291483\charrsid9711714 Or. }{\rtlch\fcs1 \af0 \ltrch\fcs0 \cs15\v\f1\fs20\cf9\insrsid11291483\charrsid9711714 &lt;Original&gt;}{\rtlch\fcs1 \af0 \ltrch\fcs0 \insrsid11291483\charrsid9711714 [ZORLANG]}{\rtlch\fcs1 \af0 \ltrch\fcs0 _x000d__x000a_\cs15\v\f1\fs20\cf9\insrsid11291483\charrsid9711714 &lt;/Original&gt;}{\rtlch\fcs1 \af0 \ltrch\fcs0 \insrsid11291483\charrsid9711714 _x000d__x000a_\par }\pard\plain \ltrpar\ql \li0\ri0\widctlpar\wrapdefault\aspalpha\aspnum\faauto\adjustright\rin0\lin0\itap0\pararsid11291483 \rtlch\fcs1 \af0\afs20\alang1025 \ltrch\fcs0 \fs24\lang2057\langfe2057\cgrid\langnp2057\langfenp2057 {\rtlch\fcs1 \af0 \ltrch\fcs0 _x000d__x000a_\cs15\v\f1\fs20\cf9\insrsid11291483\charrsid9711714 &lt;/AmendA&gt;}{\rtlch\fcs1 \af0 \ltrch\fcs0 \insrsid24658\charrsid16324206 {\*\bkmkend restartA}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20e2_x000d__x000a_54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restartBrut" w:val="{\rtf1\adeflang1025\ansi\ansicpg1252\uc1\adeff0\deff0\stshfdbch0\stshfloch0\stshfhich0\stshfbi0\deflang2057\deflangfe2057\themelang2057\themelangfe0\themelangcs0{\fonttbl{\f0\fbidi \froman\fcharset0\fprq2{\*\panose 02020603050405020304}Times New Roman;}{\f1\fbidi \fswiss\fcharset0\fprq2{\*\panose 020b0604020202020204}Arial;}_x000d__x000a_{\f34\fbidi \froman\fcharset0\fprq2{\*\panose 02040503050406030204}Cambria Math;}{\flomajor\f31500\fbidi \froman\fcharset0\fprq2{\*\panose 02020603050405020304}Times New Roman;}_x000d__x000a_{\fdbmajor\f31501\fbidi \froman\fcharset0\fprq2{\*\panose 02020603050405020304}Times New Roman;}{\fhimajor\f31502\fbidi \fswiss\fcharset0\fprq2{\*\panose 020f0302020204030204}Calibri Light;}_x000d__x000a_{\fbimajor\f31503\fbidi \froman\fcharset0\fprq2{\*\panose 02020603050405020304}Times New Roman;}{\flominor\f31504\fbidi \froman\fcharset0\fprq2{\*\panose 02020603050405020304}Times New Roman;}_x000d__x000a_{\fdbminor\f31505\fbidi \froman\fcharset0\fprq2{\*\panose 02020603050405020304}Times New Roman;}{\fhiminor\f31506\fbidi \fswiss\fcharset0\fprq2{\*\panose 020f0502020204030204}Calibri;}_x000d__x000a_{\fbiminor\f31507\fbidi \froman\fcharset0\fprq2{\*\panose 02020603050405020304}Times New Roman;}{\f276\fbidi \froman\fcharset238\fprq2 Times New Roman CE;}{\f277\fbidi \froman\fcharset204\fprq2 Times New Roman Cyr;}_x000d__x000a_{\f279\fbidi \froman\fcharset161\fprq2 Times New Roman Greek;}{\f280\fbidi \froman\fcharset162\fprq2 Times New Roman Tur;}{\f281\fbidi \froman\fcharset177\fprq2 Times New Roman (Hebrew);}{\f282\fbidi \froman\fcharset178\fprq2 Times New Roman (Arabic);}_x000d__x000a_{\f283\fbidi \froman\fcharset186\fprq2 Times New Roman Baltic;}{\f284\fbidi \froman\fcharset163\fprq2 Times New Roman (Vietnamese);}{\f286\fbidi \fswiss\fcharset238\fprq2 Arial CE;}{\f287\fbidi \fswiss\fcharset204\fprq2 Arial Cyr;}_x000d__x000a_{\f289\fbidi \fswiss\fcharset161\fprq2 Arial Greek;}{\f290\fbidi \fswiss\fcharset162\fprq2 Arial Tur;}{\f291\fbidi \fswiss\fcharset177\fprq2 Arial (Hebrew);}{\f292\fbidi \fswiss\fcharset178\fprq2 Arial (Arabic);}_x000d__x000a_{\f293\fbidi \fswiss\fcharset186\fprq2 Arial Baltic;}{\f294\fbidi \fswiss\fcharset163\fprq2 Arial (Vietnamese);}{\f616\fbidi \froman\fcharset238\fprq2 Cambria Math CE;}{\f617\fbidi \froman\fcharset204\fprq2 Cambria Math Cyr;}_x000d__x000a_{\f619\fbidi \froman\fcharset161\fprq2 Cambria Math Greek;}{\f620\fbidi \froman\fcharset162\fprq2 Cambria Math Tur;}{\f623\fbidi \froman\fcharset186\fprq2 Cambria Math Baltic;}{\f624\fbidi \froman\fcharset163\fprq2 Cambria Math (Vietnamese);}_x000d__x000a_{\flomajor\f31508\fbidi \froman\fcharset238\fprq2 Times New Roman CE;}{\flomajor\f31509\fbidi \froman\fcharset204\fprq2 Times New Roman Cyr;}{\flomajor\f31511\fbidi \froman\fcharset161\fprq2 Times New Roman Greek;}_x000d__x000a_{\flomajor\f31512\fbidi \froman\fcharset162\fprq2 Times New Roman Tur;}{\flomajor\f31513\fbidi \froman\fcharset177\fprq2 Times New Roman (Hebrew);}{\flomajor\f31514\fbidi \froman\fcharset178\fprq2 Times New Roman (Arabic);}_x000d__x000a_{\flomajor\f31515\fbidi \froman\fcharset186\fprq2 Times New Roman Baltic;}{\flomajor\f31516\fbidi \froman\fcharset163\fprq2 Times New Roman (Vietnamese);}{\fdbmajor\f31518\fbidi \froman\fcharset238\fprq2 Times New Roman CE;}_x000d__x000a_{\fdbmajor\f31519\fbidi \froman\fcharset204\fprq2 Times New Roman Cyr;}{\fdbmajor\f31521\fbidi \froman\fcharset161\fprq2 Times New Roman Greek;}{\fdbmajor\f31522\fbidi \froman\fcharset162\fprq2 Times New Roman Tur;}_x000d__x000a_{\fdbmajor\f31523\fbidi \froman\fcharset177\fprq2 Times New Roman (Hebrew);}{\fdbmajor\f31524\fbidi \froman\fcharset178\fprq2 Times New Roman (Arabic);}{\fdbmajor\f31525\fbidi \froman\fcharset186\fprq2 Times New Roman Baltic;}_x000d__x000a_{\fdbmajor\f31526\fbidi \froman\fcharset163\fprq2 Times New Roman (Vietnamese);}{\fhimajor\f31528\fbidi \fswiss\fcharset238\fprq2 Calibri Light CE;}{\fhimajor\f31529\fbidi \fswiss\fcharset204\fprq2 Calibri Light Cyr;}_x000d__x000a_{\fhimajor\f31531\fbidi \fswiss\fcharset161\fprq2 Calibri Light Greek;}{\fhimajor\f31532\fbidi \fswiss\fcharset162\fprq2 Calibri Light Tur;}{\fhimajor\f31533\fbidi \fswiss\fcharset177\fprq2 Calibri Light (Hebrew);}_x000d__x000a_{\fhimajor\f31534\fbidi \fswiss\fcharset178\fprq2 Calibri Light (Arabic);}{\fhimajor\f31535\fbidi \fswiss\fcharset186\fprq2 Calibri Light Baltic;}{\fhimajor\f31536\fbidi \fswiss\fcharset163\fprq2 Calibri Light (Vietnamese);}_x000d__x000a_{\fbimajor\f31538\fbidi \froman\fcharset238\fprq2 Times New Roman CE;}{\fbimajor\f31539\fbidi \froman\fcharset204\fprq2 Times New Roman Cyr;}{\fbimajor\f31541\fbidi \froman\fcharset161\fprq2 Times New Roman Greek;}_x000d__x000a_{\fbimajor\f31542\fbidi \froman\fcharset162\fprq2 Times New Roman Tur;}{\fbimajor\f31543\fbidi \froman\fcharset177\fprq2 Times New Roman (Hebrew);}{\fbimajor\f31544\fbidi \froman\fcharset178\fprq2 Times New Roman (Arabic);}_x000d__x000a_{\fbimajor\f31545\fbidi \froman\fcharset186\fprq2 Times New Roman Baltic;}{\fbimajor\f31546\fbidi \froman\fcharset163\fprq2 Times New Roman (Vietnamese);}{\flominor\f31548\fbidi \froman\fcharset238\fprq2 Times New Roman CE;}_x000d__x000a_{\flominor\f31549\fbidi \froman\fcharset204\fprq2 Times New Roman Cyr;}{\flominor\f31551\fbidi \froman\fcharset161\fprq2 Times New Roman Greek;}{\flominor\f31552\fbidi \froman\fcharset162\fprq2 Times New Roman Tur;}_x000d__x000a_{\flominor\f31553\fbidi \froman\fcharset177\fprq2 Times New Roman (Hebrew);}{\flominor\f31554\fbidi \froman\fcharset178\fprq2 Times New Roman (Arabic);}{\flominor\f31555\fbidi \froman\fcharset186\fprq2 Times New Roman Baltic;}_x000d__x000a_{\flominor\f31556\fbidi \froman\fcharset163\fprq2 Times New Roman (Vietnamese);}{\fdbminor\f31558\fbidi \froman\fcharset238\fprq2 Times New Roman CE;}{\fdbminor\f31559\fbidi \froman\fcharset204\fprq2 Times New Roman Cyr;}_x000d__x000a_{\fdbminor\f31561\fbidi \froman\fcharset161\fprq2 Times New Roman Greek;}{\fdbminor\f31562\fbidi \froman\fcharset162\fprq2 Times New Roman Tur;}{\fdbminor\f31563\fbidi \froman\fcharset177\fprq2 Times New Roman (Hebrew);}_x000d__x000a_{\fdbminor\f31564\fbidi \froman\fcharset178\fprq2 Times New Roman (Arabic);}{\fdbminor\f31565\fbidi \froman\fcharset186\fprq2 Times New Roman Baltic;}{\fdbminor\f31566\fbidi \froman\fcharset163\fprq2 Times New Roman (Vietnamese);}_x000d__x000a_{\fhiminor\f31568\fbidi \fswiss\fcharset238\fprq2 Calibri CE;}{\fhiminor\f31569\fbidi \fswiss\fcharset204\fprq2 Calibri Cyr;}{\fhiminor\f31571\fbidi \fswiss\fcharset161\fprq2 Calibri Greek;}{\fhiminor\f31572\fbidi \fswiss\fcharset162\fprq2 Calibri Tur;}_x000d__x000a_{\fhiminor\f31573\fbidi \fswiss\fcharset177\fprq2 Calibri (Hebrew);}{\fhiminor\f31574\fbidi \fswiss\fcharset178\fprq2 Calibri (Arabic);}{\fhiminor\f31575\fbidi \fswiss\fcharset186\fprq2 Calibri Baltic;}_x000d__x000a_{\fhiminor\f31576\fbidi \fswiss\fcharset163\fprq2 Calibri (Vietnamese);}{\fbiminor\f31578\fbidi \froman\fcharset238\fprq2 Times New Roman CE;}{\fbiminor\f31579\fbidi \froman\fcharset204\fprq2 Times New Roman Cyr;}_x000d__x000a_{\fbiminor\f31581\fbidi \froman\fcharset161\fprq2 Times New Roman Greek;}{\fbiminor\f31582\fbidi \froman\fcharset162\fprq2 Times New Roman Tur;}{\fbiminor\f31583\fbidi \froman\fcharset177\fprq2 Times New Roman (Hebrew);}_x000d__x000a_{\fbiminor\f31584\fbidi \froman\fcharset178\fprq2 Times New Roman (Arabic);}{\fbiminor\f31585\fbidi \froman\fcharset186\fprq2 Times New Roman Baltic;}{\fbiminor\f31586\fbidi \froman\fcharset163\fprq2 Times New Roman (Vietnamese);}}_x000d__x000a_{\colortbl;\red0\green0\blue0;\red0\green0\blue255;\red0\green255\blue255;\red0\green255\blue0;\red255\green0\blue255;\red255\green0\blue0;\red255\green255\blue0;\red255\green255\blue255;\red0\green0\blue128;\red0\green128\blue128;\red0\green128\blue0;_x000d__x000a_\red128\green0\blue128;\red128\green0\blue0;\red128\green128\blue0;\red128\green128\blue128;\red192\green192\blue192;}{\*\defchp }{\*\defpap \ql \li0\ri0\widctlpar\wrapdefault\aspalpha\aspnum\faauto\adjustright\rin0\lin0\itap0 }\noqfpromote {\stylesheet{_x000d__x000a_\ql \li0\ri0\widctlpar\wrapdefault\aspalpha\aspnum\faauto\adjustright\rin0\lin0\itap0 \rtlch\fcs1 \af0\afs20\alang1025 \ltrch\fcs0 \fs24\lang2057\langfe2057\cgrid\langnp2057\langfenp2057 \snext0 \sqformat \spriority0 Normal;}{\*\cs10 \additive _x000d__x000a_\ssemihidden \spriority0 Default Paragraph Font;}{\*\ts11\tsrowd\trftsWidthB3\trpaddl108\trpaddr108\trpaddfl3\trpaddft3\trpaddfb3\trpaddfr3\tblind0\tblindtype3\tsvertalt\tsbrdrt\tsbrdrl\tsbrdrb\tsbrdrr\tsbrdrdgl\tsbrdrdgr\tsbrdrh\tsbrdrv _x000d__x000a_\ql \li0\ri0\widctlpar\wrapdefault\aspalpha\aspnum\faauto\adjustright\rin0\lin0\itap0 \rtlch\fcs1 \af0\afs20\alang1025 \ltrch\fcs0 \fs20\lang2057\langfe2057\cgrid\langnp2057\langfenp2057 \snext11 \ssemihidden \spriority0 Normal Table;}{\*\cs15 \additive _x000d__x000a_\v\f1\fs20\cf9\lang1024\langfe1024\noproof \spriority0 \styrsid13579377 HideTWBExt;}{\s16\ql \li0\ri0\sa120\nowidctlpar\wrapdefault\aspalpha\aspnum\faauto\adjustright\rin0\lin0\itap0 \rtlch\fcs1 \af0\afs20\alang1025 \ltrch\fcs0 _x000d__x000a_\fs24\lang2057\langfe2057\cgrid\langnp2057\langfenp2057 \sbasedon0 \snext16 \spriority0 \styrsid13579377 Normal6a;}{\s17\ql \li0\ri0\nowidctlpar\wrapdefault\aspalpha\aspnum\faauto\adjustright\rin0\lin0\itap0 \rtlch\fcs1 \af0\afs20\alang1025 \ltrch\fcs0 _x000d__x000a_\b\fs24\lang2057\langfe2057\cgrid\langnp2057\langfenp2057 \sbasedon0 \snext17 \spriority0 \styrsid13579377 NormalBold;}{\s18\ql \li0\ri0\sa240\nowidctlpar\wrapdefault\aspalpha\aspnum\faauto\adjustright\rin0\lin0\itap0 \rtlch\fcs1 \af0\afs20\alang1025 _x000d__x000a_\ltrch\fcs0 \i\fs24\lang2057\langfe2057\cgrid\langnp2057\langfenp2057 \sbasedon0 \snext18 \spriority0 \styrsid13579377 AmJustText;}{\s19\qc \li0\ri0\sb240\sa240\nowidctlpar\wrapdefault\aspalpha\aspnum\faauto\adjustright\rin0\lin0\itap0 \rtlch\fcs1 _x000d__x000a_\af0\afs20\alang1025 \ltrch\fcs0 \i\fs24\lang2057\langfe2057\cgrid\langnp2057\langfenp2057 \sbasedon0 \snext19 \spriority0 \styrsid13579377 AmCrossRef;}{_x000d__x000a_\s20\qc \li0\ri0\sb240\sa240\keepn\nowidctlpar\wrapdefault\aspalpha\aspnum\faauto\adjustright\rin0\lin0\itap0 \rtlch\fcs1 \af0\afs20\alang1025 \ltrch\fcs0 \i\fs24\lang2057\langfe2057\cgrid\langnp2057\langfenp2057 _x000d__x000a_\sbasedon0 \snext18 \spriority0 \styrsid13579377 AmJustTitle;}{\s21\qr \li0\ri0\sb240\sa240\nowidctlpar\wrapdefault\aspalpha\aspnum\faauto\adjustright\rin0\lin0\itap0 \rtlch\fcs1 \af0\afs20\alang1025 \ltrch\fcs0 _x000d__x000a_\fs24\lang2057\langfe2057\cgrid\langnp2057\langfenp2057 \sbasedon0 \snext21 \spriority0 \styrsid13579377 AmOrLang;}{\s22\qc \li0\ri0\sa240\nowidctlpar\wrapdefault\aspalpha\aspnum\faauto\adjustright\rin0\lin0\itap0 \rtlch\fcs1 \af0\afs20\alang1025 _x000d__x000a_\ltrch\fcs0 \i\fs24\lang2057\langfe2057\cgrid\langnp2057\langfenp2057 \sbasedon0 \snext22 \spriority0 \styrsid13579377 AmColumnHeading;}{\s23\ql \li0\ri0\sb240\nowidctlpar_x000d__x000a_\tx879\tx936\tx1021\tx1077\tx1134\tx1191\tx1247\tx1304\tx1361\tx1418\tx1474\tx1531\tx1588\tx1644\tx1701\tx1758\tx1814\tx1871\tx2070\tx2126\tx3374\tx3430\wrapdefault\aspalpha\aspnum\faauto\adjustright\rin0\lin0\itap0 \rtlch\fcs1 \af0\afs20\alang1025 _x000d__x000a_\ltrch\fcs0 \b\fs24\lang2057\langfe2057\cgrid\langnp2057\langfenp2057 \sbasedon0 \snext23 \spriority0 \styrsid13579377 AmNumberTabs;}{\s24\ql \li0\ri0\sb240\nowidctlpar\wrapdefault\aspalpha\aspnum\faauto\adjustright\rin0\lin0\itap0 \rtlch\fcs1 _x000d__x000a_\af0\afs20\alang1025 \ltrch\fcs0 \b\fs24\lang2057\langfe2057\cgrid\langnp2057\langfenp2057 \sbasedon0 \snext24 \spriority0 \styrsid13579377 NormalBold12b;}}{\*\rsidtbl \rsid24658\rsid358857\rsid735077\rsid787282\rsid2892074\rsid3622648\rsid4666813_x000d__x000a_\rsid5708216\rsid6641733\rsid7553164\rsid8465581\rsid8681905\rsid8724649\rsid9636012\rsid9862312\rsid11215221\rsid11370291\rsid11434737\rsid11607138\rsid11824949\rsid12154954\rsid13579377\rsid14424199\rsid15204470\rsid15285974\rsid15430451\rsid15535219_x000d__x000a_\rsid15950462\rsid16324206\rsid16662270}{\mmathPr\mmathFont34\mbrkBin0\mbrkBinSub0\msmallFrac0\mdispDef1\mlMargin0\mrMargin0\mdefJc1\mwrapIndent1440\mintLim0\mnaryLim1}{\info{\author FELIX Karina}{\operator FELIX Karina}_x000d__x000a_{\creatim\yr2019\mo7\dy3\hr11\min23}{\revtim\yr2019\mo7\dy3\hr11\min23}{\version1}{\edmins0}{\nofpages1}{\nofwords84}{\nofchars479}{\*\company European Parliament}{\nofcharsws562}{\vern97}}{\*\xmlnstbl {\xmlns1 http://schemas.microsoft.com/office/word/200_x000d__x000a_3/wordml}}\paperw11906\paperh16838\margl1418\margr1418\margt1134\margb1418\gutter0\ltrsect _x000d__x000a_\facingp\widowctrl\ftnbj\aenddoc\ftnrestart\trackmoves0\trackformatting1\donotembedsysfont1\relyonvml0\donotembedlingdata0\grfdocevents0\validatexml1\showplaceholdtext0\ignoremixedcontent0\saveinvalidxml0_x000d__x000a_\showxmlerrors1\margmirror\noxlattoyen\expshrtn\noultrlspc\dntblnsbdb\nospaceforul\formshade\horzdoc\dghspace180\dgvspace180\dghorigin1701\dgvorigin1984\dghshow0\dgvshow0_x000d__x000a_\jexpand\viewkind1\viewscale100\pgbrdrhead\pgbrdrfoot\nolnhtadjtbl\nojkernpunct\rsidroot13579377\utinl \donotshowprops1\fet0{\*\wgrffmtfilter 013f}\ilfomacatclnup0{\*\template C:\\Users\\kfelix\\AppData\\Local\\Temp\\Blank1.dot}{\*\ftnsep \ltrpar _x000d__x000a_\pard\plain \ltrpar\ql \li0\ri0\widctlpar\wrapdefault\aspalpha\aspnum\faauto\adjustright\rin0\lin0\itap0 \rtlch\fcs1 \af0\afs20\alang1025 \ltrch\fcs0 \fs24\lang2057\langfe2057\cgrid\langnp2057\langfenp2057 {\rtlch\fcs1 \af0 \ltrch\fcs0 \insrsid15430451 _x000d__x000a_\chftnsep _x000d__x000a_\par }}{\*\ftnsepc \ltrpar \pard\plain \ltrpar\ql \li0\ri0\widctlpar\wrapdefault\aspalpha\aspnum\faauto\adjustright\rin0\lin0\itap0 \rtlch\fcs1 \af0\afs20\alang1025 \ltrch\fcs0 \fs24\lang2057\langfe2057\cgrid\langnp2057\langfenp2057 {\rtlch\fcs1 \af0 _x000d__x000a_\ltrch\fcs0 \insrsid15430451 \chftnsepc _x000d__x000a_\par }}{\*\aftnsep \ltrpar \pard\plain \ltrpar\ql \li0\ri0\widctlpar\wrapdefault\aspalpha\aspnum\faauto\adjustright\rin0\lin0\itap0 \rtlch\fcs1 \af0\afs20\alang1025 \ltrch\fcs0 \fs24\lang2057\langfe2057\cgrid\langnp2057\langfenp2057 {\rtlch\fcs1 \af0 _x000d__x000a_\ltrch\fcs0 \insrsid15430451 \chftnsep _x000d__x000a_\par }}{\*\aftnsepc \ltrpar \pard\plain \ltrpar\ql \li0\ri0\widctlpar\wrapdefault\aspalpha\aspnum\faauto\adjustright\rin0\lin0\itap0 \rtlch\fcs1 \af0\afs20\alang1025 \ltrch\fcs0 \fs24\lang2057\langfe2057\cgrid\langnp2057\langfenp2057 {\rtlch\fcs1 \af0 _x000d__x000a_\ltrch\fcs0 \insrsid15430451 \chftnsepc _x000d__x000a_\par }}\ltrpar \sectd \ltrsect\psz9\linex0\headery1134\footery505\endnhere\titlepg\sectdefaultcl\sectrsid14424199\sftnbj\sftnrestart {\*\pnseclvl1\pnucrm\pnstart1\pnindent720\pnhang {\pntxta .}}{\*\pnseclvl2\pnucltr\pnstart1\pnindent720\pnhang {\pntxta .}}_x000d__x000a_{\*\pnseclvl3\pndec\pnstart1\pnindent720\pnhang {\pntxta .}}{\*\pnseclvl4\pnlcltr\pnstart1\pnindent720\pnhang {\pntxta )}}{\*\pnseclvl5\pndec\pnstart1\pnindent720\pnhang {\pntxtb (}{\pntxta )}}{\*\pnseclvl6\pnlcltr\pnstart1\pnindent720\pnhang {\pntxtb (}_x000d__x000a_{\pntxta )}}{\*\pnseclvl7\pnlcrm\pnstart1\pnindent720\pnhang {\pntxtb (}{\pntxta )}}{\*\pnseclvl8\pnlcltr\pnstart1\pnindent720\pnhang {\pntxtb (}{\pntxta )}}{\*\pnseclvl9\pnlcrm\pnstart1\pnindent720\pnhang {\pntxtb (}{\pntxta )}}\pard\plain \ltrpar_x000d__x000a_\s23\ql \li0\ri0\sb240\keepn\nowidctlpar\tx879\tx936\tx1021\tx1077\tx1134\tx1191\tx1247\tx1304\tx1361\tx1418\tx1474\tx1531\tx1588\tx1644\tx1701\tx1758\tx1814\tx1871\tx2070\tx2126\tx3374\tx3430\wrapdefault\aspalpha\aspnum\faauto\adjustright\rin0_x000d__x000a_\lin0\itap0\pararsid13579377 \rtlch\fcs1 \af0\afs20\alang1025 \ltrch\fcs0 \b\fs24\lang2057\langfe2057\cgrid\langnp2057\langfenp2057 {\rtlch\fcs1 \af0 \ltrch\fcs0 \cs15\b0\v\f1\fs20\cf9\insrsid13579377\charrsid9711714 {\*\bkmkstart restartB}&lt;AmendB&gt;}{_x000d__x000a_\rtlch\fcs1 \af0 \ltrch\fcs0 \insrsid13579377\charrsid9711714 [ZAMENDMENT]\tab \tab }{\rtlch\fcs1 \af0 \ltrch\fcs0 \cs15\b0\v\f1\fs20\cf9\insrsid13579377\charrsid9711714 &lt;NumAmB&gt;}{\rtlch\fcs1 \af0 \ltrch\fcs0 \insrsid13579377\charrsid9711714 [ZNRAM]}{_x000d__x000a_\rtlch\fcs1 \af0 \ltrch\fcs0 \cs15\b0\v\f1\fs20\cf9\insrsid13579377\charrsid9711714 &lt;/NumAmB&gt;}{\rtlch\fcs1 \af0 \ltrch\fcs0 \insrsid13579377\charrsid9711714 _x000d__x000a_\par }\pard\plain \ltrpar\s17\ql \li0\ri0\nowidctlpar\wrapdefault\aspalpha\aspnum\faauto\adjustright\rin0\lin0\itap0\pararsid13579377 \rtlch\fcs1 \af0\afs20\alang1025 \ltrch\fcs0 \b\fs24\lang2057\langfe2057\cgrid\langnp2057\langfenp2057 {\rtlch\fcs1 \af0 _x000d__x000a_\ltrch\fcs0 \cs15\b0\v\f1\fs20\cf9\lang1024\langfe1024\noproof\insrsid13579377\charrsid14699840 &lt;RepeatBlock-By&gt;}{\rtlch\fcs1 \af0 \ltrch\fcs0 \lang1024\langfe1024\noproof\insrsid13579377\charrsid14699840 [RepeatMembers]}{\rtlch\fcs1 \af0 \ltrch\fcs0 _x000d__x000a_\cs15\b0\v\f1\fs20\cf9\lang1024\langfe1024\noproof\insrsid13579377\charrsid14699840 &lt;Members&gt;}{\rtlch\fcs1 \af0 \ltrch\fcs0 \insrsid13579377\charrsid14699840 [ZMEMBERS]}{\rtlch\fcs1 \af0 \ltrch\fcs0 _x000d__x000a_\cs15\b0\v\f1\fs20\cf9\lang1024\langfe1024\noproof\insrsid13579377\charrsid14699840 &lt;/Members&gt;}{\rtlch\fcs1 \af0 \ltrch\fcs0 \insrsid13579377\charrsid14699840 _x000d__x000a_\par }\pard\plain \ltrpar\ql \li0\ri0\widctlpar\wrapdefault\aspalpha\aspnum\faauto\adjustright\rin0\lin0\itap0\pararsid13579377 \rtlch\fcs1 \af0\afs20\alang1025 \ltrch\fcs0 \fs24\lang2057\langfe2057\cgrid\langnp2057\langfenp2057 {\rtlch\fcs1 \af0 \ltrch\fcs0 _x000d__x000a_\cs15\v\f1\fs20\cf9\lang1024\langfe1024\noproof\langnp1043\insrsid13579377\charrsid9857641 &lt;AuNomDe&gt;&lt;OptDel&gt;}{\rtlch\fcs1 \af0 \ltrch\fcs0 \lang1024\langfe1024\noproof\langnp1043\insrsid13579377\charrsid9857641 [ZONBEHALF]}{\rtlch\fcs1 \af0 \ltrch\fcs0 _x000d__x000a_\cs15\v\f1\fs20\cf9\lang1024\langfe1024\noproof\langnp1043\insrsid13579377\charrsid9857641 &lt;/OptDel&gt;&lt;/AuNomDe&gt;}{\rtlch\fcs1 \af0 \ltrch\fcs0 \lang1043\langfe2057\langnp1043\insrsid13579377\charrsid9857641 _x000d__x000a_\par }{\rtlch\fcs1 \af0 \ltrch\fcs0 \insrsid13579377\charrsid14699840 &lt;&lt;&lt;}{\rtlch\fcs1 \af0 \ltrch\fcs0 \cs15\v\f1\fs20\cf9\lang1024\langfe1024\noproof\insrsid13579377\charrsid14699840 &lt;/RepeatBlock-By&gt;}{\rtlch\fcs1 \af0 \ltrch\fcs0 _x000d__x000a_\cs15\v\f1\fs20\cf9\insrsid13579377\charrsid9711714 &lt;Compromise&gt;}{\rtlch\fcs1 \af0 \ltrch\fcs0 \insrsid13579377\charrsid9711714 [ZCOMPROMISE]}{\rtlch\fcs1 \af0 \ltrch\fcs0 \cs15\v\f1\fs20\cf9\insrsid13579377\charrsid9711714 &lt;/Compromise&gt;}{\rtlch\fcs1 _x000d__x000a_\af0 \ltrch\fcs0 \insrsid13579377\charrsid9711714 _x000d__x000a_\par }\pard\plain \ltrpar\s24\ql \li0\ri0\sb240\keepn\nowidctlpar\wrapdefault\aspalpha\aspnum\faauto\adjustright\rin0\lin0\itap0\pararsid13579377 \rtlch\fcs1 \af0\afs20\alang1025 \ltrch\fcs0 \b\fs24\lang2057\langfe2057\cgrid\langnp2057\langfenp2057 {_x000d__x000a_\rtlch\fcs1 \af0 \ltrch\fcs0 \cs15\b0\v\f1\fs20\cf9\lang1036\langfe2057\langnp1036\insrsid13579377\charrsid9857641 &lt;DocAmend&gt;}{\rtlch\fcs1 \af0 \ltrch\fcs0 \lang1036\langfe2057\langnp1036\insrsid13579377\charrsid9857641 [ZAMDOC]}{\rtlch\fcs1 \af0 _x000d__x000a_\ltrch\fcs0 \cs15\b0\v\f1\fs20\cf9\lang1036\langfe2057\langnp1036\insrsid13579377\charrsid9857641 &lt;/DocAmend&gt;}{\rtlch\fcs1 \af0 \ltrch\fcs0 \lang1036\langfe2057\langnp1036\insrsid13579377\charrsid9857641 _x000d__x000a_\par }\pard\plain \ltrpar\s17\ql \li0\ri0\keepn\nowidctlpar\wrapdefault\aspalpha\aspnum\faauto\adjustright\rin0\lin0\itap0\pararsid13579377 \rtlch\fcs1 \af0\afs20\alang1025 \ltrch\fcs0 \b\fs24\lang2057\langfe2057\cgrid\langnp2057\langfenp2057 {\rtlch\fcs1 _x000d__x000a_\af0 \ltrch\fcs0 \cs15\b0\v\f1\fs20\cf9\lang1036\langfe2057\langnp1036\insrsid13579377\charrsid9857641 &lt;Article&gt;}{\rtlch\fcs1 \af0 \ltrch\fcs0 \lang1036\langfe2057\langnp1036\insrsid13579377\charrsid9857641 [ZAMPART]}{\rtlch\fcs1 \af0 \ltrch\fcs0 _x000d__x000a_\cs15\b0\v\f1\fs20\cf9\lang1036\langfe2057\langnp1036\insrsid13579377\charrsid9857641 &lt;/Article&gt;}{\rtlch\fcs1 \af0 \ltrch\fcs0 \lang1036\langfe2057\langnp1036\insrsid13579377\charrsid9857641 _x000d__x000a_\par }\pard\plain \ltrpar\ql \li0\ri0\keepn\widctlpar\wrapdefault\aspalpha\aspnum\faauto\adjustright\rin0\lin0\itap0\pararsid13579377 \rtlch\fcs1 \af0\afs20\alang1025 \ltrch\fcs0 \fs24\lang2057\langfe2057\cgrid\langnp2057\langfenp2057 {\rtlch\fcs1 \af0 _x000d__x000a_\ltrch\fcs0 \cs15\v\f1\fs20\cf9\lang1043\langfe2057\langnp1043\insrsid13579377\charrsid9857641 &lt;DocAmend2&gt;&lt;OptDel&gt;}{\rtlch\fcs1 \af0 \ltrch\fcs0 \lang1043\langfe2057\langnp1043\insrsid13579377\charrsid9857641 [ZNRACT]}{\rtlch\fcs1 \af0 \ltrch\fcs0 _x000d__x000a_\cs15\v\f1\fs20\cf9\lang1043\langfe2057\langnp1043\insrsid13579377\charrsid9857641 &lt;/OptDel&gt;&lt;/DocAmend2&gt;}{\rtlch\fcs1 \af0 \ltrch\fcs0 \lang1043\langfe2057\langnp1043\insrsid13579377\charrsid9857641 _x000d__x000a_\par }\pard \ltrpar\ql \li0\ri0\widctlpar\wrapdefault\aspalpha\aspnum\faauto\adjustright\rin0\lin0\itap0\pararsid13579377 {\rtlch\fcs1 \af0 \ltrch\fcs0 \cs15\v\f1\fs20\cf9\lang1036\langfe2057\langnp1036\insrsid13579377\charrsid9857641 &lt;Article2&gt;&lt;OptDel&gt;}{_x000d__x000a_\rtlch\fcs1 \af0 \ltrch\fcs0 \lang1036\langfe2057\langnp1036\insrsid13579377\charrsid9857641 [ZACTPART]}{\rtlch\fcs1 \af0 \ltrch\fcs0 \cs15\v\f1\fs20\cf9\lang1036\langfe2057\langnp1036\insrsid13579377\charrsid9857641 &lt;/OptDel&gt;&lt;/Article2&gt;}{\rtlch\fcs1 _x000d__x000a_\af0 \ltrch\fcs0 \lang1036\langfe2057\langnp1036\insrsid13579377\charrsid9857641 _x000d__x000a_\par \ltrrow}\trowd \irow0\irowband0\ltrrow\ts11\trqc\trgaph340\trleft-340\trftsWidth3\trwWidth9752\trftsWidthB3\trpaddl340\trpaddr340\trpaddfl3\trpaddft3\trpaddfb3\trpaddfr3\tblind0\tblindtype3 \clvertalt\clbrdrt\brdrtbl \clbrdrl\brdrtbl \clbrdrb\brdrtbl _x000d__x000a_\clbrdrr\brdrtbl \cltxlrtb\clftsWidth3\clwWidth9752\clshdrawnil \cellx9412\pard\plain \ltrpar\ql \li0\ri0\keepn\widctlpar\intbl\wrapdefault\aspalpha\aspnum\faauto\adjustright\rin0\lin0\pararsid10173620 \rtlch\fcs1 \af0\afs20\alang1025 \ltrch\fcs0 _x000d__x000a_\fs24\lang2057\langfe2057\cgrid\langnp2057\langfenp2057 {\rtlch\fcs1 \af0 \ltrch\fcs0 \lang1036\langfe2057\langnp1036\insrsid13579377\charrsid9857641 \cell }\pard\plain \ltrpar_x000d__x000a_\ql \li0\ri0\widctlpar\intbl\wrapdefault\aspalpha\aspnum\faauto\adjustright\rin0\lin0 \rtlch\fcs1 \af0\afs20\alang1025 \ltrch\fcs0 \fs24\lang2057\langfe2057\cgrid\langnp2057\langfenp2057 {\rtlch\fcs1 \af0 \ltrch\fcs0 \insrsid13579377\charrsid3169602 _x000d__x000a_\trowd \irow0\irowband0\ltrrow\ts11\trqc\trgaph340\trleft-340\trftsWidth3\trwWidth9752\trftsWidthB3\trpaddl340\trpaddr340\trpaddfl3\trpaddft3\trpaddfb3\trpaddfr3\tblind0\tblindtype3 \clvertalt\clbrdrt\brdrtbl \clbrdrl\brdrtbl \clbrdrb\brdrtbl \clbrdrr_x000d__x000a_\brdrtbl \cltxlrtb\clftsWidth3\clwWidth9752\clshdrawnil \cellx9412\row \ltrrow}\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pard\plain \ltrpar_x000d__x000a_\s22\qc \li0\ri0\sa240\keepn\nowidctlpar\intbl\wrapdefault\aspalpha\aspnum\faauto\adjustright\rin0\lin0\pararsid10173620 \rtlch\fcs1 \af0\afs20\alang1025 \ltrch\fcs0 \i\fs24\lang2057\langfe2057\cgrid\langnp2057\langfenp2057 {\rtlch\fcs1 \af0 \ltrch\fcs0 _x000d__x000a_\insrsid13579377\charrsid9711714 [ZLEFTB]\cell [ZRIGHT]\cell }\pard\plain \ltrpar\ql \li0\ri0\widctlpar\intbl\wrapdefault\aspalpha\aspnum\faauto\adjustright\rin0\lin0 \rtlch\fcs1 \af0\afs20\alang1025 \ltrch\fcs0 _x000d__x000a_\fs24\lang2057\langfe2057\cgrid\langnp2057\langfenp2057 {\rtlch\fcs1 \af0 \ltrch\fcs0 \insrsid13579377\charrsid9711714 \trowd \irow1\irowband1\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ltrrow}\pard\plain \ltrpar_x000d__x000a_\s16\ql \li0\ri0\sa120\nowidctlpar\intbl\wrapdefault\aspalpha\aspnum\faauto\adjustright\rin0\lin0\pararsid12024389 \rtlch\fcs1 \af0\afs20\alang1025 \ltrch\fcs0 \fs24\lang2057\langfe2057\cgrid\langnp2057\langfenp2057 {\rtlch\fcs1 \af0 \ltrch\fcs0 _x000d__x000a_\insrsid13579377\charrsid9711714 [ZTEXTL]\cell }\pard \ltrpar\s16\ql \li0\ri0\sa120\nowidctlpar\intbl\wrapdefault\aspalpha\aspnum\faauto\adjustright\rin0\lin0\pararsid10173620 {\rtlch\fcs1 \af0 \ltrch\fcs0 \insrsid13579377\charrsid9711714 [ZTEXTR]}{_x000d__x000a_\rtlch\fcs1 \af0\afs24 \ltrch\fcs0 \insrsid13579377\charrsid9711714 \cell }\pard\plain \ltrpar\ql \li0\ri0\widctlpar\intbl\wrapdefault\aspalpha\aspnum\faauto\adjustright\rin0\lin0 \rtlch\fcs1 \af0\afs20\alang1025 \ltrch\fcs0 _x000d__x000a_\fs24\lang2057\langfe2057\cgrid\langnp2057\langfenp2057 {\rtlch\fcs1 \af0 \ltrch\fcs0 \insrsid13579377\charrsid9711714 \trowd \irow2\irowband2\lastrow \ltrrow_x000d__x000a_\ts11\trqc\trgaph340\trleft-340\trftsWidth3\trwWidth9752\trftsWidthB3\trpaddl340\trpaddr340\trpaddfl3\trpaddft3\trpaddfb3\trpaddfr3\tblind0\tblindtype3 \clvertalt\clbrdrt\brdrtbl \clbrdrl\brdrtbl \clbrdrb\brdrtbl \clbrdrr\brdrtbl _x000d__x000a_\cltxlrtb\clftsWidth3\clwWidth4876\clshdrawnil \cellx4536\clvertalt\clbrdrt\brdrtbl \clbrdrl\brdrtbl \clbrdrb\brdrtbl \clbrdrr\brdrtbl \cltxlrtb\clftsWidth3\clwWidth4876\clshdrawnil \cellx9412\row }\pard\plain \ltrpar_x000d__x000a_\s21\qr \li0\ri0\sb240\sa240\nowidctlpar\wrapdefault\aspalpha\aspnum\faauto\adjustright\rin0\lin0\itap0\pararsid13579377 \rtlch\fcs1 \af0\afs20\alang1025 \ltrch\fcs0 \fs24\lang2057\langfe2057\cgrid\langnp2057\langfenp2057 {\rtlch\fcs1 \af0 \ltrch\fcs0 _x000d__x000a_\insrsid13579377\charrsid9711714 Or. }{\rtlch\fcs1 \af0 \ltrch\fcs0 \cs15\v\f1\fs20\cf9\insrsid13579377\charrsid9711714 &lt;Original&gt;}{\rtlch\fcs1 \af0 \ltrch\fcs0 \insrsid13579377\charrsid9711714 [ZORLANG]}{\rtlch\fcs1 \af0 \ltrch\fcs0 _x000d__x000a_\cs15\v\f1\fs20\cf9\insrsid13579377\charrsid9711714 &lt;/Original&gt;}{\rtlch\fcs1 \af0 \ltrch\fcs0 \insrsid13579377\charrsid9711714 _x000d__x000a_\par }\pard\plain \ltrpar\s19\qc \li0\ri0\sb240\sa240\nowidctlpar\wrapdefault\aspalpha\aspnum\faauto\adjustright\rin0\lin0\itap0\pararsid13579377 \rtlch\fcs1 \af0\afs20\alang1025 \ltrch\fcs0 \i\fs24\lang2057\langfe2057\cgrid\langnp2057\langfenp2057 {_x000d__x000a_\rtlch\fcs1 \af0 \ltrch\fcs0 \cs15\i0\v\f1\fs20\cf9\insrsid13579377\charrsid9711714 &lt;OptDel&gt;}{\rtlch\fcs1 \af0 \ltrch\fcs0 \insrsid13579377\charrsid9711714 [ZCROSSREF]}{\rtlch\fcs1 \af0 \ltrch\fcs0 \cs15\i0\v\f1\fs20\cf9\insrsid13579377\charrsid9711714 _x000d__x000a_&lt;/OptDel&gt;}{\rtlch\fcs1 \af0 \ltrch\fcs0 \insrsid13579377\charrsid9711714 _x000d__x000a_\par }\pard\plain \ltrpar\s20\qc \li0\ri0\sb240\sa240\keepn\nowidctlpar\wrapdefault\aspalpha\aspnum\faauto\adjustright\rin0\lin0\itap0\pararsid13579377 \rtlch\fcs1 \af0\afs20\alang1025 \ltrch\fcs0 \i\fs24\lang2057\langfe2057\cgrid\langnp2057\langfenp2057 {_x000d__x000a_\rtlch\fcs1 \af0 \ltrch\fcs0 \cs15\i0\v\f1\fs20\cf9\insrsid13579377\charrsid9711714 &lt;TitreJust&gt;}{\rtlch\fcs1 \af0 \ltrch\fcs0 \insrsid13579377\charrsid9711714 [ZJUSTIFICATION]}{\rtlch\fcs1 \af0 \ltrch\fcs0 _x000d__x000a_\cs15\i0\v\f1\fs20\cf9\insrsid13579377\charrsid9711714 &lt;/TitreJust&gt;}{\rtlch\fcs1 \af0 \ltrch\fcs0 \insrsid13579377\charrsid9711714 _x000d__x000a_\par }\pard\plain \ltrpar\s18\ql \li0\ri0\sa240\nowidctlpar\wrapdefault\aspalpha\aspnum\faauto\adjustright\rin0\lin0\itap0\pararsid13579377 \rtlch\fcs1 \af0\afs20\alang1025 \ltrch\fcs0 \i\fs24\lang2057\langfe2057\cgrid\langnp2057\langfenp2057 {\rtlch\fcs1 _x000d__x000a_\af0 \ltrch\fcs0 \cs15\i0\v\f1\fs20\cf9\insrsid13579377\charrsid9711714 &lt;OptDelPrev&gt;}{\rtlch\fcs1 \af0 \ltrch\fcs0 \insrsid13579377\charrsid9711714 [ZTEXTJUST]}{\rtlch\fcs1 \af0 \ltrch\fcs0 \cs15\i0\v\f1\fs20\cf9\insrsid13579377\charrsid9711714 _x000d__x000a_&lt;/OptDelPrev&gt;}{\rtlch\fcs1 \af0 \ltrch\fcs0 \insrsid13579377\charrsid9711714 _x000d__x000a_\par }\pard\plain \ltrpar\ql \li0\ri0\widctlpar\wrapdefault\aspalpha\aspnum\faauto\adjustright\rin0\lin0\itap0\pararsid13579377 \rtlch\fcs1 \af0\afs20\alang1025 \ltrch\fcs0 \fs24\lang2057\langfe2057\cgrid\langnp2057\langfenp2057 {\rtlch\fcs1 \af0 \ltrch\fcs0 _x000d__x000a_\cs15\v\f1\fs20\cf9\insrsid13579377\charrsid9711714 &lt;/AmendB&gt;}{\rtlch\fcs1 \af0 \ltrch\fcs0 \insrsid24658\charrsid16324206 {\*\bkmkend restartB}_x000d__x000a_\par }{\*\themedata 504b030414000600080000002100e9de0fbfff0000001c020000130000005b436f6e74656e745f54797065735d2e786d6cac91cb4ec3301045f748fc83e52d4a_x000d__x000a_9cb2400825e982c78ec7a27cc0c8992416c9d8b2a755fbf74cd25442a820166c2cd933f79e3be372bd1f07b5c3989ca74aaff2422b24eb1b475da5df374fd9ad_x000d__x000a_5689811a183c61a50f98f4babebc2837878049899a52a57be670674cb23d8e90721f90a4d2fa3802cb35762680fd800ecd7551dc18eb899138e3c943d7e503b6_x000d__x000a_b01d583deee5f99824e290b4ba3f364eac4a430883b3c092d4eca8f946c916422ecab927f52ea42b89a1cd59c254f919b0e85e6535d135a8de20f20b8c12c3b0_x000d__x000a_0c895fcf6720192de6bf3b9e89ecdbd6596cbcdd8eb28e7c365ecc4ec1ff1460f53fe813d3cc7f5b7f020000ffff0300504b030414000600080000002100a5d6_x000d__x000a_a7e7c0000000360100000b0000005f72656c732f2e72656c73848fcf6ac3300c87ef85bd83d17d51d2c31825762fa590432fa37d00e1287f68221bdb1bebdb4f_x000d__x000a_c7060abb0884a4eff7a93dfeae8bf9e194e720169aaa06c3e2433fcb68e1763dbf7f82c985a4a725085b787086a37bdbb55fbc50d1a33ccd311ba548b6309512_x000d__x000a_0f88d94fbc52ae4264d1c910d24a45db3462247fa791715fd71f989e19e0364cd3f51652d73760ae8fa8c9ffb3c330cc9e4fc17faf2ce545046e37944c69e462_x000d__x000a_a1a82fe353bd90a865aad41ed0b5b8f9d6fd010000ffff0300504b0304140006000800000021006b799616830000008a0000001c0000007468656d652f746865_x000d__x000a_6d652f7468656d654d616e616765722e786d6c0ccc4d0ac3201040e17da17790d93763bb284562b2cbaebbf600439c1a41c7a0d29fdbd7e5e38337cedf14d59b_x000d__x000a_4b0d592c9c070d8a65cd2e88b7f07c2ca71ba8da481cc52c6ce1c715e6e97818c9b48d13df49c873517d23d59085adb5dd20d6b52bd521ef2cdd5eb9246a3d8b_x000d__x000a_4757e8d3f729e245eb2b260a0238fd010000ffff0300504b03041400060008000000210007b740aaca0600008f1a0000160000007468656d652f7468656d652f_x000d__x000a_7468656d65312e786d6cec595b8bdb46147e2ff43f08bd3bbe49be2cf1065bb69336bb49889d943cceda636bb2238dd18c776342a0244f7d2914d2d28706fad6_x000d__x000a_87521a68a0a12ffd310b1bdaf447f4cc489667ec71f6420aa1640d8b34face996fce39face48ba7aed51449d239c70c2e2965bbe52721d1c8fd898c4d3967b6f_x000d__x000a_d82f345c870b148f1165316eb90bccdd6bbb9f7e7215ed881047d801fb98efa0961b0a31db2916f9088611bfc26638866b13964448c069322d8e13740c7e235a_x000d__x000a_ac944ab5628448ec3a318ac0ededc9848cb033942edddda5f31e85d358703930a2c940bac68685c28e0fcb12c1173ca089738468cb8579c6ec78881f09d7a188_x000d__x000a_0bb8d0724beacf2dee5e2da29dcc888a2db69a5d5ffd657699c1f8b0a2e64ca607f9a49ee77bb576ee5f01a8d8c4f5eabd5aaf96fb5300341ac14a532eba4fbf_x000d__x000a_d3ec74fd0cab81d2438bef6ebd5b2d1b78cd7f758373db973f03af40a97f6f03dfef07104503af4029dedfc07b5ebd1278065e81527c6d035f2fb5bb5eddc02b_x000d__x000a_5048497cb8812ef9b56ab05c6d0e99307ac30a6ffa5ebf5ec99caf50500d7975c929262c16db6a2d420f59d2078004522448ec88c50c4fd008aa3840941c24c4_x000d__x000a_d923d3100a6f8662c661b85429f54b55f82f7f9e3a5211413b1869d6921730e11b43928fc34709998996fb39787535c8e9ebd7274f5f9d3cfdfde4d9b393a7bf_x000d__x000a_66732b5786dd0d144f75bbb73f7df3cf8b2f9dbf7ffbf1edf36fd3a9d7f15cc7bff9e5ab377ffcf92ef7b0e255284ebf7bf9e6d5cbd3efbffeebe7e716efed04_x000d__x000a_1de8f0218930776ee163e72e8b608116fef820b998c5304444b768c7538e622467b1f8ef89d040df5a208a2cb80e36e3783f01a9b101afcf1f1a8407613217c4_x000d__x000a_e2f1661819c07dc6688725d628dc947369611ecee3a97df264aee3ee2274649b3b40b191e5de7c061a4b6c2e83101b34ef50140b34c531168ebcc60e31b6acee_x000d__x000a_0121465cf7c928619c4d84f380381d44ac21199203a39a56463748047959d80842be8dd8ecdf773a8cda56ddc5472612ee0d442de487981a61bc8ee602453697_x000d__x000a_4314513de07b48843692834532d2713d2e20d3534c99d31b63ce6d36b71358af96f49b2033f6b4efd345642213410e6d3ef710633ab2cb0e831045331b7640e2_x000d__x000a_50c77ec60fa144917387091b7c9f9977883c873ca0786bbaef136ca4fb6c35b8070aab535a1588bc324f2cb9bc8e9951bf83059d20aca4061a80a1eb1189cf14_x000d__x000a_f93579f7ff3b7907113dfde1856545ef47d2ed8e8d7c5c50ccdb09b1de4d37d6247c1b6e5db803968cc987afdb5d348fef60b855369bd747d9fe28dbeeff5eb6_x000d__x000a_b7ddcfef5fac57fa0cd22db7ade9765d6ddea3ad7bf709a174201614ef71b57de7d095c67d189476eab915e7cf72b3100ee59d0c1318b86982948d9330f10511_x000d__x000a_e1204433d8e3975de964ca33d753eecc1887adbf1ab6fa96783a8ff6d9387d642d97e5e3692a1e1c89d578c9cfc7e17143a4e85a7df51896bb576ca7ea717949_x000d__x000a_40da5e8484369949a26a21515f0eca20a98773089a85845ad97b61d1b4b06848f7cb546db0006a795660dbe4c066abe5fa1e9880113c55218ac7324f69aa97d9_x000d__x000a_55c97c9f99de164ca302600fb1ac8055a69b92ebd6e5c9d5a5a5768e4c1b24b4723349a8c8a81ec64334c65975cad1f3d0b868ae9bab941af46428d47c505a2b_x000d__x000a_1af5c6bb585c36d760b7ae0d34d69582c6ce71cbad557d2899119ab5dc093cfac3613483dae172bb8be814de9f8d4492def097519659c24517f1300db8129d54_x000d__x000a_0d222270e25012b55cb9fc3c0d34561aa2b8952b20081f2cb926c8ca87460e926e26194f267824f4b46b2332d2e929287caa15d6abcafcf26069c9e690ee4138_x000d__x000a_3e760ee83cb98ba0c4fc7a5906704c38bc012aa7d11c1378a5990bd9aafed61a5326bbfa3b455543e938a2b310651d4517f314aea43ca7a3cef2186867d99a21_x000d__x000a_a05a48b2467830950d560faad14df3ae9172d8da75cf369291d34473d5330d55915dd3ae62c60ccb36b016cbcb35798dd532c4a0697a874fa57b5d729b4bad5b_x000d__x000a_db27e45d02029ec7cfd275cfd110346aabc90c6a92f1a60c4bcdce46cddeb15ce019d4ced32434d5af2dddaec52def11d6e960f0529d1fecd6ab168626cb7da5_x000d__x000a_8ab4faf6a17f9e60070f413cbaf022784e0557a9848f0f09820dd140ed4952d9805be491c86e0d3872e60969b98f4b7edb0b2a7e502835fc5ec1ab7aa542c36f_x000d__x000a_570b6ddfaf967b7eb9d4ed549e4063116154f6d3ef2e7d780d4517d9d71735bef105265abe69bb32625191a92f2c45455c7d812957b67f81710888cee35aa5df_x000d__x000a_ac363bb542b3daee17bc6ea7516806b54ea15b0beadd7e37f01bcdfe13d7395260af5d0dbc5aaf51a89583a0e0d54a927ea359a87b954adbabb71b3daffd24db_x000d__x000a_c6c0ca53f9c86201e155bc76ff050000ffff0300504b0304140006000800000021000dd1909fb60000001b010000270000007468656d652f7468656d652f5f72_x000d__x000a_656c732f7468656d654d616e616765722e786d6c2e72656c73848f4d0ac2301484f78277086f6fd3ba109126dd88d0add40384e4350d363f2451eced0dae2c08_x000d__x000a_2e8761be9969bb979dc9136332de3168aa1a083ae995719ac16db8ec8e4052164e89d93b64b060828e6f37ed1567914b284d262452282e3198720e274a939cd0_x000d__x000a_8a54f980ae38a38f56e422a3a641c8bbd048f7757da0f19b017cc524bd62107bd5001996509affb3fd381a89672f1f165dfe514173d9850528a2c6cce0239baa_x000d__x000a_4c04ca5bbabac4df000000ffff0300504b01022d0014000600080000002100e9de0fbfff0000001c0200001300000000000000000000000000000000005b436f_x000d__x000a_6e74656e745f54797065735d2e786d6c504b01022d0014000600080000002100a5d6a7e7c0000000360100000b00000000000000000000000000300100005f72_x000d__x000a_656c732f2e72656c73504b01022d00140006000800000021006b799616830000008a0000001c00000000000000000000000000190200007468656d652f746865_x000d__x000a_6d652f7468656d654d616e616765722e786d6c504b01022d001400060008000000210007b740aaca0600008f1a00001600000000000000000000000000d60200_x000d__x000a_007468656d652f7468656d652f7468656d65312e786d6c504b01022d00140006000800000021000dd1909fb60000001b01000027000000000000000000000000_x000d__x000a_00d40900007468656d652f7468656d652f5f72656c732f7468656d654d616e616765722e786d6c2e72656c73504b050600000000050005005d010000cf0a00000000}_x000d__x000a_{\*\colorschememapping 3c3f786d6c2076657273696f6e3d22312e302220656e636f64696e673d225554462d3822207374616e64616c6f6e653d22796573223f3e0d0a3c613a636c724d_x000d__x000a_617020786d6c6e733a613d22687474703a2f2f736368656d61732e6f70656e786d6c666f726d6174732e6f72672f64726177696e676d6c2f323030362f6d6169_x000d__x000a_6e22206267313d226c743122207478313d22646b3122206267323d226c743222207478323d22646b322220616363656e74313d22616363656e74312220616363_x000d__x000a_656e74323d22616363656e74322220616363656e74333d22616363656e74332220616363656e74343d22616363656e74342220616363656e74353d22616363656e74352220616363656e74363d22616363656e74362220686c696e6b3d22686c696e6b2220666f6c486c696e6b3d22666f6c486c696e6b222f3e}_x000d__x000a_{\*\latentstyles\lsdstimax371\lsdlockeddef0\lsdsemihiddendef0\lsdunhideuseddef0\lsdqformatdef0\lsdprioritydef0{\lsdlockedexcept \lsdqformat1 \lsdlocked0 Normal;\lsdqformat1 \lsdlocked0 heading 1;_x000d__x000a_\lsdsemihidden1 \lsdunhideused1 \lsdqformat1 \lsdlocked0 heading 2;\lsdsemihidden1 \lsdunhideused1 \lsdqformat1 \lsdlocked0 heading 3;\lsdsemihidden1 \lsdunhideused1 \lsdqformat1 \lsdlocked0 heading 4;_x000d__x000a_\lsdsemihidden1 \lsdunhideused1 \lsdqformat1 \lsdlocked0 heading 5;\lsdsemihidden1 \lsdunhideused1 \lsdqformat1 \lsdlocked0 heading 6;\lsdsemihidden1 \lsdunhideused1 \lsdqformat1 \lsdlocked0 heading 7;_x000d__x000a_\lsdsemihidden1 \lsdunhideused1 \lsdqformat1 \lsdlocked0 heading 8;\lsdsemihidden1 \lsdunhideused1 \lsdqformat1 \lsdlocked0 heading 9;\lsdsemihidden1 \lsdunhideused1 \lsdqformat1 \lsdlocked0 caption;\lsdqformat1 \lsdlocked0 Title;_x000d__x000a_\lsdqformat1 \lsdlocked0 Subtitle;\lsdqformat1 \lsdlocked0 Strong;\lsdqformat1 \lsdlocked0 Emphasis;\lsdsemihidden1 \lsdpriority99 \lsdlocked0 Placeholder Text;\lsdqformat1 \lsdpriority1 \lsdlocked0 No Spacing;\lsdpriority60 \lsdlocked0 Light Shading;_x000d__x000a_\lsdpriority61 \lsdlocked0 Light List;\lsdpriority62 \lsdlocked0 Light Grid;\lsdpriority63 \lsdlocked0 Medium Shading 1;\lsdpriority64 \lsdlocked0 Medium Shading 2;\lsdpriority65 \lsdlocked0 Medium List 1;\lsdpriority66 \lsdlocked0 Medium List 2;_x000d__x000a_\lsdpriority67 \lsdlocked0 Medium Grid 1;\lsdpriority68 \lsdlocked0 Medium Grid 2;\lsdpriority69 \lsdlocked0 Medium Grid 3;\lsdpriority70 \lsdlocked0 Dark List;\lsdpriority71 \lsdlocked0 Colorful Shading;\lsdpriority72 \lsdlocked0 Colorful List;_x000d__x000a_\lsdpriority73 \lsdlocked0 Colorful Grid;\lsdpriority60 \lsdlocked0 Light Shading Accent 1;\lsdpriority61 \lsdlocked0 Light List Accent 1;\lsdpriority62 \lsdlocked0 Light Grid Accent 1;\lsdpriority63 \lsdlocked0 Medium Shading 1 Accent 1;_x000d__x000a_\lsdpriority64 \lsdlocked0 Medium Shading 2 Accent 1;\lsdpriority65 \lsdlocked0 Medium List 1 Accent 1;\lsdsemihidden1 \lsdpriority99 \lsdlocked0 Revision;\lsdqformat1 \lsdpriority34 \lsdlocked0 List Paragraph;_x000d__x000a_\lsdqformat1 \lsdpriority29 \lsdlocked0 Quote;\lsdqformat1 \lsdpriority30 \lsdlocked0 Intense Quote;\lsdpriority66 \lsdlocked0 Medium List 2 Accent 1;\lsdpriority67 \lsdlocked0 Medium Grid 1 Accent 1;\lsdpriority68 \lsdlocked0 Medium Grid 2 Accent 1;_x000d__x000a_\lsdpriority69 \lsdlocked0 Medium Grid 3 Accent 1;\lsdpriority70 \lsdlocked0 Dark List Accent 1;\lsdpriority71 \lsdlocked0 Colorful Shading Accent 1;\lsdpriority72 \lsdlocked0 Colorful List Accent 1;\lsdpriority73 \lsdlocked0 Colorful Grid Accent 1;_x000d__x000a_\lsdpriority60 \lsdlocked0 Light Shading Accent 2;\lsdpriority61 \lsdlocked0 Light List Accent 2;\lsdpriority62 \lsdlocked0 Light Grid Accent 2;\lsdpriority63 \lsdlocked0 Medium Shading 1 Accent 2;\lsdpriority64 \lsdlocked0 Medium Shading 2 Accent 2;_x000d__x000a_\lsdpriority65 \lsdlocked0 Medium List 1 Accent 2;\lsdpriority66 \lsdlocked0 Medium List 2 Accent 2;\lsdpriority67 \lsdlocked0 Medium Grid 1 Accent 2;\lsdpriority68 \lsdlocked0 Medium Grid 2 Accent 2;\lsdpriority69 \lsdlocked0 Medium Grid 3 Accent 2;_x000d__x000a_\lsdpriority70 \lsdlocked0 Dark List Accent 2;\lsdpriority71 \lsdlocked0 Colorful Shading Accent 2;\lsdpriority72 \lsdlocked0 Colorful List Accent 2;\lsdpriority73 \lsdlocked0 Colorful Grid Accent 2;\lsdpriority60 \lsdlocked0 Light Shading Accent 3;_x000d__x000a_\lsdpriority61 \lsdlocked0 Light List Accent 3;\lsdpriority62 \lsdlocked0 Light Grid Accent 3;\lsdpriority63 \lsdlocked0 Medium Shading 1 Accent 3;\lsdpriority64 \lsdlocked0 Medium Shading 2 Accent 3;\lsdpriority65 \lsdlocked0 Medium List 1 Accent 3;_x000d__x000a_\lsdpriority66 \lsdlocked0 Medium List 2 Accent 3;\lsdpriority67 \lsdlocked0 Medium Grid 1 Accent 3;\lsdpriority68 \lsdlocked0 Medium Grid 2 Accent 3;\lsdpriority69 \lsdlocked0 Medium Grid 3 Accent 3;\lsdpriority70 \lsdlocked0 Dark List Accent 3;_x000d__x000a_\lsdpriority71 \lsdlocked0 Colorful Shading Accent 3;\lsdpriority72 \lsdlocked0 Colorful List Accent 3;\lsdpriority73 \lsdlocked0 Colorful Grid Accent 3;\lsdpriority60 \lsdlocked0 Light Shading Accent 4;\lsdpriority61 \lsdlocked0 Light List Accent 4;_x000d__x000a_\lsdpriority62 \lsdlocked0 Light Grid Accent 4;\lsdpriority63 \lsdlocked0 Medium Shading 1 Accent 4;\lsdpriority64 \lsdlocked0 Medium Shading 2 Accent 4;\lsdpriority65 \lsdlocked0 Medium List 1 Accent 4;\lsdpriority66 \lsdlocked0 Medium List 2 Accent 4;_x000d__x000a_\lsdpriority67 \lsdlocked0 Medium Grid 1 Accent 4;\lsdpriority68 \lsdlocked0 Medium Grid 2 Accent 4;\lsdpriority69 \lsdlocked0 Medium Grid 3 Accent 4;\lsdpriority70 \lsdlocked0 Dark List Accent 4;\lsdpriority71 \lsdlocked0 Colorful Shading Accent 4;_x000d__x000a_\lsdpriority72 \lsdlocked0 Colorful List Accent 4;\lsdpriority73 \lsdlocked0 Colorful Grid Accent 4;\lsdpriority60 \lsdlocked0 Light Shading Accent 5;\lsdpriority61 \lsdlocked0 Light List Accent 5;\lsdpriority62 \lsdlocked0 Light Grid Accent 5;_x000d__x000a_\lsdpriority63 \lsdlocked0 Medium Shading 1 Accent 5;\lsdpriority64 \lsdlocked0 Medium Shading 2 Accent 5;\lsdpriority65 \lsdlocked0 Medium List 1 Accent 5;\lsdpriority66 \lsdlocked0 Medium List 2 Accent 5;_x000d__x000a_\lsdpriority67 \lsdlocked0 Medium Grid 1 Accent 5;\lsdpriority68 \lsdlocked0 Medium Grid 2 Accent 5;\lsdpriority69 \lsdlocked0 Medium Grid 3 Accent 5;\lsdpriority70 \lsdlocked0 Dark List Accent 5;\lsdpriority71 \lsdlocked0 Colorful Shading Accent 5;_x000d__x000a_\lsdpriority72 \lsdlocked0 Colorful List Accent 5;\lsdpriority73 \lsdlocked0 Colorful Grid Accent 5;\lsdpriority60 \lsdlocked0 Light Shading Accent 6;\lsdpriority61 \lsdlocked0 Light List Accent 6;\lsdpriority62 \lsdlocked0 Light Grid Accent 6;_x000d__x000a_\lsdpriority63 \lsdlocked0 Medium Shading 1 Accent 6;\lsdpriority64 \lsdlocked0 Medium Shading 2 Accent 6;\lsdpriority65 \lsdlocked0 Medium List 1 Accent 6;\lsdpriority66 \lsdlocked0 Medium List 2 Accent 6;_x000d__x000a_\lsdpriority67 \lsdlocked0 Medium Grid 1 Accent 6;\lsdpriority68 \lsdlocked0 Medium Grid 2 Accent 6;\lsdpriority69 \lsdlocked0 Medium Grid 3 Accent 6;\lsdpriority70 \lsdlocked0 Dark List Accent 6;\lsdpriority71 \lsdlocked0 Colorful Shading Accent 6;_x000d__x000a_\lsdpriority72 \lsdlocked0 Colorful List Accent 6;\lsdpriority73 \lsdlocked0 Colorful Grid Accent 6;\lsdqformat1 \lsdpriority19 \lsdlocked0 Subtle Emphasis;\lsdqformat1 \lsdpriority21 \lsdlocked0 Intense Emphasis;_x000d__x000a_\lsdqformat1 \lsdpriority31 \lsdlocked0 Subtle Reference;\lsdqformat1 \lsdpriority32 \lsdlocked0 Intense Reference;\lsdqformat1 \lsdpriority33 \lsdlocked0 Book Title;\lsdsemihidden1 \lsdunhideused1 \lsdpriority37 \lsdlocked0 Bibliography;_x000d__x000a_\lsdsemihidden1 \lsdunhideused1 \lsdqformat1 \lsdpriority39 \lsdlocked0 TOC Heading;\lsdpriority41 \lsdlocked0 Plain Table 1;\lsdpriority42 \lsdlocked0 Plain Table 2;\lsdpriority43 \lsdlocked0 Plain Table 3;\lsdpriority44 \lsdlocked0 Plain Table 4;_x000d__x000a_\lsdpriority45 \lsdlocked0 Plain Table 5;\lsdpriority40 \lsdlocked0 Grid Table Light;\lsdpriority46 \lsdlocked0 Grid Table 1 Light;\lsdpriority47 \lsdlocked0 Grid Table 2;\lsdpriority48 \lsdlocked0 Grid Table 3;\lsdpriority49 \lsdlocked0 Grid Table 4;_x000d__x000a_\lsdpriority50 \lsdlocked0 Grid Table 5 Dark;\lsdpriority51 \lsdlocked0 Grid Table 6 Colorful;\lsdpriority52 \lsdlocked0 Grid Table 7 Colorful;\lsdpriority46 \lsdlocked0 Grid Table 1 Light Accent 1;\lsdpriority47 \lsdlocked0 Grid Table 2 Accent 1;_x000d__x000a_\lsdpriority48 \lsdlocked0 Grid Table 3 Accent 1;\lsdpriority49 \lsdlocked0 Grid Table 4 Accent 1;\lsdpriority50 \lsdlocked0 Grid Table 5 Dark Accent 1;\lsdpriority51 \lsdlocked0 Grid Table 6 Colorful Accent 1;_x000d__x000a_\lsdpriority52 \lsdlocked0 Grid Table 7 Colorful Accent 1;\lsdpriority46 \lsdlocked0 Grid Table 1 Light Accent 2;\lsdpriority47 \lsdlocked0 Grid Table 2 Accent 2;\lsdpriority48 \lsdlocked0 Grid Table 3 Accent 2;_x000d__x000a_\lsdpriority49 \lsdlocked0 Grid Table 4 Accent 2;\lsdpriority50 \lsdlocked0 Grid Table 5 Dark Accent 2;\lsdpriority51 \lsdlocked0 Grid Table 6 Colorful Accent 2;\lsdpriority52 \lsdlocked0 Grid Table 7 Colorful Accent 2;_x000d__x000a_\lsdpriority46 \lsdlocked0 Grid Table 1 Light Accent 3;\lsdpriority47 \lsdlocked0 Grid Table 2 Accent 3;\lsdpriority48 \lsdlocked0 Grid Table 3 Accent 3;\lsdpriority49 \lsdlocked0 Grid Table 4 Accent 3;_x000d__x000a_\lsdpriority50 \lsdlocked0 Grid Table 5 Dark Accent 3;\lsdpriority51 \lsdlocked0 Grid Table 6 Colorful Accent 3;\lsdpriority52 \lsdlocked0 Grid Table 7 Colorful Accent 3;\lsdpriority46 \lsdlocked0 Grid Table 1 Light Accent 4;_x000d__x000a_\lsdpriority47 \lsdlocked0 Grid Table 2 Accent 4;\lsdpriority48 \lsdlocked0 Grid Table 3 Accent 4;\lsdpriority49 \lsdlocked0 Grid Table 4 Accent 4;\lsdpriority50 \lsdlocked0 Grid Table 5 Dark Accent 4;_x000d__x000a_\lsdpriority51 \lsdlocked0 Grid Table 6 Colorful Accent 4;\lsdpriority52 \lsdlocked0 Grid Table 7 Colorful Accent 4;\lsdpriority46 \lsdlocked0 Grid Table 1 Light Accent 5;\lsdpriority47 \lsdlocked0 Grid Table 2 Accent 5;_x000d__x000a_\lsdpriority48 \lsdlocked0 Grid Table 3 Accent 5;\lsdpriority49 \lsdlocked0 Grid Table 4 Accent 5;\lsdpriority50 \lsdlocked0 Grid Table 5 Dark Accent 5;\lsdpriority51 \lsdlocked0 Grid Table 6 Colorful Accent 5;_x000d__x000a_\lsdpriority52 \lsdlocked0 Grid Table 7 Colorful Accent 5;\lsdpriority46 \lsdlocked0 Grid Table 1 Light Accent 6;\lsdpriority47 \lsdlocked0 Grid Table 2 Accent 6;\lsdpriority48 \lsdlocked0 Grid Table 3 Accent 6;_x000d__x000a_\lsdpriority49 \lsdlocked0 Grid Table 4 Accent 6;\lsdpriority50 \lsdlocked0 Grid Table 5 Dark Accent 6;\lsdpriority51 \lsdlocked0 Grid Table 6 Colorful Accent 6;\lsdpriority52 \lsdlocked0 Grid Table 7 Colorful Accent 6;_x000d__x000a_\lsdpriority46 \lsdlocked0 List Table 1 Light;\lsdpriority47 \lsdlocked0 List Table 2;\lsdpriority48 \lsdlocked0 List Table 3;\lsdpriority49 \lsdlocked0 List Table 4;\lsdpriority50 \lsdlocked0 List Table 5 Dark;_x000d__x000a_\lsdpriority51 \lsdlocked0 List Table 6 Colorful;\lsdpriority52 \lsdlocked0 List Table 7 Colorful;\lsdpriority46 \lsdlocked0 List Table 1 Light Accent 1;\lsdpriority47 \lsdlocked0 List Table 2 Accent 1;\lsdpriority48 \lsdlocked0 List Table 3 Accent 1;_x000d__x000a_\lsdpriority49 \lsdlocked0 List Table 4 Accent 1;\lsdpriority50 \lsdlocked0 List Table 5 Dark Accent 1;\lsdpriority51 \lsdlocked0 List Table 6 Colorful Accent 1;\lsdpriority52 \lsdlocked0 List Table 7 Colorful Accent 1;_x000d__x000a_\lsdpriority46 \lsdlocked0 List Table 1 Light Accent 2;\lsdpriority47 \lsdlocked0 List Table 2 Accent 2;\lsdpriority48 \lsdlocked0 List Table 3 Accent 2;\lsdpriority49 \lsdlocked0 List Table 4 Accent 2;_x000d__x000a_\lsdpriority50 \lsdlocked0 List Table 5 Dark Accent 2;\lsdpriority51 \lsdlocked0 List Table 6 Colorful Accent 2;\lsdpriority52 \lsdlocked0 List Table 7 Colorful Accent 2;\lsdpriority46 \lsdlocked0 List Table 1 Light Accent 3;_x000d__x000a_\lsdpriority47 \lsdlocked0 List Table 2 Accent 3;\lsdpriority48 \lsdlocked0 List Table 3 Accent 3;\lsdpriority49 \lsdlocked0 List Table 4 Accent 3;\lsdpriority50 \lsdlocked0 List Table 5 Dark Accent 3;_x000d__x000a_\lsdpriority51 \lsdlocked0 List Table 6 Colorful Accent 3;\lsdpriority52 \lsdlocked0 List Table 7 Colorful Accent 3;\lsdpriority46 \lsdlocked0 List Table 1 Light Accent 4;\lsdpriority47 \lsdlocked0 List Table 2 Accent 4;_x000d__x000a_\lsdpriority48 \lsdlocked0 List Table 3 Accent 4;\lsdpriority49 \lsdlocked0 List Table 4 Accent 4;\lsdpriority50 \lsdlocked0 List Table 5 Dark Accent 4;\lsdpriority51 \lsdlocked0 List Table 6 Colorful Accent 4;_x000d__x000a_\lsdpriority52 \lsdlocked0 List Table 7 Colorful Accent 4;\lsdpriority46 \lsdlocked0 List Table 1 Light Accent 5;\lsdpriority47 \lsdlocked0 List Table 2 Accent 5;\lsdpriority48 \lsdlocked0 List Table 3 Accent 5;_x000d__x000a_\lsdpriority49 \lsdlocked0 List Table 4 Accent 5;\lsdpriority50 \lsdlocked0 List Table 5 Dark Accent 5;\lsdpriority51 \lsdlocked0 List Table 6 Colorful Accent 5;\lsdpriority52 \lsdlocked0 List Table 7 Colorful Accent 5;_x000d__x000a_\lsdpriority46 \lsdlocked0 List Table 1 Light Accent 6;\lsdpriority47 \lsdlocked0 List Table 2 Accent 6;\lsdpriority48 \lsdlocked0 List Table 3 Accent 6;\lsdpriority49 \lsdlocked0 List Table 4 Accent 6;_x000d__x000a_\lsdpriority50 \lsdlocked0 List Table 5 Dark Accent 6;\lsdpriority51 \lsdlocked0 List Table 6 Colorful Accent 6;\lsdpriority52 \lsdlocked0 List Table 7 Colorful Accent 6;}}{\*\datastore 010500000200000018000000_x000d__x000a_4d73786d6c322e534158584d4c5265616465722e362e3000000000000000000000060000_x000d__x000a_d0cf11e0a1b11ae1000000000000000000000000000000003e000300feff090006000000000000000000000001000000010000000000000000100000feffffff00000000feffffff0000000000000000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dfffffffe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ffffffffffffffffffffffffffffffffffffffffffffffffffffffffffffffffffffffffffffffffffffffffffffffffffffffffffffffffffffffffffffffffffffffffffffffffffffffffffffffffffffffffffffffffffffffffffffffffffffffffffffffffffffffffffff_x000d__x000a_ffffffffffffffffffffffffffffffff52006f006f007400200045006e00740072007900000000000000000000000000000000000000000000000000000000000000000000000000000000000000000016000500ffffffffffffffffffffffff0c6ad98892f1d411a65f0040963251e50000000000000000000000004060_x000d__x000a_ca018131d501feffffff00000000000000000000000000000000000000000000000000000000000000000000000000000000000000000000000000000000000000000000000000000000000000000000000000000000ffffffffffffffffffffffff00000000000000000000000000000000000000000000000000000000_x000d__x000a_00000000000000000000000000000000000000000000000000000000000000000000000000000000000000000000000000000000000000000000000000000000000000000000000000000000000000000000000000000000ffffffffffffffffffffffff0000000000000000000000000000000000000000000000000000_x000d__x000a_000000000000000000000000000000000000000000000000000000000000000000000000000000000000000000000000000000000000000000000000000000000000000000000000000000000000000000000000000000000000ffffffffffffffffffffffff000000000000000000000000000000000000000000000000_x000d__x000a_0000000000000000000000000000000000000000000000000105000000000000}}"/>
    <w:docVar w:name="strDocTypeID" w:val="AM_Com_LegCompr"/>
    <w:docVar w:name="strSubDir" w:val="1327"/>
    <w:docVar w:name="TVTAMACTPART" w:val="Article 1 – title"/>
    <w:docVar w:name="TXTAUTHOR" w:val="Alicia Homs Ginel"/>
    <w:docVar w:name="TXTLANGUE" w:val="EN"/>
    <w:docVar w:name="TXTLANGUEMIN" w:val="en"/>
    <w:docVar w:name="TXTNRFIRSTAM" w:val="1"/>
    <w:docVar w:name="TXTNRLASTAM" w:val="10"/>
    <w:docVar w:name="TXTNRPE" w:val="776.944"/>
    <w:docVar w:name="TXTNRPE2" w:val="769.972"/>
    <w:docVar w:name="TXTNRPROC" w:val="2024/0068"/>
    <w:docVar w:name="TXTPEorAP" w:val="PE"/>
    <w:docVar w:name="TXTROUTE" w:val="AM\1327430EN.docx"/>
    <w:docVar w:name="TXTTITLE" w:val=" on the proposal for a directive of the European Parliament and of the Council improving and enforcing working conditions of trainees and combating regular employment relationships disguised as traineeships (‘Traineeships Directive’)"/>
    <w:docVar w:name="TXTVERSION" w:val="01-00"/>
    <w:docVar w:name="TXTVERSION2" w:val="01-00"/>
  </w:docVars>
  <w:rsids>
    <w:rsidRoot w:val="00C52CE7"/>
    <w:rsid w:val="000014F6"/>
    <w:rsid w:val="00020AC6"/>
    <w:rsid w:val="000224C9"/>
    <w:rsid w:val="00027DB5"/>
    <w:rsid w:val="00027FFA"/>
    <w:rsid w:val="00032D60"/>
    <w:rsid w:val="00046DCB"/>
    <w:rsid w:val="0005018E"/>
    <w:rsid w:val="00054EA2"/>
    <w:rsid w:val="00084604"/>
    <w:rsid w:val="000B0781"/>
    <w:rsid w:val="000B397B"/>
    <w:rsid w:val="000C47E4"/>
    <w:rsid w:val="000F2A80"/>
    <w:rsid w:val="000F32C8"/>
    <w:rsid w:val="000F5C0A"/>
    <w:rsid w:val="00104760"/>
    <w:rsid w:val="001345CC"/>
    <w:rsid w:val="00166CCB"/>
    <w:rsid w:val="001710DC"/>
    <w:rsid w:val="001724B2"/>
    <w:rsid w:val="00172CDD"/>
    <w:rsid w:val="0019320B"/>
    <w:rsid w:val="00197ED3"/>
    <w:rsid w:val="001A4802"/>
    <w:rsid w:val="001B761C"/>
    <w:rsid w:val="001C2054"/>
    <w:rsid w:val="001D3021"/>
    <w:rsid w:val="001E1014"/>
    <w:rsid w:val="001E3C8C"/>
    <w:rsid w:val="001F0FDD"/>
    <w:rsid w:val="00213CAA"/>
    <w:rsid w:val="002243C1"/>
    <w:rsid w:val="0022595B"/>
    <w:rsid w:val="00226D29"/>
    <w:rsid w:val="00231EA7"/>
    <w:rsid w:val="0025552A"/>
    <w:rsid w:val="00256998"/>
    <w:rsid w:val="002650A8"/>
    <w:rsid w:val="0026663E"/>
    <w:rsid w:val="00280EA6"/>
    <w:rsid w:val="00292CD3"/>
    <w:rsid w:val="002A1C82"/>
    <w:rsid w:val="002A7C19"/>
    <w:rsid w:val="002B1E22"/>
    <w:rsid w:val="002B6A7B"/>
    <w:rsid w:val="002C2D7B"/>
    <w:rsid w:val="002D60C3"/>
    <w:rsid w:val="003003A7"/>
    <w:rsid w:val="00305D42"/>
    <w:rsid w:val="00307B80"/>
    <w:rsid w:val="00311A97"/>
    <w:rsid w:val="00332485"/>
    <w:rsid w:val="0033498B"/>
    <w:rsid w:val="0036142F"/>
    <w:rsid w:val="0036183B"/>
    <w:rsid w:val="0036513B"/>
    <w:rsid w:val="003743DE"/>
    <w:rsid w:val="00374EC5"/>
    <w:rsid w:val="003A77DD"/>
    <w:rsid w:val="003D466C"/>
    <w:rsid w:val="003D7672"/>
    <w:rsid w:val="003D78B0"/>
    <w:rsid w:val="003F3B0C"/>
    <w:rsid w:val="00401A46"/>
    <w:rsid w:val="004111BD"/>
    <w:rsid w:val="00416C94"/>
    <w:rsid w:val="00422BB2"/>
    <w:rsid w:val="00422F80"/>
    <w:rsid w:val="00432FDE"/>
    <w:rsid w:val="00441413"/>
    <w:rsid w:val="00441D7D"/>
    <w:rsid w:val="00445E7B"/>
    <w:rsid w:val="004545D7"/>
    <w:rsid w:val="00461E32"/>
    <w:rsid w:val="00470909"/>
    <w:rsid w:val="00472115"/>
    <w:rsid w:val="00474567"/>
    <w:rsid w:val="004758C3"/>
    <w:rsid w:val="00495E20"/>
    <w:rsid w:val="004B7945"/>
    <w:rsid w:val="004D4098"/>
    <w:rsid w:val="004E2C14"/>
    <w:rsid w:val="00504293"/>
    <w:rsid w:val="00524215"/>
    <w:rsid w:val="00532782"/>
    <w:rsid w:val="00533723"/>
    <w:rsid w:val="0054497C"/>
    <w:rsid w:val="005466DE"/>
    <w:rsid w:val="0056083C"/>
    <w:rsid w:val="00571479"/>
    <w:rsid w:val="005740AD"/>
    <w:rsid w:val="005936F1"/>
    <w:rsid w:val="005A039C"/>
    <w:rsid w:val="005C7E84"/>
    <w:rsid w:val="005E438B"/>
    <w:rsid w:val="005F174B"/>
    <w:rsid w:val="006337D4"/>
    <w:rsid w:val="00640D6C"/>
    <w:rsid w:val="0066156C"/>
    <w:rsid w:val="0066168A"/>
    <w:rsid w:val="00665DDA"/>
    <w:rsid w:val="006A2838"/>
    <w:rsid w:val="006B6438"/>
    <w:rsid w:val="006C361F"/>
    <w:rsid w:val="006D25DF"/>
    <w:rsid w:val="006F4A79"/>
    <w:rsid w:val="006F4B73"/>
    <w:rsid w:val="006F7910"/>
    <w:rsid w:val="00702F62"/>
    <w:rsid w:val="00706049"/>
    <w:rsid w:val="007152AF"/>
    <w:rsid w:val="00733AD2"/>
    <w:rsid w:val="00736F4D"/>
    <w:rsid w:val="007408FC"/>
    <w:rsid w:val="00763BF5"/>
    <w:rsid w:val="00763D05"/>
    <w:rsid w:val="00764B8B"/>
    <w:rsid w:val="00783267"/>
    <w:rsid w:val="00783FB0"/>
    <w:rsid w:val="0079060C"/>
    <w:rsid w:val="007C71DE"/>
    <w:rsid w:val="007D5630"/>
    <w:rsid w:val="007F0F1A"/>
    <w:rsid w:val="008147B1"/>
    <w:rsid w:val="00823F27"/>
    <w:rsid w:val="00827EAB"/>
    <w:rsid w:val="00835256"/>
    <w:rsid w:val="00850452"/>
    <w:rsid w:val="00854526"/>
    <w:rsid w:val="008650E8"/>
    <w:rsid w:val="00867E43"/>
    <w:rsid w:val="0087369E"/>
    <w:rsid w:val="008833F8"/>
    <w:rsid w:val="008839E4"/>
    <w:rsid w:val="00886DFE"/>
    <w:rsid w:val="00895813"/>
    <w:rsid w:val="0089792B"/>
    <w:rsid w:val="008A4C57"/>
    <w:rsid w:val="008B0AD4"/>
    <w:rsid w:val="008B75E0"/>
    <w:rsid w:val="008C2974"/>
    <w:rsid w:val="008D1BD4"/>
    <w:rsid w:val="008D5605"/>
    <w:rsid w:val="008F0DDD"/>
    <w:rsid w:val="00901074"/>
    <w:rsid w:val="00904AD5"/>
    <w:rsid w:val="0090626E"/>
    <w:rsid w:val="00914CDF"/>
    <w:rsid w:val="00926996"/>
    <w:rsid w:val="0093446F"/>
    <w:rsid w:val="00943062"/>
    <w:rsid w:val="009434C0"/>
    <w:rsid w:val="009507AB"/>
    <w:rsid w:val="00966038"/>
    <w:rsid w:val="00966A69"/>
    <w:rsid w:val="00984F76"/>
    <w:rsid w:val="00990FAF"/>
    <w:rsid w:val="00997804"/>
    <w:rsid w:val="009A65D8"/>
    <w:rsid w:val="009B3CB4"/>
    <w:rsid w:val="009B4C3B"/>
    <w:rsid w:val="009C2137"/>
    <w:rsid w:val="009F4A10"/>
    <w:rsid w:val="00A15973"/>
    <w:rsid w:val="00A42EDF"/>
    <w:rsid w:val="00A46736"/>
    <w:rsid w:val="00A507FC"/>
    <w:rsid w:val="00A5426B"/>
    <w:rsid w:val="00A60BC6"/>
    <w:rsid w:val="00A75262"/>
    <w:rsid w:val="00A7661F"/>
    <w:rsid w:val="00AA42B9"/>
    <w:rsid w:val="00AA7B77"/>
    <w:rsid w:val="00AB74D6"/>
    <w:rsid w:val="00AE204B"/>
    <w:rsid w:val="00AE4459"/>
    <w:rsid w:val="00AE4508"/>
    <w:rsid w:val="00AF0A81"/>
    <w:rsid w:val="00AF2819"/>
    <w:rsid w:val="00B11740"/>
    <w:rsid w:val="00B201DD"/>
    <w:rsid w:val="00B22C72"/>
    <w:rsid w:val="00B41B4D"/>
    <w:rsid w:val="00B51FDB"/>
    <w:rsid w:val="00B52804"/>
    <w:rsid w:val="00B60F4D"/>
    <w:rsid w:val="00B662C3"/>
    <w:rsid w:val="00B77A45"/>
    <w:rsid w:val="00B8066A"/>
    <w:rsid w:val="00B84EFF"/>
    <w:rsid w:val="00B85286"/>
    <w:rsid w:val="00B859EF"/>
    <w:rsid w:val="00B90B7F"/>
    <w:rsid w:val="00B91350"/>
    <w:rsid w:val="00BB3791"/>
    <w:rsid w:val="00BC15E0"/>
    <w:rsid w:val="00BC1B1F"/>
    <w:rsid w:val="00BE3F85"/>
    <w:rsid w:val="00C10F61"/>
    <w:rsid w:val="00C13A8F"/>
    <w:rsid w:val="00C13CF6"/>
    <w:rsid w:val="00C25612"/>
    <w:rsid w:val="00C356A7"/>
    <w:rsid w:val="00C35E35"/>
    <w:rsid w:val="00C41E32"/>
    <w:rsid w:val="00C43FA4"/>
    <w:rsid w:val="00C52CE7"/>
    <w:rsid w:val="00C64289"/>
    <w:rsid w:val="00C92798"/>
    <w:rsid w:val="00CA73F3"/>
    <w:rsid w:val="00CB34F1"/>
    <w:rsid w:val="00CB4B63"/>
    <w:rsid w:val="00CC3150"/>
    <w:rsid w:val="00CC4FDF"/>
    <w:rsid w:val="00CD1590"/>
    <w:rsid w:val="00CD4053"/>
    <w:rsid w:val="00CE637D"/>
    <w:rsid w:val="00D02F39"/>
    <w:rsid w:val="00D100D1"/>
    <w:rsid w:val="00D14FCE"/>
    <w:rsid w:val="00D60EF8"/>
    <w:rsid w:val="00D618B0"/>
    <w:rsid w:val="00D633D3"/>
    <w:rsid w:val="00D677D5"/>
    <w:rsid w:val="00D755F1"/>
    <w:rsid w:val="00D87905"/>
    <w:rsid w:val="00D97730"/>
    <w:rsid w:val="00DA4C49"/>
    <w:rsid w:val="00DB429F"/>
    <w:rsid w:val="00DC4160"/>
    <w:rsid w:val="00DC6A1B"/>
    <w:rsid w:val="00DE672F"/>
    <w:rsid w:val="00DE688A"/>
    <w:rsid w:val="00DF2508"/>
    <w:rsid w:val="00E05148"/>
    <w:rsid w:val="00E15A86"/>
    <w:rsid w:val="00E15E8D"/>
    <w:rsid w:val="00E25DC5"/>
    <w:rsid w:val="00E272B7"/>
    <w:rsid w:val="00E3770E"/>
    <w:rsid w:val="00E471BE"/>
    <w:rsid w:val="00E51A0C"/>
    <w:rsid w:val="00E546E2"/>
    <w:rsid w:val="00E57F50"/>
    <w:rsid w:val="00E760D3"/>
    <w:rsid w:val="00E80048"/>
    <w:rsid w:val="00E943AD"/>
    <w:rsid w:val="00EB051C"/>
    <w:rsid w:val="00EB310C"/>
    <w:rsid w:val="00EB77FE"/>
    <w:rsid w:val="00EC570D"/>
    <w:rsid w:val="00EF03A3"/>
    <w:rsid w:val="00F03C65"/>
    <w:rsid w:val="00F07176"/>
    <w:rsid w:val="00F15B6B"/>
    <w:rsid w:val="00F27170"/>
    <w:rsid w:val="00F7007D"/>
    <w:rsid w:val="00F71CFB"/>
    <w:rsid w:val="00F75421"/>
    <w:rsid w:val="00F92B49"/>
    <w:rsid w:val="00F93AD3"/>
    <w:rsid w:val="00FA192C"/>
    <w:rsid w:val="00FA20EC"/>
    <w:rsid w:val="00FD0C82"/>
    <w:rsid w:val="00FE03B4"/>
  </w:rsid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32911"/>
  <w15:chartTrackingRefBased/>
  <w15:docId w15:val="{6F97D27F-1E6F-48D9-9A81-9D2A3DF3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semiHidden="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4C3B"/>
    <w:pPr>
      <w:widowControl w:val="0"/>
    </w:pPr>
    <w:rPr>
      <w:sz w:val="24"/>
    </w:rPr>
  </w:style>
  <w:style w:type="paragraph" w:styleId="Heading1">
    <w:name w:val="heading 1"/>
    <w:basedOn w:val="Normal"/>
    <w:next w:val="Normal"/>
    <w:semiHidden/>
    <w:qFormat/>
    <w:pPr>
      <w:keepNext/>
      <w:spacing w:before="240" w:after="60"/>
      <w:outlineLvl w:val="0"/>
    </w:pPr>
    <w:rPr>
      <w:rFonts w:ascii="Arial" w:hAnsi="Arial"/>
      <w:b/>
      <w:kern w:val="28"/>
      <w:sz w:val="28"/>
    </w:rPr>
  </w:style>
  <w:style w:type="paragraph" w:styleId="Heading2">
    <w:name w:val="heading 2"/>
    <w:basedOn w:val="Normal"/>
    <w:next w:val="Normal"/>
    <w:semiHidden/>
    <w:qFormat/>
    <w:pPr>
      <w:keepNext/>
      <w:spacing w:before="240" w:after="60"/>
      <w:outlineLvl w:val="1"/>
    </w:pPr>
    <w:rPr>
      <w:rFonts w:ascii="Arial" w:hAnsi="Arial"/>
      <w:b/>
      <w:i/>
    </w:rPr>
  </w:style>
  <w:style w:type="paragraph" w:styleId="Heading3">
    <w:name w:val="heading 3"/>
    <w:basedOn w:val="Normal"/>
    <w:next w:val="Normal"/>
    <w:semiHidden/>
    <w:qFormat/>
    <w:pPr>
      <w:keepNext/>
      <w:spacing w:before="240" w:after="60"/>
      <w:outlineLvl w:val="2"/>
    </w:pPr>
    <w:rPr>
      <w:rFonts w:ascii="Arial" w:hAnsi="Arial"/>
    </w:rPr>
  </w:style>
  <w:style w:type="paragraph" w:styleId="Heading4">
    <w:name w:val="heading 4"/>
    <w:basedOn w:val="Normal"/>
    <w:next w:val="Normal"/>
    <w:semiHidden/>
    <w:qFormat/>
    <w:pPr>
      <w:keepNext/>
      <w:spacing w:before="240" w:after="60"/>
      <w:outlineLvl w:val="3"/>
    </w:pPr>
    <w:rPr>
      <w:rFonts w:ascii="Arial" w:hAnsi="Arial"/>
      <w:b/>
    </w:rPr>
  </w:style>
  <w:style w:type="paragraph" w:styleId="Heading5">
    <w:name w:val="heading 5"/>
    <w:basedOn w:val="Normal"/>
    <w:next w:val="Normal"/>
    <w:semiHidden/>
    <w:qFormat/>
    <w:pPr>
      <w:spacing w:before="240" w:after="60"/>
      <w:outlineLvl w:val="4"/>
    </w:pPr>
    <w:rPr>
      <w:sz w:val="22"/>
    </w:rPr>
  </w:style>
  <w:style w:type="paragraph" w:styleId="Heading6">
    <w:name w:val="heading 6"/>
    <w:basedOn w:val="Normal"/>
    <w:next w:val="Normal"/>
    <w:semiHidden/>
    <w:qFormat/>
    <w:pPr>
      <w:spacing w:before="240" w:after="60"/>
      <w:outlineLvl w:val="5"/>
    </w:pPr>
    <w:rPr>
      <w:i/>
      <w:sz w:val="22"/>
    </w:rPr>
  </w:style>
  <w:style w:type="paragraph" w:styleId="Heading7">
    <w:name w:val="heading 7"/>
    <w:basedOn w:val="Normal"/>
    <w:next w:val="Normal"/>
    <w:semiHidden/>
    <w:qFormat/>
    <w:pPr>
      <w:spacing w:before="240" w:after="60"/>
      <w:outlineLvl w:val="6"/>
    </w:pPr>
    <w:rPr>
      <w:rFonts w:ascii="Arial" w:hAnsi="Arial"/>
    </w:rPr>
  </w:style>
  <w:style w:type="paragraph" w:styleId="Heading8">
    <w:name w:val="heading 8"/>
    <w:basedOn w:val="Normal"/>
    <w:next w:val="Normal"/>
    <w:semiHidden/>
    <w:qFormat/>
    <w:pPr>
      <w:spacing w:before="240" w:after="60"/>
      <w:outlineLvl w:val="7"/>
    </w:pPr>
    <w:rPr>
      <w:rFonts w:ascii="Arial" w:hAnsi="Arial"/>
      <w:i/>
    </w:rPr>
  </w:style>
  <w:style w:type="paragraph" w:styleId="Heading9">
    <w:name w:val="heading 9"/>
    <w:basedOn w:val="Normal"/>
    <w:next w:val="Normal"/>
    <w:semiHidden/>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deTWBExt">
    <w:name w:val="HideTWBExt"/>
    <w:rPr>
      <w:rFonts w:ascii="Arial" w:hAnsi="Arial"/>
      <w:noProof/>
      <w:vanish/>
      <w:color w:val="000080"/>
      <w:sz w:val="20"/>
    </w:rPr>
  </w:style>
  <w:style w:type="paragraph" w:customStyle="1" w:styleId="EPFooter2">
    <w:name w:val="EPFooter2"/>
    <w:basedOn w:val="Normal"/>
    <w:next w:val="Normal"/>
    <w:pPr>
      <w:widowControl/>
      <w:tabs>
        <w:tab w:val="center" w:pos="4535"/>
        <w:tab w:val="right" w:pos="9921"/>
      </w:tabs>
      <w:ind w:left="-850" w:right="-850"/>
    </w:pPr>
    <w:rPr>
      <w:rFonts w:ascii="Arial" w:hAnsi="Arial" w:cs="Arial"/>
      <w:b/>
      <w:sz w:val="48"/>
    </w:rPr>
  </w:style>
  <w:style w:type="paragraph" w:styleId="TOC1">
    <w:name w:val="toc 1"/>
    <w:basedOn w:val="Normal"/>
    <w:next w:val="Normal"/>
    <w:autoRedefine/>
    <w:semiHidden/>
    <w:rsid w:val="00966A69"/>
  </w:style>
  <w:style w:type="paragraph" w:styleId="TOCHeading">
    <w:name w:val="TOC Heading"/>
    <w:basedOn w:val="Normal"/>
    <w:next w:val="Normal"/>
    <w:semiHidden/>
    <w:qFormat/>
    <w:pPr>
      <w:keepNext/>
      <w:spacing w:before="240" w:after="240"/>
      <w:jc w:val="center"/>
    </w:pPr>
    <w:rPr>
      <w:rFonts w:ascii="Arial" w:hAnsi="Arial"/>
      <w:b/>
    </w:rPr>
  </w:style>
  <w:style w:type="character" w:customStyle="1" w:styleId="HideTWBInt">
    <w:name w:val="HideTWBInt"/>
    <w:rsid w:val="00E546E2"/>
    <w:rPr>
      <w:rFonts w:ascii="Arial" w:hAnsi="Arial"/>
      <w:vanish/>
      <w:color w:val="808080"/>
      <w:sz w:val="20"/>
    </w:rPr>
  </w:style>
  <w:style w:type="paragraph" w:customStyle="1" w:styleId="Normal6a">
    <w:name w:val="Normal6a"/>
    <w:basedOn w:val="Normal"/>
    <w:pPr>
      <w:spacing w:after="120"/>
    </w:pPr>
  </w:style>
  <w:style w:type="paragraph" w:customStyle="1" w:styleId="NormalBold">
    <w:name w:val="NormalBold"/>
    <w:basedOn w:val="Normal"/>
    <w:link w:val="NormalBoldChar"/>
    <w:rPr>
      <w:b/>
    </w:rPr>
  </w:style>
  <w:style w:type="paragraph" w:customStyle="1" w:styleId="AmJustText">
    <w:name w:val="AmJustText"/>
    <w:basedOn w:val="Normal"/>
    <w:rsid w:val="00AF2819"/>
    <w:pPr>
      <w:spacing w:after="240"/>
    </w:pPr>
    <w:rPr>
      <w:i/>
    </w:rPr>
  </w:style>
  <w:style w:type="paragraph" w:customStyle="1" w:styleId="EPName">
    <w:name w:val="EPName"/>
    <w:basedOn w:val="Normal"/>
    <w:rsid w:val="008D5605"/>
    <w:pPr>
      <w:spacing w:before="80" w:after="80"/>
    </w:pPr>
    <w:rPr>
      <w:rFonts w:ascii="Arial Narrow" w:hAnsi="Arial Narrow" w:cs="Arial"/>
      <w:b/>
      <w:sz w:val="32"/>
      <w:szCs w:val="22"/>
    </w:rPr>
  </w:style>
  <w:style w:type="paragraph" w:customStyle="1" w:styleId="CoverNormal24a">
    <w:name w:val="CoverNormal24a"/>
    <w:basedOn w:val="Normal"/>
    <w:rsid w:val="002C2D7B"/>
    <w:pPr>
      <w:spacing w:after="480"/>
      <w:ind w:left="1417"/>
    </w:pPr>
  </w:style>
  <w:style w:type="paragraph" w:customStyle="1" w:styleId="CoverNormal">
    <w:name w:val="CoverNormal"/>
    <w:basedOn w:val="Normal"/>
    <w:pPr>
      <w:ind w:left="1418"/>
    </w:pPr>
  </w:style>
  <w:style w:type="paragraph" w:customStyle="1" w:styleId="AmCrossRef">
    <w:name w:val="AmCrossRef"/>
    <w:basedOn w:val="Normal"/>
    <w:rsid w:val="005E438B"/>
    <w:pPr>
      <w:spacing w:before="240" w:after="240"/>
      <w:jc w:val="center"/>
    </w:pPr>
    <w:rPr>
      <w:i/>
    </w:rPr>
  </w:style>
  <w:style w:type="paragraph" w:customStyle="1" w:styleId="AmJustTitle">
    <w:name w:val="AmJustTitle"/>
    <w:basedOn w:val="Normal"/>
    <w:next w:val="AmJustText"/>
    <w:rsid w:val="00FA20EC"/>
    <w:pPr>
      <w:keepNext/>
      <w:spacing w:before="240" w:after="240"/>
      <w:jc w:val="center"/>
    </w:pPr>
    <w:rPr>
      <w:i/>
    </w:rPr>
  </w:style>
  <w:style w:type="paragraph" w:customStyle="1" w:styleId="CoverReference">
    <w:name w:val="CoverReference"/>
    <w:basedOn w:val="Normal"/>
    <w:rsid w:val="001345CC"/>
    <w:pPr>
      <w:spacing w:before="1080"/>
      <w:jc w:val="right"/>
    </w:pPr>
    <w:rPr>
      <w:rFonts w:ascii="Arial" w:hAnsi="Arial"/>
      <w:b/>
    </w:rPr>
  </w:style>
  <w:style w:type="paragraph" w:customStyle="1" w:styleId="CoverDocType">
    <w:name w:val="CoverDocType"/>
    <w:basedOn w:val="Normal"/>
    <w:rsid w:val="001C2054"/>
    <w:pPr>
      <w:ind w:left="1418"/>
    </w:pPr>
    <w:rPr>
      <w:rFonts w:ascii="Arial" w:hAnsi="Arial"/>
      <w:b/>
      <w:sz w:val="48"/>
    </w:rPr>
  </w:style>
  <w:style w:type="paragraph" w:customStyle="1" w:styleId="CoverDate">
    <w:name w:val="CoverDate"/>
    <w:basedOn w:val="Normal"/>
    <w:rsid w:val="001345CC"/>
    <w:pPr>
      <w:spacing w:before="240" w:after="1200"/>
    </w:pPr>
  </w:style>
  <w:style w:type="paragraph" w:styleId="Header">
    <w:name w:val="header"/>
    <w:basedOn w:val="Normal"/>
    <w:link w:val="HeaderChar"/>
    <w:semiHidden/>
    <w:rsid w:val="00835256"/>
    <w:pPr>
      <w:tabs>
        <w:tab w:val="center" w:pos="4513"/>
        <w:tab w:val="right" w:pos="9026"/>
      </w:tabs>
    </w:pPr>
  </w:style>
  <w:style w:type="paragraph" w:customStyle="1" w:styleId="CoverDocType24a">
    <w:name w:val="CoverDocType24a"/>
    <w:basedOn w:val="Normal"/>
    <w:rsid w:val="008147B1"/>
    <w:pPr>
      <w:spacing w:after="480"/>
      <w:ind w:left="1417"/>
    </w:pPr>
    <w:rPr>
      <w:rFonts w:ascii="Arial" w:hAnsi="Arial" w:cs="Arial"/>
      <w:b/>
      <w:sz w:val="48"/>
    </w:rPr>
  </w:style>
  <w:style w:type="paragraph" w:customStyle="1" w:styleId="AmOrLang">
    <w:name w:val="AmOrLang"/>
    <w:basedOn w:val="Normal"/>
    <w:rsid w:val="004758C3"/>
    <w:pPr>
      <w:spacing w:before="240" w:after="240"/>
      <w:jc w:val="right"/>
    </w:pPr>
  </w:style>
  <w:style w:type="paragraph" w:customStyle="1" w:styleId="AmColumnHeading">
    <w:name w:val="AmColumnHeading"/>
    <w:basedOn w:val="Normal"/>
    <w:rsid w:val="008833F8"/>
    <w:pPr>
      <w:spacing w:after="240"/>
      <w:jc w:val="center"/>
    </w:pPr>
    <w:rPr>
      <w:i/>
    </w:rPr>
  </w:style>
  <w:style w:type="paragraph" w:customStyle="1" w:styleId="AmNumberTabs">
    <w:name w:val="AmNumberTabs"/>
    <w:basedOn w:val="Normal"/>
    <w:rsid w:val="00C25612"/>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rPr>
  </w:style>
  <w:style w:type="paragraph" w:customStyle="1" w:styleId="CoverBold">
    <w:name w:val="CoverBold"/>
    <w:basedOn w:val="Normal"/>
    <w:rsid w:val="008833F8"/>
    <w:pPr>
      <w:ind w:left="1417"/>
    </w:pPr>
    <w:rPr>
      <w:b/>
    </w:rPr>
  </w:style>
  <w:style w:type="paragraph" w:customStyle="1" w:styleId="NormalBold12b">
    <w:name w:val="NormalBold12b"/>
    <w:basedOn w:val="Normal"/>
    <w:rsid w:val="00B662C3"/>
    <w:pPr>
      <w:spacing w:before="240"/>
    </w:pPr>
    <w:rPr>
      <w:b/>
    </w:rPr>
  </w:style>
  <w:style w:type="table" w:styleId="TableGrid">
    <w:name w:val="Table Grid"/>
    <w:basedOn w:val="TableNormal"/>
    <w:rsid w:val="00943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Body">
    <w:name w:val="EPBody"/>
    <w:basedOn w:val="Normal"/>
    <w:rsid w:val="00943062"/>
    <w:pPr>
      <w:jc w:val="center"/>
    </w:pPr>
    <w:rPr>
      <w:rFonts w:ascii="Arial" w:hAnsi="Arial" w:cs="Arial"/>
      <w:i/>
      <w:sz w:val="22"/>
      <w:szCs w:val="22"/>
    </w:rPr>
  </w:style>
  <w:style w:type="paragraph" w:customStyle="1" w:styleId="LineTop">
    <w:name w:val="LineTop"/>
    <w:basedOn w:val="Normal"/>
    <w:next w:val="Normal"/>
    <w:rsid w:val="00943062"/>
    <w:pPr>
      <w:pBdr>
        <w:top w:val="single" w:sz="4" w:space="1" w:color="auto"/>
      </w:pBdr>
      <w:jc w:val="center"/>
    </w:pPr>
    <w:rPr>
      <w:rFonts w:ascii="Arial" w:hAnsi="Arial"/>
      <w:sz w:val="16"/>
      <w:szCs w:val="16"/>
    </w:rPr>
  </w:style>
  <w:style w:type="paragraph" w:customStyle="1" w:styleId="LineBottom">
    <w:name w:val="LineBottom"/>
    <w:basedOn w:val="Normal"/>
    <w:next w:val="Normal"/>
    <w:rsid w:val="00524215"/>
    <w:pPr>
      <w:pBdr>
        <w:bottom w:val="single" w:sz="4" w:space="1" w:color="auto"/>
      </w:pBdr>
      <w:spacing w:after="240"/>
      <w:jc w:val="center"/>
    </w:pPr>
    <w:rPr>
      <w:rFonts w:ascii="Arial" w:hAnsi="Arial"/>
      <w:sz w:val="16"/>
      <w:szCs w:val="16"/>
    </w:rPr>
  </w:style>
  <w:style w:type="paragraph" w:customStyle="1" w:styleId="EPTerm">
    <w:name w:val="EPTerm"/>
    <w:basedOn w:val="Normal"/>
    <w:next w:val="Normal"/>
    <w:rsid w:val="008D5605"/>
    <w:pPr>
      <w:spacing w:after="80"/>
    </w:pPr>
    <w:rPr>
      <w:rFonts w:ascii="Arial" w:hAnsi="Arial" w:cs="Arial"/>
      <w:sz w:val="20"/>
      <w:szCs w:val="22"/>
    </w:rPr>
  </w:style>
  <w:style w:type="paragraph" w:customStyle="1" w:styleId="EPLogo">
    <w:name w:val="EPLogo"/>
    <w:basedOn w:val="Normal"/>
    <w:qFormat/>
    <w:rsid w:val="008D5605"/>
    <w:pPr>
      <w:jc w:val="right"/>
    </w:pPr>
  </w:style>
  <w:style w:type="paragraph" w:customStyle="1" w:styleId="EPFooter">
    <w:name w:val="EPFooter"/>
    <w:basedOn w:val="Normal"/>
    <w:rsid w:val="002C2D7B"/>
    <w:pPr>
      <w:tabs>
        <w:tab w:val="center" w:pos="4535"/>
        <w:tab w:val="right" w:pos="9071"/>
      </w:tabs>
      <w:spacing w:before="240" w:after="240"/>
    </w:pPr>
    <w:rPr>
      <w:sz w:val="22"/>
    </w:rPr>
  </w:style>
  <w:style w:type="character" w:customStyle="1" w:styleId="HeaderChar">
    <w:name w:val="Header Char"/>
    <w:basedOn w:val="DefaultParagraphFont"/>
    <w:link w:val="Header"/>
    <w:semiHidden/>
    <w:rsid w:val="00835256"/>
    <w:rPr>
      <w:sz w:val="24"/>
    </w:rPr>
  </w:style>
  <w:style w:type="character" w:customStyle="1" w:styleId="Normal6Char">
    <w:name w:val="Normal6 Char"/>
    <w:basedOn w:val="DefaultParagraphFont"/>
    <w:link w:val="Normal6"/>
    <w:locked/>
    <w:rsid w:val="00F7007D"/>
    <w:rPr>
      <w:sz w:val="24"/>
      <w:lang w:val="fr-FR"/>
    </w:rPr>
  </w:style>
  <w:style w:type="paragraph" w:customStyle="1" w:styleId="Normal6">
    <w:name w:val="Normal6"/>
    <w:basedOn w:val="Normal"/>
    <w:link w:val="Normal6Char"/>
    <w:rsid w:val="00F7007D"/>
    <w:pPr>
      <w:spacing w:after="120"/>
    </w:pPr>
    <w:rPr>
      <w:lang w:val="fr-FR"/>
    </w:rPr>
  </w:style>
  <w:style w:type="character" w:customStyle="1" w:styleId="NormalBoldChar">
    <w:name w:val="NormalBold Char"/>
    <w:basedOn w:val="DefaultParagraphFont"/>
    <w:link w:val="NormalBold"/>
    <w:locked/>
    <w:rsid w:val="006D25DF"/>
    <w:rPr>
      <w:b/>
      <w:sz w:val="24"/>
    </w:rPr>
  </w:style>
  <w:style w:type="paragraph" w:customStyle="1" w:styleId="ColumnHeading">
    <w:name w:val="ColumnHeading"/>
    <w:basedOn w:val="Normal"/>
    <w:rsid w:val="006D25DF"/>
    <w:pPr>
      <w:spacing w:after="240"/>
      <w:jc w:val="center"/>
    </w:pPr>
    <w:rPr>
      <w:i/>
      <w:lang w:val="fr-FR"/>
    </w:rPr>
  </w:style>
  <w:style w:type="paragraph" w:customStyle="1" w:styleId="AMNumberTabs0">
    <w:name w:val="AMNumberTabs"/>
    <w:basedOn w:val="Normal"/>
    <w:rsid w:val="005936F1"/>
    <w:pPr>
      <w:tabs>
        <w:tab w:val="left" w:pos="879"/>
        <w:tab w:val="left" w:pos="936"/>
        <w:tab w:val="left" w:pos="1021"/>
        <w:tab w:val="left" w:pos="1077"/>
        <w:tab w:val="left" w:pos="1134"/>
        <w:tab w:val="left" w:pos="1191"/>
        <w:tab w:val="left" w:pos="1247"/>
        <w:tab w:val="left" w:pos="1304"/>
        <w:tab w:val="left" w:pos="1361"/>
        <w:tab w:val="left" w:pos="1418"/>
        <w:tab w:val="left" w:pos="1474"/>
        <w:tab w:val="left" w:pos="1531"/>
        <w:tab w:val="left" w:pos="1588"/>
        <w:tab w:val="left" w:pos="1644"/>
        <w:tab w:val="left" w:pos="1701"/>
        <w:tab w:val="left" w:pos="1758"/>
        <w:tab w:val="left" w:pos="1814"/>
        <w:tab w:val="left" w:pos="1871"/>
        <w:tab w:val="left" w:pos="2070"/>
        <w:tab w:val="left" w:pos="2126"/>
        <w:tab w:val="left" w:pos="3374"/>
        <w:tab w:val="left" w:pos="3430"/>
      </w:tabs>
      <w:spacing w:before="240"/>
    </w:pPr>
    <w:rPr>
      <w:b/>
      <w:lang w:val="fr-FR"/>
    </w:rPr>
  </w:style>
  <w:style w:type="character" w:styleId="CommentReference">
    <w:name w:val="annotation reference"/>
    <w:basedOn w:val="DefaultParagraphFont"/>
    <w:uiPriority w:val="99"/>
    <w:rsid w:val="00DE688A"/>
    <w:rPr>
      <w:sz w:val="16"/>
      <w:szCs w:val="16"/>
    </w:rPr>
  </w:style>
  <w:style w:type="paragraph" w:styleId="CommentText">
    <w:name w:val="annotation text"/>
    <w:basedOn w:val="Normal"/>
    <w:link w:val="CommentTextChar"/>
    <w:rsid w:val="00DE688A"/>
    <w:rPr>
      <w:sz w:val="20"/>
    </w:rPr>
  </w:style>
  <w:style w:type="character" w:customStyle="1" w:styleId="CommentTextChar">
    <w:name w:val="Comment Text Char"/>
    <w:basedOn w:val="DefaultParagraphFont"/>
    <w:link w:val="CommentText"/>
    <w:rsid w:val="00DE688A"/>
  </w:style>
  <w:style w:type="paragraph" w:styleId="BalloonText">
    <w:name w:val="Balloon Text"/>
    <w:basedOn w:val="Normal"/>
    <w:link w:val="BalloonTextChar"/>
    <w:semiHidden/>
    <w:unhideWhenUsed/>
    <w:rsid w:val="00DE688A"/>
    <w:rPr>
      <w:rFonts w:ascii="Segoe UI" w:hAnsi="Segoe UI" w:cs="Segoe UI"/>
      <w:sz w:val="18"/>
      <w:szCs w:val="18"/>
    </w:rPr>
  </w:style>
  <w:style w:type="character" w:customStyle="1" w:styleId="BalloonTextChar">
    <w:name w:val="Balloon Text Char"/>
    <w:basedOn w:val="DefaultParagraphFont"/>
    <w:link w:val="BalloonText"/>
    <w:semiHidden/>
    <w:rsid w:val="00DE688A"/>
    <w:rPr>
      <w:rFonts w:ascii="Segoe UI" w:hAnsi="Segoe UI" w:cs="Segoe UI"/>
      <w:sz w:val="18"/>
      <w:szCs w:val="18"/>
    </w:rPr>
  </w:style>
  <w:style w:type="paragraph" w:customStyle="1" w:styleId="EPComma">
    <w:name w:val="EPComma"/>
    <w:basedOn w:val="Normal"/>
    <w:rsid w:val="00307B80"/>
    <w:pPr>
      <w:spacing w:before="480" w:after="240"/>
    </w:pPr>
  </w:style>
  <w:style w:type="paragraph" w:customStyle="1" w:styleId="Olang">
    <w:name w:val="Olang"/>
    <w:basedOn w:val="Normal"/>
    <w:rsid w:val="00422F80"/>
    <w:pPr>
      <w:spacing w:before="240" w:after="240"/>
      <w:jc w:val="right"/>
    </w:pPr>
    <w:rPr>
      <w:noProof/>
      <w:szCs w:val="24"/>
      <w:lang w:val="fr-FR"/>
    </w:rPr>
  </w:style>
  <w:style w:type="paragraph" w:styleId="CommentSubject">
    <w:name w:val="annotation subject"/>
    <w:basedOn w:val="CommentText"/>
    <w:next w:val="CommentText"/>
    <w:link w:val="CommentSubjectChar"/>
    <w:semiHidden/>
    <w:unhideWhenUsed/>
    <w:rsid w:val="00AF0A81"/>
    <w:rPr>
      <w:b/>
      <w:bCs/>
    </w:rPr>
  </w:style>
  <w:style w:type="character" w:customStyle="1" w:styleId="CommentSubjectChar">
    <w:name w:val="Comment Subject Char"/>
    <w:basedOn w:val="CommentTextChar"/>
    <w:link w:val="CommentSubject"/>
    <w:semiHidden/>
    <w:rsid w:val="00AF0A81"/>
    <w:rPr>
      <w:b/>
      <w:bCs/>
    </w:rPr>
  </w:style>
  <w:style w:type="paragraph" w:styleId="Revision">
    <w:name w:val="Revision"/>
    <w:hidden/>
    <w:uiPriority w:val="99"/>
    <w:semiHidden/>
    <w:rsid w:val="00E800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9056">
      <w:bodyDiv w:val="1"/>
      <w:marLeft w:val="0"/>
      <w:marRight w:val="0"/>
      <w:marTop w:val="0"/>
      <w:marBottom w:val="0"/>
      <w:divBdr>
        <w:top w:val="none" w:sz="0" w:space="0" w:color="auto"/>
        <w:left w:val="none" w:sz="0" w:space="0" w:color="auto"/>
        <w:bottom w:val="none" w:sz="0" w:space="0" w:color="auto"/>
        <w:right w:val="none" w:sz="0" w:space="0" w:color="auto"/>
      </w:divBdr>
    </w:div>
    <w:div w:id="189728252">
      <w:bodyDiv w:val="1"/>
      <w:marLeft w:val="0"/>
      <w:marRight w:val="0"/>
      <w:marTop w:val="0"/>
      <w:marBottom w:val="0"/>
      <w:divBdr>
        <w:top w:val="none" w:sz="0" w:space="0" w:color="auto"/>
        <w:left w:val="none" w:sz="0" w:space="0" w:color="auto"/>
        <w:bottom w:val="none" w:sz="0" w:space="0" w:color="auto"/>
        <w:right w:val="none" w:sz="0" w:space="0" w:color="auto"/>
      </w:divBdr>
    </w:div>
    <w:div w:id="290524684">
      <w:bodyDiv w:val="1"/>
      <w:marLeft w:val="0"/>
      <w:marRight w:val="0"/>
      <w:marTop w:val="0"/>
      <w:marBottom w:val="0"/>
      <w:divBdr>
        <w:top w:val="none" w:sz="0" w:space="0" w:color="auto"/>
        <w:left w:val="none" w:sz="0" w:space="0" w:color="auto"/>
        <w:bottom w:val="none" w:sz="0" w:space="0" w:color="auto"/>
        <w:right w:val="none" w:sz="0" w:space="0" w:color="auto"/>
      </w:divBdr>
    </w:div>
    <w:div w:id="349259433">
      <w:bodyDiv w:val="1"/>
      <w:marLeft w:val="0"/>
      <w:marRight w:val="0"/>
      <w:marTop w:val="0"/>
      <w:marBottom w:val="0"/>
      <w:divBdr>
        <w:top w:val="none" w:sz="0" w:space="0" w:color="auto"/>
        <w:left w:val="none" w:sz="0" w:space="0" w:color="auto"/>
        <w:bottom w:val="none" w:sz="0" w:space="0" w:color="auto"/>
        <w:right w:val="none" w:sz="0" w:space="0" w:color="auto"/>
      </w:divBdr>
    </w:div>
    <w:div w:id="429813878">
      <w:bodyDiv w:val="1"/>
      <w:marLeft w:val="0"/>
      <w:marRight w:val="0"/>
      <w:marTop w:val="0"/>
      <w:marBottom w:val="0"/>
      <w:divBdr>
        <w:top w:val="none" w:sz="0" w:space="0" w:color="auto"/>
        <w:left w:val="none" w:sz="0" w:space="0" w:color="auto"/>
        <w:bottom w:val="none" w:sz="0" w:space="0" w:color="auto"/>
        <w:right w:val="none" w:sz="0" w:space="0" w:color="auto"/>
      </w:divBdr>
    </w:div>
    <w:div w:id="432241131">
      <w:bodyDiv w:val="1"/>
      <w:marLeft w:val="0"/>
      <w:marRight w:val="0"/>
      <w:marTop w:val="0"/>
      <w:marBottom w:val="0"/>
      <w:divBdr>
        <w:top w:val="none" w:sz="0" w:space="0" w:color="auto"/>
        <w:left w:val="none" w:sz="0" w:space="0" w:color="auto"/>
        <w:bottom w:val="none" w:sz="0" w:space="0" w:color="auto"/>
        <w:right w:val="none" w:sz="0" w:space="0" w:color="auto"/>
      </w:divBdr>
    </w:div>
    <w:div w:id="543980525">
      <w:bodyDiv w:val="1"/>
      <w:marLeft w:val="0"/>
      <w:marRight w:val="0"/>
      <w:marTop w:val="0"/>
      <w:marBottom w:val="0"/>
      <w:divBdr>
        <w:top w:val="none" w:sz="0" w:space="0" w:color="auto"/>
        <w:left w:val="none" w:sz="0" w:space="0" w:color="auto"/>
        <w:bottom w:val="none" w:sz="0" w:space="0" w:color="auto"/>
        <w:right w:val="none" w:sz="0" w:space="0" w:color="auto"/>
      </w:divBdr>
    </w:div>
    <w:div w:id="546532585">
      <w:bodyDiv w:val="1"/>
      <w:marLeft w:val="0"/>
      <w:marRight w:val="0"/>
      <w:marTop w:val="0"/>
      <w:marBottom w:val="0"/>
      <w:divBdr>
        <w:top w:val="none" w:sz="0" w:space="0" w:color="auto"/>
        <w:left w:val="none" w:sz="0" w:space="0" w:color="auto"/>
        <w:bottom w:val="none" w:sz="0" w:space="0" w:color="auto"/>
        <w:right w:val="none" w:sz="0" w:space="0" w:color="auto"/>
      </w:divBdr>
    </w:div>
    <w:div w:id="739016466">
      <w:bodyDiv w:val="1"/>
      <w:marLeft w:val="0"/>
      <w:marRight w:val="0"/>
      <w:marTop w:val="0"/>
      <w:marBottom w:val="0"/>
      <w:divBdr>
        <w:top w:val="none" w:sz="0" w:space="0" w:color="auto"/>
        <w:left w:val="none" w:sz="0" w:space="0" w:color="auto"/>
        <w:bottom w:val="none" w:sz="0" w:space="0" w:color="auto"/>
        <w:right w:val="none" w:sz="0" w:space="0" w:color="auto"/>
      </w:divBdr>
    </w:div>
    <w:div w:id="780800582">
      <w:bodyDiv w:val="1"/>
      <w:marLeft w:val="0"/>
      <w:marRight w:val="0"/>
      <w:marTop w:val="0"/>
      <w:marBottom w:val="0"/>
      <w:divBdr>
        <w:top w:val="none" w:sz="0" w:space="0" w:color="auto"/>
        <w:left w:val="none" w:sz="0" w:space="0" w:color="auto"/>
        <w:bottom w:val="none" w:sz="0" w:space="0" w:color="auto"/>
        <w:right w:val="none" w:sz="0" w:space="0" w:color="auto"/>
      </w:divBdr>
    </w:div>
    <w:div w:id="808866821">
      <w:bodyDiv w:val="1"/>
      <w:marLeft w:val="0"/>
      <w:marRight w:val="0"/>
      <w:marTop w:val="0"/>
      <w:marBottom w:val="0"/>
      <w:divBdr>
        <w:top w:val="none" w:sz="0" w:space="0" w:color="auto"/>
        <w:left w:val="none" w:sz="0" w:space="0" w:color="auto"/>
        <w:bottom w:val="none" w:sz="0" w:space="0" w:color="auto"/>
        <w:right w:val="none" w:sz="0" w:space="0" w:color="auto"/>
      </w:divBdr>
    </w:div>
    <w:div w:id="939142277">
      <w:bodyDiv w:val="1"/>
      <w:marLeft w:val="0"/>
      <w:marRight w:val="0"/>
      <w:marTop w:val="0"/>
      <w:marBottom w:val="0"/>
      <w:divBdr>
        <w:top w:val="none" w:sz="0" w:space="0" w:color="auto"/>
        <w:left w:val="none" w:sz="0" w:space="0" w:color="auto"/>
        <w:bottom w:val="none" w:sz="0" w:space="0" w:color="auto"/>
        <w:right w:val="none" w:sz="0" w:space="0" w:color="auto"/>
      </w:divBdr>
    </w:div>
    <w:div w:id="986935546">
      <w:bodyDiv w:val="1"/>
      <w:marLeft w:val="0"/>
      <w:marRight w:val="0"/>
      <w:marTop w:val="0"/>
      <w:marBottom w:val="0"/>
      <w:divBdr>
        <w:top w:val="none" w:sz="0" w:space="0" w:color="auto"/>
        <w:left w:val="none" w:sz="0" w:space="0" w:color="auto"/>
        <w:bottom w:val="none" w:sz="0" w:space="0" w:color="auto"/>
        <w:right w:val="none" w:sz="0" w:space="0" w:color="auto"/>
      </w:divBdr>
    </w:div>
    <w:div w:id="1001660923">
      <w:bodyDiv w:val="1"/>
      <w:marLeft w:val="0"/>
      <w:marRight w:val="0"/>
      <w:marTop w:val="0"/>
      <w:marBottom w:val="0"/>
      <w:divBdr>
        <w:top w:val="none" w:sz="0" w:space="0" w:color="auto"/>
        <w:left w:val="none" w:sz="0" w:space="0" w:color="auto"/>
        <w:bottom w:val="none" w:sz="0" w:space="0" w:color="auto"/>
        <w:right w:val="none" w:sz="0" w:space="0" w:color="auto"/>
      </w:divBdr>
    </w:div>
    <w:div w:id="1025862485">
      <w:bodyDiv w:val="1"/>
      <w:marLeft w:val="0"/>
      <w:marRight w:val="0"/>
      <w:marTop w:val="0"/>
      <w:marBottom w:val="0"/>
      <w:divBdr>
        <w:top w:val="none" w:sz="0" w:space="0" w:color="auto"/>
        <w:left w:val="none" w:sz="0" w:space="0" w:color="auto"/>
        <w:bottom w:val="none" w:sz="0" w:space="0" w:color="auto"/>
        <w:right w:val="none" w:sz="0" w:space="0" w:color="auto"/>
      </w:divBdr>
    </w:div>
    <w:div w:id="1042242399">
      <w:bodyDiv w:val="1"/>
      <w:marLeft w:val="0"/>
      <w:marRight w:val="0"/>
      <w:marTop w:val="0"/>
      <w:marBottom w:val="0"/>
      <w:divBdr>
        <w:top w:val="none" w:sz="0" w:space="0" w:color="auto"/>
        <w:left w:val="none" w:sz="0" w:space="0" w:color="auto"/>
        <w:bottom w:val="none" w:sz="0" w:space="0" w:color="auto"/>
        <w:right w:val="none" w:sz="0" w:space="0" w:color="auto"/>
      </w:divBdr>
    </w:div>
    <w:div w:id="1083449069">
      <w:bodyDiv w:val="1"/>
      <w:marLeft w:val="0"/>
      <w:marRight w:val="0"/>
      <w:marTop w:val="0"/>
      <w:marBottom w:val="0"/>
      <w:divBdr>
        <w:top w:val="none" w:sz="0" w:space="0" w:color="auto"/>
        <w:left w:val="none" w:sz="0" w:space="0" w:color="auto"/>
        <w:bottom w:val="none" w:sz="0" w:space="0" w:color="auto"/>
        <w:right w:val="none" w:sz="0" w:space="0" w:color="auto"/>
      </w:divBdr>
    </w:div>
    <w:div w:id="1192232154">
      <w:bodyDiv w:val="1"/>
      <w:marLeft w:val="0"/>
      <w:marRight w:val="0"/>
      <w:marTop w:val="0"/>
      <w:marBottom w:val="0"/>
      <w:divBdr>
        <w:top w:val="none" w:sz="0" w:space="0" w:color="auto"/>
        <w:left w:val="none" w:sz="0" w:space="0" w:color="auto"/>
        <w:bottom w:val="none" w:sz="0" w:space="0" w:color="auto"/>
        <w:right w:val="none" w:sz="0" w:space="0" w:color="auto"/>
      </w:divBdr>
    </w:div>
    <w:div w:id="1197037461">
      <w:bodyDiv w:val="1"/>
      <w:marLeft w:val="0"/>
      <w:marRight w:val="0"/>
      <w:marTop w:val="0"/>
      <w:marBottom w:val="0"/>
      <w:divBdr>
        <w:top w:val="none" w:sz="0" w:space="0" w:color="auto"/>
        <w:left w:val="none" w:sz="0" w:space="0" w:color="auto"/>
        <w:bottom w:val="none" w:sz="0" w:space="0" w:color="auto"/>
        <w:right w:val="none" w:sz="0" w:space="0" w:color="auto"/>
      </w:divBdr>
    </w:div>
    <w:div w:id="1295912410">
      <w:bodyDiv w:val="1"/>
      <w:marLeft w:val="0"/>
      <w:marRight w:val="0"/>
      <w:marTop w:val="0"/>
      <w:marBottom w:val="0"/>
      <w:divBdr>
        <w:top w:val="none" w:sz="0" w:space="0" w:color="auto"/>
        <w:left w:val="none" w:sz="0" w:space="0" w:color="auto"/>
        <w:bottom w:val="none" w:sz="0" w:space="0" w:color="auto"/>
        <w:right w:val="none" w:sz="0" w:space="0" w:color="auto"/>
      </w:divBdr>
    </w:div>
    <w:div w:id="1299258626">
      <w:bodyDiv w:val="1"/>
      <w:marLeft w:val="0"/>
      <w:marRight w:val="0"/>
      <w:marTop w:val="0"/>
      <w:marBottom w:val="0"/>
      <w:divBdr>
        <w:top w:val="none" w:sz="0" w:space="0" w:color="auto"/>
        <w:left w:val="none" w:sz="0" w:space="0" w:color="auto"/>
        <w:bottom w:val="none" w:sz="0" w:space="0" w:color="auto"/>
        <w:right w:val="none" w:sz="0" w:space="0" w:color="auto"/>
      </w:divBdr>
    </w:div>
    <w:div w:id="1314793994">
      <w:bodyDiv w:val="1"/>
      <w:marLeft w:val="0"/>
      <w:marRight w:val="0"/>
      <w:marTop w:val="0"/>
      <w:marBottom w:val="0"/>
      <w:divBdr>
        <w:top w:val="none" w:sz="0" w:space="0" w:color="auto"/>
        <w:left w:val="none" w:sz="0" w:space="0" w:color="auto"/>
        <w:bottom w:val="none" w:sz="0" w:space="0" w:color="auto"/>
        <w:right w:val="none" w:sz="0" w:space="0" w:color="auto"/>
      </w:divBdr>
    </w:div>
    <w:div w:id="1405183790">
      <w:bodyDiv w:val="1"/>
      <w:marLeft w:val="0"/>
      <w:marRight w:val="0"/>
      <w:marTop w:val="0"/>
      <w:marBottom w:val="0"/>
      <w:divBdr>
        <w:top w:val="none" w:sz="0" w:space="0" w:color="auto"/>
        <w:left w:val="none" w:sz="0" w:space="0" w:color="auto"/>
        <w:bottom w:val="none" w:sz="0" w:space="0" w:color="auto"/>
        <w:right w:val="none" w:sz="0" w:space="0" w:color="auto"/>
      </w:divBdr>
    </w:div>
    <w:div w:id="1454444204">
      <w:bodyDiv w:val="1"/>
      <w:marLeft w:val="0"/>
      <w:marRight w:val="0"/>
      <w:marTop w:val="0"/>
      <w:marBottom w:val="0"/>
      <w:divBdr>
        <w:top w:val="none" w:sz="0" w:space="0" w:color="auto"/>
        <w:left w:val="none" w:sz="0" w:space="0" w:color="auto"/>
        <w:bottom w:val="none" w:sz="0" w:space="0" w:color="auto"/>
        <w:right w:val="none" w:sz="0" w:space="0" w:color="auto"/>
      </w:divBdr>
    </w:div>
    <w:div w:id="1472406278">
      <w:bodyDiv w:val="1"/>
      <w:marLeft w:val="0"/>
      <w:marRight w:val="0"/>
      <w:marTop w:val="0"/>
      <w:marBottom w:val="0"/>
      <w:divBdr>
        <w:top w:val="none" w:sz="0" w:space="0" w:color="auto"/>
        <w:left w:val="none" w:sz="0" w:space="0" w:color="auto"/>
        <w:bottom w:val="none" w:sz="0" w:space="0" w:color="auto"/>
        <w:right w:val="none" w:sz="0" w:space="0" w:color="auto"/>
      </w:divBdr>
    </w:div>
    <w:div w:id="1526358109">
      <w:bodyDiv w:val="1"/>
      <w:marLeft w:val="0"/>
      <w:marRight w:val="0"/>
      <w:marTop w:val="0"/>
      <w:marBottom w:val="0"/>
      <w:divBdr>
        <w:top w:val="none" w:sz="0" w:space="0" w:color="auto"/>
        <w:left w:val="none" w:sz="0" w:space="0" w:color="auto"/>
        <w:bottom w:val="none" w:sz="0" w:space="0" w:color="auto"/>
        <w:right w:val="none" w:sz="0" w:space="0" w:color="auto"/>
      </w:divBdr>
    </w:div>
    <w:div w:id="1613974156">
      <w:bodyDiv w:val="1"/>
      <w:marLeft w:val="0"/>
      <w:marRight w:val="0"/>
      <w:marTop w:val="0"/>
      <w:marBottom w:val="0"/>
      <w:divBdr>
        <w:top w:val="none" w:sz="0" w:space="0" w:color="auto"/>
        <w:left w:val="none" w:sz="0" w:space="0" w:color="auto"/>
        <w:bottom w:val="none" w:sz="0" w:space="0" w:color="auto"/>
        <w:right w:val="none" w:sz="0" w:space="0" w:color="auto"/>
      </w:divBdr>
    </w:div>
    <w:div w:id="1640647460">
      <w:bodyDiv w:val="1"/>
      <w:marLeft w:val="0"/>
      <w:marRight w:val="0"/>
      <w:marTop w:val="0"/>
      <w:marBottom w:val="0"/>
      <w:divBdr>
        <w:top w:val="none" w:sz="0" w:space="0" w:color="auto"/>
        <w:left w:val="none" w:sz="0" w:space="0" w:color="auto"/>
        <w:bottom w:val="none" w:sz="0" w:space="0" w:color="auto"/>
        <w:right w:val="none" w:sz="0" w:space="0" w:color="auto"/>
      </w:divBdr>
    </w:div>
    <w:div w:id="1711295975">
      <w:bodyDiv w:val="1"/>
      <w:marLeft w:val="0"/>
      <w:marRight w:val="0"/>
      <w:marTop w:val="0"/>
      <w:marBottom w:val="0"/>
      <w:divBdr>
        <w:top w:val="none" w:sz="0" w:space="0" w:color="auto"/>
        <w:left w:val="none" w:sz="0" w:space="0" w:color="auto"/>
        <w:bottom w:val="none" w:sz="0" w:space="0" w:color="auto"/>
        <w:right w:val="none" w:sz="0" w:space="0" w:color="auto"/>
      </w:divBdr>
    </w:div>
    <w:div w:id="1841657898">
      <w:bodyDiv w:val="1"/>
      <w:marLeft w:val="0"/>
      <w:marRight w:val="0"/>
      <w:marTop w:val="0"/>
      <w:marBottom w:val="0"/>
      <w:divBdr>
        <w:top w:val="none" w:sz="0" w:space="0" w:color="auto"/>
        <w:left w:val="none" w:sz="0" w:space="0" w:color="auto"/>
        <w:bottom w:val="none" w:sz="0" w:space="0" w:color="auto"/>
        <w:right w:val="none" w:sz="0" w:space="0" w:color="auto"/>
      </w:divBdr>
    </w:div>
    <w:div w:id="1890147928">
      <w:bodyDiv w:val="1"/>
      <w:marLeft w:val="0"/>
      <w:marRight w:val="0"/>
      <w:marTop w:val="0"/>
      <w:marBottom w:val="0"/>
      <w:divBdr>
        <w:top w:val="none" w:sz="0" w:space="0" w:color="auto"/>
        <w:left w:val="none" w:sz="0" w:space="0" w:color="auto"/>
        <w:bottom w:val="none" w:sz="0" w:space="0" w:color="auto"/>
        <w:right w:val="none" w:sz="0" w:space="0" w:color="auto"/>
      </w:divBdr>
    </w:div>
    <w:div w:id="1891921449">
      <w:bodyDiv w:val="1"/>
      <w:marLeft w:val="0"/>
      <w:marRight w:val="0"/>
      <w:marTop w:val="0"/>
      <w:marBottom w:val="0"/>
      <w:divBdr>
        <w:top w:val="none" w:sz="0" w:space="0" w:color="auto"/>
        <w:left w:val="none" w:sz="0" w:space="0" w:color="auto"/>
        <w:bottom w:val="none" w:sz="0" w:space="0" w:color="auto"/>
        <w:right w:val="none" w:sz="0" w:space="0" w:color="auto"/>
      </w:divBdr>
    </w:div>
    <w:div w:id="2039112499">
      <w:bodyDiv w:val="1"/>
      <w:marLeft w:val="0"/>
      <w:marRight w:val="0"/>
      <w:marTop w:val="0"/>
      <w:marBottom w:val="0"/>
      <w:divBdr>
        <w:top w:val="none" w:sz="0" w:space="0" w:color="auto"/>
        <w:left w:val="none" w:sz="0" w:space="0" w:color="auto"/>
        <w:bottom w:val="none" w:sz="0" w:space="0" w:color="auto"/>
        <w:right w:val="none" w:sz="0" w:space="0" w:color="auto"/>
      </w:divBdr>
    </w:div>
    <w:div w:id="208498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c0eef4-67a8-400f-9544-a40f4603ec58" xsi:nil="true"/>
    <_dlc_DocId xmlns="bac0eef4-67a8-400f-9544-a40f4603ec58">YUTFK2WZ2UD2-349437715-6538</_dlc_DocId>
    <_dlc_DocIdUrl xmlns="bac0eef4-67a8-400f-9544-a40f4603ec58">
      <Url>https://etuc.sharepoint.com/etuc/CollaborationSite/_layouts/15/DocIdRedir.aspx?ID=YUTFK2WZ2UD2-349437715-6538</Url>
      <Description>YUTFK2WZ2UD2-349437715-6538</Description>
    </_dlc_DocIdUrl>
    <lcf76f155ced4ddcb4097134ff3c332f xmlns="24d9cdef-6ef8-4d13-bdb5-a8a4cb1b4c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A0215F035C0FA46B6EBFD3681C18434" ma:contentTypeVersion="852" ma:contentTypeDescription="Create a new document." ma:contentTypeScope="" ma:versionID="c53c2499dde0ac73af5d3fd0d81ea46e">
  <xsd:schema xmlns:xsd="http://www.w3.org/2001/XMLSchema" xmlns:xs="http://www.w3.org/2001/XMLSchema" xmlns:p="http://schemas.microsoft.com/office/2006/metadata/properties" xmlns:ns2="bac0eef4-67a8-400f-9544-a40f4603ec58" xmlns:ns3="24d9cdef-6ef8-4d13-bdb5-a8a4cb1b4c86" targetNamespace="http://schemas.microsoft.com/office/2006/metadata/properties" ma:root="true" ma:fieldsID="9eeb6bd1a8b33786def29cdb4fcf5c91" ns2:_="" ns3:_="">
    <xsd:import namespace="bac0eef4-67a8-400f-9544-a40f4603ec58"/>
    <xsd:import namespace="24d9cdef-6ef8-4d13-bdb5-a8a4cb1b4c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0eef4-67a8-400f-9544-a40f4603ec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a853085-b21c-4e8a-b259-c0f1cffbf291}" ma:internalName="TaxCatchAll" ma:showField="CatchAllData" ma:web="bac0eef4-67a8-400f-9544-a40f4603ec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d9cdef-6ef8-4d13-bdb5-a8a4cb1b4c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5bf8217-bc77-412a-a2eb-8f8d8ed9ee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CD097-D131-4CE2-A652-F96B2D416145}">
  <ds:schemaRefs>
    <ds:schemaRef ds:uri="http://schemas.microsoft.com/office/2006/metadata/properties"/>
    <ds:schemaRef ds:uri="http://schemas.microsoft.com/office/infopath/2007/PartnerControls"/>
    <ds:schemaRef ds:uri="http://schemas.microsoft.com/sharepoint/v3"/>
    <ds:schemaRef ds:uri="4049c5e3-5164-4e81-9419-e7322f02f0ae"/>
    <ds:schemaRef ds:uri="bac0eef4-67a8-400f-9544-a40f4603ec58"/>
  </ds:schemaRefs>
</ds:datastoreItem>
</file>

<file path=customXml/itemProps2.xml><?xml version="1.0" encoding="utf-8"?>
<ds:datastoreItem xmlns:ds="http://schemas.openxmlformats.org/officeDocument/2006/customXml" ds:itemID="{E2ACA660-8B98-4D59-A54D-BEA51F05623F}">
  <ds:schemaRefs>
    <ds:schemaRef ds:uri="http://schemas.openxmlformats.org/officeDocument/2006/bibliography"/>
  </ds:schemaRefs>
</ds:datastoreItem>
</file>

<file path=customXml/itemProps3.xml><?xml version="1.0" encoding="utf-8"?>
<ds:datastoreItem xmlns:ds="http://schemas.openxmlformats.org/officeDocument/2006/customXml" ds:itemID="{66DB03AC-EBE3-4AB0-9B4F-67A40BB0F9BD}">
  <ds:schemaRefs>
    <ds:schemaRef ds:uri="http://schemas.microsoft.com/sharepoint/v3/contenttype/forms"/>
  </ds:schemaRefs>
</ds:datastoreItem>
</file>

<file path=customXml/itemProps4.xml><?xml version="1.0" encoding="utf-8"?>
<ds:datastoreItem xmlns:ds="http://schemas.openxmlformats.org/officeDocument/2006/customXml" ds:itemID="{7AC68CB2-D11D-4652-BE47-0BC93FF2B4C6}">
  <ds:schemaRefs>
    <ds:schemaRef ds:uri="http://schemas.microsoft.com/sharepoint/events"/>
  </ds:schemaRefs>
</ds:datastoreItem>
</file>

<file path=customXml/itemProps5.xml><?xml version="1.0" encoding="utf-8"?>
<ds:datastoreItem xmlns:ds="http://schemas.openxmlformats.org/officeDocument/2006/customXml" ds:itemID="{55A867CB-EE03-4E16-A305-5B4FC8FDE74D}"/>
</file>

<file path=docProps/app.xml><?xml version="1.0" encoding="utf-8"?>
<Properties xmlns="http://schemas.openxmlformats.org/officeDocument/2006/extended-properties" xmlns:vt="http://schemas.openxmlformats.org/officeDocument/2006/docPropsVTypes">
  <Template>Normal</Template>
  <TotalTime>2</TotalTime>
  <Pages>66</Pages>
  <Words>17197</Words>
  <Characters>94588</Characters>
  <Application>Microsoft Office Word</Application>
  <DocSecurity>0</DocSecurity>
  <Lines>3783</Lines>
  <Paragraphs>1531</Paragraphs>
  <ScaleCrop>false</ScaleCrop>
  <HeadingPairs>
    <vt:vector size="2" baseType="variant">
      <vt:variant>
        <vt:lpstr>Title</vt:lpstr>
      </vt:variant>
      <vt:variant>
        <vt:i4>1</vt:i4>
      </vt:variant>
    </vt:vector>
  </HeadingPairs>
  <TitlesOfParts>
    <vt:vector size="1" baseType="lpstr">
      <vt:lpstr>AM_Com_LegCompr</vt:lpstr>
    </vt:vector>
  </TitlesOfParts>
  <Company/>
  <LinksUpToDate>false</LinksUpToDate>
  <CharactersWithSpaces>110254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AM_Com_LegCompr</dc:title>
  <dc:subject/>
  <dc:creator>ARAMINA Irena</dc:creator>
  <cp:keywords/>
  <dc:description/>
  <cp:lastModifiedBy>SUSOVA, Lucie</cp:lastModifiedBy>
  <cp:revision>3</cp:revision>
  <cp:lastPrinted>2007-06-22T14:02:00Z</cp:lastPrinted>
  <dcterms:created xsi:type="dcterms:W3CDTF">2025-09-11T13:35:00Z</dcterms:created>
  <dcterms:modified xsi:type="dcterms:W3CDTF">2025-09-15T08:27:00Z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t;Extension&gt;">
    <vt:lpwstr>EN</vt:lpwstr>
  </property>
  <property fmtid="{D5CDD505-2E9C-101B-9397-08002B2CF9AE}" pid="3" name="Created with">
    <vt:lpwstr>10.1.2 Build [20250815]</vt:lpwstr>
  </property>
  <property fmtid="{D5CDD505-2E9C-101B-9397-08002B2CF9AE}" pid="4" name="LastEdited with">
    <vt:lpwstr>10.1.2 Build [20250815]</vt:lpwstr>
  </property>
  <property fmtid="{D5CDD505-2E9C-101B-9397-08002B2CF9AE}" pid="5" name="&lt;FdR&gt;">
    <vt:lpwstr>1327430</vt:lpwstr>
  </property>
  <property fmtid="{D5CDD505-2E9C-101B-9397-08002B2CF9AE}" pid="6" name="&lt;Type&gt;">
    <vt:lpwstr>AM</vt:lpwstr>
  </property>
  <property fmtid="{D5CDD505-2E9C-101B-9397-08002B2CF9AE}" pid="7" name="&lt;ModelCod&gt;">
    <vt:lpwstr>\\eiciBRUpr1\pdocep$\DocEP\DOCS\General\AM\AM_Leg\AM_Com_Leg\AM_Com_LegCompr.dotx(17/04/2020 19:26:12)</vt:lpwstr>
  </property>
  <property fmtid="{D5CDD505-2E9C-101B-9397-08002B2CF9AE}" pid="8" name="&lt;ModelTra&gt;">
    <vt:lpwstr>\\eiciBRUpr1\pdocep$\DocEP\TRANSFIL\EN\AM_Com_LegCompr.EN(16/08/2024 19:14:02)</vt:lpwstr>
  </property>
  <property fmtid="{D5CDD505-2E9C-101B-9397-08002B2CF9AE}" pid="9" name="&lt;Model&gt;">
    <vt:lpwstr>AM_Com_LegCompr</vt:lpwstr>
  </property>
  <property fmtid="{D5CDD505-2E9C-101B-9397-08002B2CF9AE}" pid="10" name="FooterPath">
    <vt:lpwstr>AM\1327430EN.docx</vt:lpwstr>
  </property>
  <property fmtid="{D5CDD505-2E9C-101B-9397-08002B2CF9AE}" pid="11" name="PE number">
    <vt:lpwstr>776.944</vt:lpwstr>
  </property>
  <property fmtid="{D5CDD505-2E9C-101B-9397-08002B2CF9AE}" pid="12" name="ContentTypeId">
    <vt:lpwstr>0x0101001A0215F035C0FA46B6EBFD3681C18434</vt:lpwstr>
  </property>
  <property fmtid="{D5CDD505-2E9C-101B-9397-08002B2CF9AE}" pid="13" name="_dlc_DocIdItemGuid">
    <vt:lpwstr>8c2dc440-f47e-4846-8ff9-0be98b96b7d4</vt:lpwstr>
  </property>
  <property fmtid="{D5CDD505-2E9C-101B-9397-08002B2CF9AE}" pid="14" name="GrammarlyDocumentId">
    <vt:lpwstr>112c89d9-36d6-45fa-a3a3-8212674e9e8b</vt:lpwstr>
  </property>
  <property fmtid="{D5CDD505-2E9C-101B-9397-08002B2CF9AE}" pid="15" name="MediaServiceImageTags">
    <vt:lpwstr/>
  </property>
</Properties>
</file>