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5DF1" w:rsidR="00FD5DF1" w:rsidP="00FD5DF1" w:rsidRDefault="00FD5DF1" w14:paraId="65322763" w14:textId="77777777">
      <w:pPr>
        <w:rPr>
          <w:lang w:val="en-GB"/>
        </w:rPr>
      </w:pPr>
      <w:r w:rsidRPr="00FD5DF1">
        <w:rPr>
          <w:lang w:val="en-GB"/>
        </w:rPr>
        <w:t>Dear Presidents,</w:t>
      </w:r>
    </w:p>
    <w:p w:rsidRPr="00FD5DF1" w:rsidR="00FD5DF1" w:rsidP="00FD5DF1" w:rsidRDefault="00FD5DF1" w14:paraId="501DDAA7" w14:textId="77777777">
      <w:r w:rsidRPr="00FD5DF1">
        <w:rPr>
          <w:lang w:val="en-GB"/>
        </w:rPr>
        <w:t>Dear Ministers,</w:t>
      </w:r>
    </w:p>
    <w:p w:rsidRPr="00FD5DF1" w:rsidR="00FD5DF1" w:rsidP="00FD5DF1" w:rsidRDefault="00FD5DF1" w14:paraId="245A22C5" w14:textId="77777777">
      <w:r w:rsidRPr="00FD5DF1">
        <w:rPr>
          <w:lang w:val="en-GB"/>
        </w:rPr>
        <w:t xml:space="preserve">Dear All, </w:t>
      </w:r>
    </w:p>
    <w:p w:rsidRPr="00FD5DF1" w:rsidR="00FD5DF1" w:rsidP="00FD5DF1" w:rsidRDefault="00FD5DF1" w14:paraId="30F49AD6" w14:textId="77777777">
      <w:r w:rsidRPr="00FD5DF1">
        <w:rPr>
          <w:lang w:val="en-GB"/>
        </w:rPr>
        <w:t> </w:t>
      </w:r>
    </w:p>
    <w:p w:rsidRPr="00FD5DF1" w:rsidR="00FD5DF1" w:rsidP="00FD5DF1" w:rsidRDefault="00FD5DF1" w14:paraId="32E4D138" w14:textId="77777777">
      <w:pPr>
        <w:rPr>
          <w:lang w:val="en-GB"/>
        </w:rPr>
      </w:pPr>
      <w:r w:rsidRPr="00FD5DF1">
        <w:rPr>
          <w:lang w:val="en-GB"/>
        </w:rPr>
        <w:t xml:space="preserve">Eurostat data show that more than 20% of the EU population lives at risk of poverty or social exclusion and that poverty is more likely to affect women. Many of these women are mothers, carers and workers, or in working age. </w:t>
      </w:r>
    </w:p>
    <w:p w:rsidRPr="00FD5DF1" w:rsidR="00FD5DF1" w:rsidP="00FD5DF1" w:rsidRDefault="00FD5DF1" w14:paraId="0F3B2425" w14:textId="77777777">
      <w:pPr>
        <w:rPr>
          <w:lang w:val="en-GB"/>
        </w:rPr>
      </w:pPr>
      <w:r w:rsidRPr="00FD5DF1">
        <w:rPr>
          <w:lang w:val="en-GB"/>
        </w:rPr>
        <w:t>But their potential is untapped, their skills unused or undervalued, their work underpaid and/or precarious.</w:t>
      </w:r>
    </w:p>
    <w:p w:rsidRPr="00FD5DF1" w:rsidR="00FD5DF1" w:rsidP="00FD5DF1" w:rsidRDefault="00FD5DF1" w14:paraId="6AE647E7" w14:textId="77777777">
      <w:pPr>
        <w:rPr>
          <w:lang w:val="en-GB"/>
        </w:rPr>
      </w:pPr>
      <w:r w:rsidRPr="00FD5DF1">
        <w:rPr>
          <w:lang w:val="en-GB"/>
        </w:rPr>
        <w:t xml:space="preserve">For an EU that is future-proof and attractive to the rest of the world, our European labour market must be fair, with quality jobs for all and with no discrimination.     </w:t>
      </w:r>
    </w:p>
    <w:p w:rsidRPr="00FD5DF1" w:rsidR="00FD5DF1" w:rsidP="00FD5DF1" w:rsidRDefault="00FD5DF1" w14:paraId="1F61460E" w14:textId="77777777">
      <w:pPr>
        <w:rPr>
          <w:lang w:val="en-GB"/>
        </w:rPr>
      </w:pPr>
      <w:r w:rsidRPr="00FD5DF1">
        <w:rPr>
          <w:lang w:val="en-GB"/>
        </w:rPr>
        <w:t>This can only be achieved if we massively invest in our public services. They are the infrastructure that allows women to enter and stay in the labour market. That investment will also support women’s employment as majority of public services workers are women. Investment will benefit the general economy: quality public services are vital to reach Europe’s industrial ambitions.</w:t>
      </w:r>
    </w:p>
    <w:p w:rsidRPr="00FD5DF1" w:rsidR="00FD5DF1" w:rsidP="00FD5DF1" w:rsidRDefault="00FD5DF1" w14:paraId="71C95888" w14:textId="6301129D">
      <w:pPr>
        <w:rPr>
          <w:lang w:val="en-GB"/>
        </w:rPr>
      </w:pPr>
      <w:r w:rsidRPr="35ED3CE3" w:rsidR="00FD5DF1">
        <w:rPr>
          <w:lang w:val="en-GB"/>
        </w:rPr>
        <w:t>Finally</w:t>
      </w:r>
      <w:r w:rsidRPr="35ED3CE3" w:rsidR="00F446E2">
        <w:rPr>
          <w:lang w:val="en-GB"/>
        </w:rPr>
        <w:t>,</w:t>
      </w:r>
      <w:r w:rsidRPr="35ED3CE3" w:rsidR="005C67B9">
        <w:rPr>
          <w:lang w:val="en-GB"/>
        </w:rPr>
        <w:t xml:space="preserve"> </w:t>
      </w:r>
      <w:r w:rsidRPr="35ED3CE3" w:rsidR="391C17A5">
        <w:rPr>
          <w:lang w:val="en-GB"/>
        </w:rPr>
        <w:t xml:space="preserve">the ETUC Women’s committee appreciated the assurances we received from the Commission that any backsliding on the Pay Transparency Directive is ruled out but </w:t>
      </w:r>
      <w:r w:rsidRPr="35ED3CE3" w:rsidR="005C67B9">
        <w:rPr>
          <w:lang w:val="en-GB"/>
        </w:rPr>
        <w:t>employers’ a</w:t>
      </w:r>
      <w:r w:rsidRPr="35ED3CE3" w:rsidR="00FD5DF1">
        <w:rPr>
          <w:lang w:val="en-GB"/>
        </w:rPr>
        <w:t xml:space="preserve">ttacks </w:t>
      </w:r>
      <w:r w:rsidRPr="35ED3CE3" w:rsidR="7C5D785D">
        <w:rPr>
          <w:lang w:val="en-GB"/>
        </w:rPr>
        <w:t>on</w:t>
      </w:r>
      <w:r w:rsidRPr="35ED3CE3" w:rsidR="00FD5DF1">
        <w:rPr>
          <w:lang w:val="en-GB"/>
        </w:rPr>
        <w:t xml:space="preserve"> the directive and its transposition and implementation are not over. Enough is enough. </w:t>
      </w:r>
    </w:p>
    <w:p w:rsidRPr="00FD5DF1" w:rsidR="00FD5DF1" w:rsidP="35ED3CE3" w:rsidRDefault="00FD5DF1" w14:paraId="54564441" w14:textId="77777777">
      <w:pPr>
        <w:rPr>
          <w:lang w:val="en-US"/>
        </w:rPr>
      </w:pPr>
      <w:r w:rsidRPr="35ED3CE3" w:rsidR="00FD5DF1">
        <w:rPr>
          <w:lang w:val="en-US"/>
        </w:rPr>
        <w:t xml:space="preserve">The Pay Transparency directive is central to </w:t>
      </w:r>
      <w:r w:rsidRPr="35ED3CE3" w:rsidR="00FD5DF1">
        <w:rPr>
          <w:lang w:val="en-US"/>
        </w:rPr>
        <w:t>eliminating</w:t>
      </w:r>
      <w:r w:rsidRPr="35ED3CE3" w:rsidR="00FD5DF1">
        <w:rPr>
          <w:lang w:val="en-US"/>
        </w:rPr>
        <w:t xml:space="preserve"> the gender pay gap and to end the undervaluation of work done by women in sectors that have historically been devalued and underpaid. </w:t>
      </w:r>
    </w:p>
    <w:p w:rsidRPr="00FD5DF1" w:rsidR="00FD5DF1" w:rsidP="00FD5DF1" w:rsidRDefault="00FD5DF1" w14:paraId="0C854C5B" w14:textId="7CBCFA9B">
      <w:r w:rsidRPr="00FD5DF1">
        <w:rPr>
          <w:lang w:val="en-GB"/>
        </w:rPr>
        <w:t xml:space="preserve">This directive must be fully transposed and implemented. Any weakening and deregulation attempt is an attack to women’s rights, pure and simple, and we cannot accept it. </w:t>
      </w:r>
      <w:r w:rsidR="00142781">
        <w:rPr>
          <w:lang w:val="en-GB"/>
        </w:rPr>
        <w:t xml:space="preserve">We count on the commission to continue being </w:t>
      </w:r>
      <w:r w:rsidR="00EC31C9">
        <w:rPr>
          <w:lang w:val="en-GB"/>
        </w:rPr>
        <w:t>on women’s side.</w:t>
      </w:r>
    </w:p>
    <w:p w:rsidRPr="00FD5DF1" w:rsidR="00FD5DF1" w:rsidP="00FD5DF1" w:rsidRDefault="00FD5DF1" w14:paraId="70CEF142" w14:textId="77777777">
      <w:r w:rsidRPr="00FD5DF1">
        <w:rPr>
          <w:lang w:val="en-GB"/>
        </w:rPr>
        <w:t>Thank you </w:t>
      </w:r>
    </w:p>
    <w:p w:rsidRPr="00FD5DF1" w:rsidR="00F35D8F" w:rsidP="00FD5DF1" w:rsidRDefault="00F35D8F" w14:paraId="22F8899C" w14:textId="77777777"/>
    <w:sectPr w:rsidRPr="00FD5DF1" w:rsidR="00F35D8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trackRevisions w:val="false"/>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7A"/>
    <w:rsid w:val="00142781"/>
    <w:rsid w:val="004C50E2"/>
    <w:rsid w:val="00556FA4"/>
    <w:rsid w:val="0056787A"/>
    <w:rsid w:val="005C67B9"/>
    <w:rsid w:val="005F5F10"/>
    <w:rsid w:val="006A3A7E"/>
    <w:rsid w:val="00797387"/>
    <w:rsid w:val="009100F3"/>
    <w:rsid w:val="00C70813"/>
    <w:rsid w:val="00C71259"/>
    <w:rsid w:val="00E065E1"/>
    <w:rsid w:val="00EC0BF8"/>
    <w:rsid w:val="00EC31C9"/>
    <w:rsid w:val="00EE263F"/>
    <w:rsid w:val="00EE48E4"/>
    <w:rsid w:val="00EE55BA"/>
    <w:rsid w:val="00F34197"/>
    <w:rsid w:val="00F35D8F"/>
    <w:rsid w:val="00F446E2"/>
    <w:rsid w:val="00FD5413"/>
    <w:rsid w:val="00FD5DF1"/>
    <w:rsid w:val="00FF7526"/>
    <w:rsid w:val="1825A43D"/>
    <w:rsid w:val="35ED3CE3"/>
    <w:rsid w:val="391C17A5"/>
    <w:rsid w:val="73D9F61B"/>
    <w:rsid w:val="7C5D785D"/>
    <w:rsid w:val="7DB214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3C33"/>
  <w15:chartTrackingRefBased/>
  <w15:docId w15:val="{C4A17CF1-B330-420E-BDAF-209CB290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1">
    <w:name w:val="heading 1"/>
    <w:basedOn w:val="Normale"/>
    <w:next w:val="Normale"/>
    <w:link w:val="Titolo1Carattere"/>
    <w:uiPriority w:val="9"/>
    <w:qFormat/>
    <w:rsid w:val="0056787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6787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6787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6787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6787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6787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6787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6787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6787A"/>
    <w:pPr>
      <w:keepNext/>
      <w:keepLines/>
      <w:spacing w:after="0"/>
      <w:outlineLvl w:val="8"/>
    </w:pPr>
    <w:rPr>
      <w:rFonts w:eastAsiaTheme="majorEastAsia" w:cstheme="majorBidi"/>
      <w:color w:val="272727" w:themeColor="text1" w:themeTint="D8"/>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rsid w:val="0056787A"/>
    <w:rPr>
      <w:rFonts w:asciiTheme="majorHAnsi" w:hAnsiTheme="majorHAnsi" w:eastAsiaTheme="majorEastAsia" w:cstheme="majorBidi"/>
      <w:color w:val="0F4761" w:themeColor="accent1" w:themeShade="BF"/>
      <w:sz w:val="40"/>
      <w:szCs w:val="40"/>
    </w:rPr>
  </w:style>
  <w:style w:type="character" w:styleId="Titolo2Carattere" w:customStyle="1">
    <w:name w:val="Titolo 2 Carattere"/>
    <w:basedOn w:val="Carpredefinitoparagrafo"/>
    <w:link w:val="Titolo2"/>
    <w:uiPriority w:val="9"/>
    <w:semiHidden/>
    <w:rsid w:val="0056787A"/>
    <w:rPr>
      <w:rFonts w:asciiTheme="majorHAnsi" w:hAnsiTheme="majorHAnsi" w:eastAsiaTheme="majorEastAsia" w:cstheme="majorBidi"/>
      <w:color w:val="0F4761" w:themeColor="accent1" w:themeShade="BF"/>
      <w:sz w:val="32"/>
      <w:szCs w:val="32"/>
    </w:rPr>
  </w:style>
  <w:style w:type="character" w:styleId="Titolo3Carattere" w:customStyle="1">
    <w:name w:val="Titolo 3 Carattere"/>
    <w:basedOn w:val="Carpredefinitoparagrafo"/>
    <w:link w:val="Titolo3"/>
    <w:uiPriority w:val="9"/>
    <w:semiHidden/>
    <w:rsid w:val="0056787A"/>
    <w:rPr>
      <w:rFonts w:eastAsiaTheme="majorEastAsia" w:cstheme="majorBidi"/>
      <w:color w:val="0F4761" w:themeColor="accent1" w:themeShade="BF"/>
      <w:sz w:val="28"/>
      <w:szCs w:val="28"/>
    </w:rPr>
  </w:style>
  <w:style w:type="character" w:styleId="Titolo4Carattere" w:customStyle="1">
    <w:name w:val="Titolo 4 Carattere"/>
    <w:basedOn w:val="Carpredefinitoparagrafo"/>
    <w:link w:val="Titolo4"/>
    <w:uiPriority w:val="9"/>
    <w:semiHidden/>
    <w:rsid w:val="0056787A"/>
    <w:rPr>
      <w:rFonts w:eastAsiaTheme="majorEastAsia" w:cstheme="majorBidi"/>
      <w:i/>
      <w:iCs/>
      <w:color w:val="0F4761" w:themeColor="accent1" w:themeShade="BF"/>
    </w:rPr>
  </w:style>
  <w:style w:type="character" w:styleId="Titolo5Carattere" w:customStyle="1">
    <w:name w:val="Titolo 5 Carattere"/>
    <w:basedOn w:val="Carpredefinitoparagrafo"/>
    <w:link w:val="Titolo5"/>
    <w:uiPriority w:val="9"/>
    <w:semiHidden/>
    <w:rsid w:val="0056787A"/>
    <w:rPr>
      <w:rFonts w:eastAsiaTheme="majorEastAsia" w:cstheme="majorBidi"/>
      <w:color w:val="0F4761" w:themeColor="accent1" w:themeShade="BF"/>
    </w:rPr>
  </w:style>
  <w:style w:type="character" w:styleId="Titolo6Carattere" w:customStyle="1">
    <w:name w:val="Titolo 6 Carattere"/>
    <w:basedOn w:val="Carpredefinitoparagrafo"/>
    <w:link w:val="Titolo6"/>
    <w:uiPriority w:val="9"/>
    <w:semiHidden/>
    <w:rsid w:val="0056787A"/>
    <w:rPr>
      <w:rFonts w:eastAsiaTheme="majorEastAsia" w:cstheme="majorBidi"/>
      <w:i/>
      <w:iCs/>
      <w:color w:val="595959" w:themeColor="text1" w:themeTint="A6"/>
    </w:rPr>
  </w:style>
  <w:style w:type="character" w:styleId="Titolo7Carattere" w:customStyle="1">
    <w:name w:val="Titolo 7 Carattere"/>
    <w:basedOn w:val="Carpredefinitoparagrafo"/>
    <w:link w:val="Titolo7"/>
    <w:uiPriority w:val="9"/>
    <w:semiHidden/>
    <w:rsid w:val="0056787A"/>
    <w:rPr>
      <w:rFonts w:eastAsiaTheme="majorEastAsia" w:cstheme="majorBidi"/>
      <w:color w:val="595959" w:themeColor="text1" w:themeTint="A6"/>
    </w:rPr>
  </w:style>
  <w:style w:type="character" w:styleId="Titolo8Carattere" w:customStyle="1">
    <w:name w:val="Titolo 8 Carattere"/>
    <w:basedOn w:val="Carpredefinitoparagrafo"/>
    <w:link w:val="Titolo8"/>
    <w:uiPriority w:val="9"/>
    <w:semiHidden/>
    <w:rsid w:val="0056787A"/>
    <w:rPr>
      <w:rFonts w:eastAsiaTheme="majorEastAsia" w:cstheme="majorBidi"/>
      <w:i/>
      <w:iCs/>
      <w:color w:val="272727" w:themeColor="text1" w:themeTint="D8"/>
    </w:rPr>
  </w:style>
  <w:style w:type="character" w:styleId="Titolo9Carattere" w:customStyle="1">
    <w:name w:val="Titolo 9 Carattere"/>
    <w:basedOn w:val="Carpredefinitoparagrafo"/>
    <w:link w:val="Titolo9"/>
    <w:uiPriority w:val="9"/>
    <w:semiHidden/>
    <w:rsid w:val="0056787A"/>
    <w:rPr>
      <w:rFonts w:eastAsiaTheme="majorEastAsia" w:cstheme="majorBidi"/>
      <w:color w:val="272727" w:themeColor="text1" w:themeTint="D8"/>
    </w:rPr>
  </w:style>
  <w:style w:type="paragraph" w:styleId="Titolo">
    <w:name w:val="Title"/>
    <w:basedOn w:val="Normale"/>
    <w:next w:val="Normale"/>
    <w:link w:val="TitoloCarattere"/>
    <w:uiPriority w:val="10"/>
    <w:qFormat/>
    <w:rsid w:val="0056787A"/>
    <w:pPr>
      <w:spacing w:after="80" w:line="240" w:lineRule="auto"/>
      <w:contextualSpacing/>
    </w:pPr>
    <w:rPr>
      <w:rFonts w:asciiTheme="majorHAnsi" w:hAnsiTheme="majorHAnsi" w:eastAsiaTheme="majorEastAsia" w:cstheme="majorBidi"/>
      <w:spacing w:val="-10"/>
      <w:kern w:val="28"/>
      <w:sz w:val="56"/>
      <w:szCs w:val="56"/>
    </w:rPr>
  </w:style>
  <w:style w:type="character" w:styleId="TitoloCarattere" w:customStyle="1">
    <w:name w:val="Titolo Carattere"/>
    <w:basedOn w:val="Carpredefinitoparagrafo"/>
    <w:link w:val="Titolo"/>
    <w:uiPriority w:val="10"/>
    <w:rsid w:val="0056787A"/>
    <w:rPr>
      <w:rFonts w:asciiTheme="majorHAnsi" w:hAnsiTheme="majorHAnsi" w:eastAsiaTheme="majorEastAsia" w:cstheme="majorBidi"/>
      <w:spacing w:val="-10"/>
      <w:kern w:val="28"/>
      <w:sz w:val="56"/>
      <w:szCs w:val="56"/>
    </w:rPr>
  </w:style>
  <w:style w:type="paragraph" w:styleId="Sottotitolo">
    <w:name w:val="Subtitle"/>
    <w:basedOn w:val="Normale"/>
    <w:next w:val="Normale"/>
    <w:link w:val="SottotitoloCarattere"/>
    <w:uiPriority w:val="11"/>
    <w:qFormat/>
    <w:rsid w:val="0056787A"/>
    <w:pPr>
      <w:numPr>
        <w:ilvl w:val="1"/>
      </w:numPr>
    </w:pPr>
    <w:rPr>
      <w:rFonts w:eastAsiaTheme="majorEastAsia" w:cstheme="majorBidi"/>
      <w:color w:val="595959" w:themeColor="text1" w:themeTint="A6"/>
      <w:spacing w:val="15"/>
      <w:sz w:val="28"/>
      <w:szCs w:val="28"/>
    </w:rPr>
  </w:style>
  <w:style w:type="character" w:styleId="SottotitoloCarattere" w:customStyle="1">
    <w:name w:val="Sottotitolo Carattere"/>
    <w:basedOn w:val="Carpredefinitoparagrafo"/>
    <w:link w:val="Sottotitolo"/>
    <w:uiPriority w:val="11"/>
    <w:rsid w:val="0056787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6787A"/>
    <w:pPr>
      <w:spacing w:before="160"/>
      <w:jc w:val="center"/>
    </w:pPr>
    <w:rPr>
      <w:i/>
      <w:iCs/>
      <w:color w:val="404040" w:themeColor="text1" w:themeTint="BF"/>
    </w:rPr>
  </w:style>
  <w:style w:type="character" w:styleId="CitazioneCarattere" w:customStyle="1">
    <w:name w:val="Citazione Carattere"/>
    <w:basedOn w:val="Carpredefinitoparagrafo"/>
    <w:link w:val="Citazione"/>
    <w:uiPriority w:val="29"/>
    <w:rsid w:val="0056787A"/>
    <w:rPr>
      <w:i/>
      <w:iCs/>
      <w:color w:val="404040" w:themeColor="text1" w:themeTint="BF"/>
    </w:rPr>
  </w:style>
  <w:style w:type="paragraph" w:styleId="Paragrafoelenco">
    <w:name w:val="List Paragraph"/>
    <w:basedOn w:val="Normale"/>
    <w:uiPriority w:val="34"/>
    <w:qFormat/>
    <w:rsid w:val="0056787A"/>
    <w:pPr>
      <w:ind w:left="720"/>
      <w:contextualSpacing/>
    </w:pPr>
  </w:style>
  <w:style w:type="character" w:styleId="Enfasiintensa">
    <w:name w:val="Intense Emphasis"/>
    <w:basedOn w:val="Carpredefinitoparagrafo"/>
    <w:uiPriority w:val="21"/>
    <w:qFormat/>
    <w:rsid w:val="0056787A"/>
    <w:rPr>
      <w:i/>
      <w:iCs/>
      <w:color w:val="0F4761" w:themeColor="accent1" w:themeShade="BF"/>
    </w:rPr>
  </w:style>
  <w:style w:type="paragraph" w:styleId="Citazioneintensa">
    <w:name w:val="Intense Quote"/>
    <w:basedOn w:val="Normale"/>
    <w:next w:val="Normale"/>
    <w:link w:val="CitazioneintensaCarattere"/>
    <w:uiPriority w:val="30"/>
    <w:qFormat/>
    <w:rsid w:val="0056787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zioneintensaCarattere" w:customStyle="1">
    <w:name w:val="Citazione intensa Carattere"/>
    <w:basedOn w:val="Carpredefinitoparagrafo"/>
    <w:link w:val="Citazioneintensa"/>
    <w:uiPriority w:val="30"/>
    <w:rsid w:val="0056787A"/>
    <w:rPr>
      <w:i/>
      <w:iCs/>
      <w:color w:val="0F4761" w:themeColor="accent1" w:themeShade="BF"/>
    </w:rPr>
  </w:style>
  <w:style w:type="character" w:styleId="Riferimentointenso">
    <w:name w:val="Intense Reference"/>
    <w:basedOn w:val="Carpredefinitoparagrafo"/>
    <w:uiPriority w:val="32"/>
    <w:qFormat/>
    <w:rsid w:val="005678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Paola PANZERI</dc:creator>
  <keywords/>
  <dc:description/>
  <lastModifiedBy>Morrissey, Theo</lastModifiedBy>
  <revision>3</revision>
  <dcterms:created xsi:type="dcterms:W3CDTF">2025-10-22T10:51:00.0000000Z</dcterms:created>
  <dcterms:modified xsi:type="dcterms:W3CDTF">2025-10-22T10:59:09.2729715Z</dcterms:modified>
</coreProperties>
</file>