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7962A" w14:textId="67C0608C" w:rsidR="00DB4822" w:rsidRPr="00FF4378" w:rsidRDefault="00944674" w:rsidP="00944674">
      <w:pPr>
        <w:pStyle w:val="Nadpis1"/>
        <w:rPr>
          <w:rFonts w:ascii="Myriad Pro" w:hAnsi="Myriad Pro"/>
          <w:lang w:val="en-GB"/>
        </w:rPr>
      </w:pPr>
      <w:r w:rsidRPr="00FF4378">
        <w:rPr>
          <w:rFonts w:ascii="Myriad Pro" w:hAnsi="Myriad Pro"/>
          <w:lang w:val="en-GB"/>
        </w:rPr>
        <w:t>CMKOS position regarding the COVID-19 cris</w:t>
      </w:r>
      <w:r w:rsidR="00552E27">
        <w:rPr>
          <w:rFonts w:ascii="Myriad Pro" w:hAnsi="Myriad Pro"/>
          <w:lang w:val="en-GB"/>
        </w:rPr>
        <w:t>i</w:t>
      </w:r>
      <w:bookmarkStart w:id="0" w:name="_GoBack"/>
      <w:bookmarkEnd w:id="0"/>
      <w:r w:rsidRPr="00FF4378">
        <w:rPr>
          <w:rFonts w:ascii="Myriad Pro" w:hAnsi="Myriad Pro"/>
          <w:lang w:val="en-GB"/>
        </w:rPr>
        <w:t>s</w:t>
      </w:r>
    </w:p>
    <w:p w14:paraId="13544761" w14:textId="47A09DF4" w:rsidR="00944674" w:rsidRPr="00FF4378" w:rsidRDefault="00944674" w:rsidP="00944674">
      <w:pPr>
        <w:rPr>
          <w:rFonts w:ascii="Myriad Pro" w:hAnsi="Myriad Pro"/>
          <w:lang w:val="en-GB"/>
        </w:rPr>
      </w:pPr>
    </w:p>
    <w:p w14:paraId="3F8B44B0" w14:textId="613096B8" w:rsidR="00944674" w:rsidRPr="00FF4378" w:rsidRDefault="00944674"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lang w:val="en-GB"/>
        </w:rPr>
        <w:t>We demand a comprehensive solution to the situation.</w:t>
      </w:r>
    </w:p>
    <w:p w14:paraId="5CD6E8D4" w14:textId="2CFF0261" w:rsidR="00944674" w:rsidRPr="00FF4378" w:rsidRDefault="00B907BC"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lang w:val="en-GB"/>
        </w:rPr>
        <w:t>Now</w:t>
      </w:r>
      <w:r w:rsidR="00944674" w:rsidRPr="00FF4378">
        <w:rPr>
          <w:rFonts w:ascii="Myriad Pro" w:hAnsi="Myriad Pro"/>
          <w:lang w:val="en-GB"/>
        </w:rPr>
        <w:t xml:space="preserve">, protecting the health and lives of the population is a priority. </w:t>
      </w:r>
      <w:r w:rsidRPr="00FF4378">
        <w:rPr>
          <w:rFonts w:ascii="Myriad Pro" w:hAnsi="Myriad Pro"/>
          <w:lang w:val="en-GB"/>
        </w:rPr>
        <w:t>M</w:t>
      </w:r>
      <w:r w:rsidR="00944674" w:rsidRPr="00FF4378">
        <w:rPr>
          <w:rFonts w:ascii="Myriad Pro" w:hAnsi="Myriad Pro"/>
          <w:lang w:val="en-GB"/>
        </w:rPr>
        <w:t xml:space="preserve">asks, respirators and other protective equipment </w:t>
      </w:r>
      <w:r w:rsidRPr="00FF4378">
        <w:rPr>
          <w:rFonts w:ascii="Myriad Pro" w:hAnsi="Myriad Pro"/>
          <w:lang w:val="en-GB"/>
        </w:rPr>
        <w:t>are</w:t>
      </w:r>
      <w:r w:rsidR="00944674" w:rsidRPr="00FF4378">
        <w:rPr>
          <w:rFonts w:ascii="Myriad Pro" w:hAnsi="Myriad Pro"/>
          <w:lang w:val="en-GB"/>
        </w:rPr>
        <w:t xml:space="preserve"> missing in </w:t>
      </w:r>
      <w:r w:rsidR="00FF4378" w:rsidRPr="00FF4378">
        <w:rPr>
          <w:rFonts w:ascii="Myriad Pro" w:hAnsi="Myriad Pro"/>
          <w:lang w:val="en-GB"/>
        </w:rPr>
        <w:t>Czechia</w:t>
      </w:r>
      <w:r w:rsidR="00944674" w:rsidRPr="00FF4378">
        <w:rPr>
          <w:rFonts w:ascii="Myriad Pro" w:hAnsi="Myriad Pro"/>
          <w:lang w:val="en-GB"/>
        </w:rPr>
        <w:t xml:space="preserve">. People are afraid to go to work </w:t>
      </w:r>
      <w:r w:rsidRPr="00FF4378">
        <w:rPr>
          <w:rFonts w:ascii="Myriad Pro" w:hAnsi="Myriad Pro"/>
          <w:lang w:val="en-GB"/>
        </w:rPr>
        <w:t>or even</w:t>
      </w:r>
      <w:r w:rsidR="00944674" w:rsidRPr="00FF4378">
        <w:rPr>
          <w:rFonts w:ascii="Myriad Pro" w:hAnsi="Myriad Pro"/>
          <w:lang w:val="en-GB"/>
        </w:rPr>
        <w:t xml:space="preserve"> </w:t>
      </w:r>
      <w:r w:rsidRPr="00FF4378">
        <w:rPr>
          <w:rFonts w:ascii="Myriad Pro" w:hAnsi="Myriad Pro"/>
          <w:lang w:val="en-GB"/>
        </w:rPr>
        <w:t>to do</w:t>
      </w:r>
      <w:r w:rsidR="00944674" w:rsidRPr="00FF4378">
        <w:rPr>
          <w:rFonts w:ascii="Myriad Pro" w:hAnsi="Myriad Pro"/>
          <w:lang w:val="en-GB"/>
        </w:rPr>
        <w:t xml:space="preserve"> groceries.</w:t>
      </w:r>
    </w:p>
    <w:p w14:paraId="3BAF0580" w14:textId="6FDC8031" w:rsidR="00944674" w:rsidRPr="00FF4378" w:rsidRDefault="00944674" w:rsidP="00FF4378">
      <w:pPr>
        <w:pStyle w:val="Odstavecseseznamem"/>
        <w:numPr>
          <w:ilvl w:val="0"/>
          <w:numId w:val="2"/>
        </w:numPr>
        <w:spacing w:line="360" w:lineRule="auto"/>
        <w:ind w:left="714" w:hanging="357"/>
        <w:rPr>
          <w:rFonts w:ascii="Myriad Pro" w:hAnsi="Myriad Pro"/>
          <w:lang w:val="en-GB"/>
        </w:rPr>
      </w:pPr>
      <w:proofErr w:type="gramStart"/>
      <w:r w:rsidRPr="00FF4378">
        <w:rPr>
          <w:rFonts w:ascii="Myriad Pro" w:hAnsi="Myriad Pro"/>
          <w:lang w:val="en-GB"/>
        </w:rPr>
        <w:t>It is clear that the</w:t>
      </w:r>
      <w:proofErr w:type="gramEnd"/>
      <w:r w:rsidRPr="00FF4378">
        <w:rPr>
          <w:rFonts w:ascii="Myriad Pro" w:hAnsi="Myriad Pro"/>
          <w:lang w:val="en-GB"/>
        </w:rPr>
        <w:t xml:space="preserve"> economy will go down</w:t>
      </w:r>
      <w:r w:rsidR="00B907BC" w:rsidRPr="00FF4378">
        <w:rPr>
          <w:rFonts w:ascii="Myriad Pro" w:hAnsi="Myriad Pro"/>
          <w:lang w:val="en-GB"/>
        </w:rPr>
        <w:t>. There’s a threat of</w:t>
      </w:r>
      <w:r w:rsidRPr="00FF4378">
        <w:rPr>
          <w:rFonts w:ascii="Myriad Pro" w:hAnsi="Myriad Pro"/>
          <w:lang w:val="en-GB"/>
        </w:rPr>
        <w:t xml:space="preserve"> </w:t>
      </w:r>
      <w:r w:rsidR="00B907BC" w:rsidRPr="00FF4378">
        <w:rPr>
          <w:rFonts w:ascii="Myriad Pro" w:hAnsi="Myriad Pro"/>
          <w:lang w:val="en-GB"/>
        </w:rPr>
        <w:t>halt</w:t>
      </w:r>
      <w:r w:rsidRPr="00FF4378">
        <w:rPr>
          <w:rFonts w:ascii="Myriad Pro" w:hAnsi="Myriad Pro"/>
          <w:lang w:val="en-GB"/>
        </w:rPr>
        <w:t xml:space="preserve">. The </w:t>
      </w:r>
      <w:r w:rsidR="00B907BC" w:rsidRPr="00FF4378">
        <w:rPr>
          <w:rFonts w:ascii="Myriad Pro" w:hAnsi="Myriad Pro"/>
          <w:lang w:val="en-GB"/>
        </w:rPr>
        <w:t>fundamental</w:t>
      </w:r>
      <w:r w:rsidRPr="00FF4378">
        <w:rPr>
          <w:rFonts w:ascii="Myriad Pro" w:hAnsi="Myriad Pro"/>
          <w:lang w:val="en-GB"/>
        </w:rPr>
        <w:t xml:space="preserve"> requirement is to maintain the purchasing power of the population. We need an employment package.</w:t>
      </w:r>
    </w:p>
    <w:p w14:paraId="4472DC56" w14:textId="31664A6F" w:rsidR="00944674" w:rsidRPr="00FF4378" w:rsidRDefault="00944674"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lang w:val="en-GB"/>
        </w:rPr>
        <w:t>We need massive state support for businesses without income. Ideally, we would like to get 100% wage compensation. However, people themselves should know, recognize and realize that the situation is serious.</w:t>
      </w:r>
    </w:p>
    <w:p w14:paraId="057BAB1C" w14:textId="05C74AEC" w:rsidR="00944674" w:rsidRPr="00FF4378" w:rsidRDefault="00944674"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lang w:val="en-GB"/>
        </w:rPr>
        <w:t>Interest-free loans from the state for companies are required.</w:t>
      </w:r>
    </w:p>
    <w:p w14:paraId="745FF8CE" w14:textId="577FD442" w:rsidR="00944674" w:rsidRPr="00FF4378" w:rsidRDefault="00944674"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lang w:val="en-GB"/>
        </w:rPr>
        <w:t xml:space="preserve">According to Czech legislation, </w:t>
      </w:r>
      <w:r w:rsidR="00B907BC" w:rsidRPr="00FF4378">
        <w:rPr>
          <w:rFonts w:ascii="Myriad Pro" w:hAnsi="Myriad Pro"/>
          <w:lang w:val="en-GB"/>
        </w:rPr>
        <w:t xml:space="preserve">in </w:t>
      </w:r>
      <w:r w:rsidR="00B907BC" w:rsidRPr="00FF4378">
        <w:rPr>
          <w:rFonts w:ascii="Myriad Pro" w:hAnsi="Myriad Pro"/>
          <w:lang w:val="en-GB"/>
        </w:rPr>
        <w:t>the state of</w:t>
      </w:r>
      <w:r w:rsidR="00B907BC" w:rsidRPr="00FF4378">
        <w:rPr>
          <w:rFonts w:ascii="Myriad Pro" w:hAnsi="Myriad Pro"/>
          <w:lang w:val="en-GB"/>
        </w:rPr>
        <w:t xml:space="preserve"> emergency </w:t>
      </w:r>
      <w:r w:rsidRPr="00FF4378">
        <w:rPr>
          <w:rFonts w:ascii="Myriad Pro" w:hAnsi="Myriad Pro"/>
          <w:lang w:val="en-GB"/>
        </w:rPr>
        <w:t>the state should compensate the costs incurred by this situation</w:t>
      </w:r>
      <w:r w:rsidR="00B907BC" w:rsidRPr="00FF4378">
        <w:rPr>
          <w:rFonts w:ascii="Myriad Pro" w:hAnsi="Myriad Pro"/>
          <w:lang w:val="en-GB"/>
        </w:rPr>
        <w:t xml:space="preserve"> to </w:t>
      </w:r>
      <w:r w:rsidR="00B907BC" w:rsidRPr="00FF4378">
        <w:rPr>
          <w:rFonts w:ascii="Myriad Pro" w:hAnsi="Myriad Pro"/>
          <w:lang w:val="en-GB"/>
        </w:rPr>
        <w:t>natural and legal persons</w:t>
      </w:r>
      <w:r w:rsidRPr="00FF4378">
        <w:rPr>
          <w:rFonts w:ascii="Myriad Pro" w:hAnsi="Myriad Pro"/>
          <w:lang w:val="en-GB"/>
        </w:rPr>
        <w:t>. But it should also close schools and mandate work to maintain critical infrastructure.</w:t>
      </w:r>
    </w:p>
    <w:p w14:paraId="20D8FA6A" w14:textId="4D3DC13F" w:rsidR="00944674" w:rsidRPr="00FF4378" w:rsidRDefault="00944674"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lang w:val="en-GB"/>
        </w:rPr>
        <w:t>The issue of state debt is important. We need to unblock the state deficit in this situation. Parliament should unblock the deficit in relation to the state budget also in terms of the percentage of debt to GDP.</w:t>
      </w:r>
    </w:p>
    <w:p w14:paraId="3F0B667C" w14:textId="7C6DB1B7" w:rsidR="00944674" w:rsidRPr="00FF4378" w:rsidRDefault="00944674"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lang w:val="en-GB"/>
        </w:rPr>
        <w:t xml:space="preserve">This is probably not in line with </w:t>
      </w:r>
      <w:r w:rsidR="00B907BC" w:rsidRPr="00FF4378">
        <w:rPr>
          <w:rFonts w:ascii="Myriad Pro" w:hAnsi="Myriad Pro"/>
          <w:lang w:val="en-GB"/>
        </w:rPr>
        <w:t>EU</w:t>
      </w:r>
      <w:r w:rsidRPr="00FF4378">
        <w:rPr>
          <w:rFonts w:ascii="Myriad Pro" w:hAnsi="Myriad Pro"/>
          <w:lang w:val="en-GB"/>
        </w:rPr>
        <w:t xml:space="preserve"> rules, so it is essential that the EC clearly declares that it is repealing these rules for a certain </w:t>
      </w:r>
      <w:r w:rsidR="00B907BC" w:rsidRPr="00FF4378">
        <w:rPr>
          <w:rFonts w:ascii="Myriad Pro" w:hAnsi="Myriad Pro"/>
          <w:lang w:val="en-GB"/>
        </w:rPr>
        <w:t>period</w:t>
      </w:r>
      <w:r w:rsidRPr="00FF4378">
        <w:rPr>
          <w:rFonts w:ascii="Myriad Pro" w:hAnsi="Myriad Pro"/>
          <w:lang w:val="en-GB"/>
        </w:rPr>
        <w:t>.</w:t>
      </w:r>
    </w:p>
    <w:p w14:paraId="336782CE" w14:textId="20ED5238" w:rsidR="00944674" w:rsidRPr="00FF4378" w:rsidRDefault="00944674"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lang w:val="en-GB"/>
        </w:rPr>
        <w:t xml:space="preserve">It is also necessary to maintain the liquidity of the population. We recommend </w:t>
      </w:r>
      <w:r w:rsidR="00FF4378" w:rsidRPr="00FF4378">
        <w:rPr>
          <w:rFonts w:ascii="Myriad Pro" w:hAnsi="Myriad Pro"/>
          <w:lang w:val="en-GB"/>
        </w:rPr>
        <w:t xml:space="preserve">not to remit </w:t>
      </w:r>
      <w:r w:rsidRPr="00FF4378">
        <w:rPr>
          <w:rFonts w:ascii="Myriad Pro" w:hAnsi="Myriad Pro"/>
          <w:lang w:val="en-GB"/>
        </w:rPr>
        <w:t xml:space="preserve">dividends from </w:t>
      </w:r>
      <w:r w:rsidR="00FF4378" w:rsidRPr="00FF4378">
        <w:rPr>
          <w:rFonts w:ascii="Myriad Pro" w:hAnsi="Myriad Pro"/>
          <w:lang w:val="en-GB"/>
        </w:rPr>
        <w:t>Czechia</w:t>
      </w:r>
      <w:r w:rsidRPr="00FF4378">
        <w:rPr>
          <w:rFonts w:ascii="Myriad Pro" w:hAnsi="Myriad Pro"/>
          <w:lang w:val="en-GB"/>
        </w:rPr>
        <w:t xml:space="preserve"> for a given period.</w:t>
      </w:r>
    </w:p>
    <w:p w14:paraId="2511F7EC" w14:textId="4376B485" w:rsidR="00944674" w:rsidRPr="00FF4378" w:rsidRDefault="00944674"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lang w:val="en-GB"/>
        </w:rPr>
        <w:t xml:space="preserve">We recommend stopping mortgage repayments, </w:t>
      </w:r>
      <w:r w:rsidR="00B907BC" w:rsidRPr="00FF4378">
        <w:rPr>
          <w:rFonts w:ascii="Myriad Pro" w:hAnsi="Myriad Pro"/>
          <w:lang w:val="en-GB"/>
        </w:rPr>
        <w:t>e.g.</w:t>
      </w:r>
      <w:r w:rsidRPr="00FF4378">
        <w:rPr>
          <w:rFonts w:ascii="Myriad Pro" w:hAnsi="Myriad Pro"/>
          <w:lang w:val="en-GB"/>
        </w:rPr>
        <w:t xml:space="preserve"> until the end of 2020 (in </w:t>
      </w:r>
      <w:r w:rsidR="00FF4378" w:rsidRPr="00FF4378">
        <w:rPr>
          <w:rFonts w:ascii="Myriad Pro" w:hAnsi="Myriad Pro"/>
          <w:lang w:val="en-GB"/>
        </w:rPr>
        <w:t>Czechia</w:t>
      </w:r>
      <w:r w:rsidRPr="00FF4378">
        <w:rPr>
          <w:rFonts w:ascii="Myriad Pro" w:hAnsi="Myriad Pro"/>
          <w:lang w:val="en-GB"/>
        </w:rPr>
        <w:t xml:space="preserve"> </w:t>
      </w:r>
      <w:r w:rsidR="00FF4378" w:rsidRPr="00FF4378">
        <w:rPr>
          <w:rFonts w:ascii="Myriad Pro" w:hAnsi="Myriad Pro"/>
          <w:lang w:val="en-GB"/>
        </w:rPr>
        <w:t>it amounts to</w:t>
      </w:r>
      <w:r w:rsidRPr="00FF4378">
        <w:rPr>
          <w:rFonts w:ascii="Myriad Pro" w:hAnsi="Myriad Pro"/>
          <w:lang w:val="en-GB"/>
        </w:rPr>
        <w:t xml:space="preserve"> almost 1% of GDP).</w:t>
      </w:r>
    </w:p>
    <w:p w14:paraId="5F7FF2A6" w14:textId="3BF81A40" w:rsidR="00944674" w:rsidRPr="00FF4378" w:rsidRDefault="00FF4378" w:rsidP="00FF4378">
      <w:pPr>
        <w:pStyle w:val="Odstavecseseznamem"/>
        <w:numPr>
          <w:ilvl w:val="0"/>
          <w:numId w:val="2"/>
        </w:numPr>
        <w:spacing w:line="360" w:lineRule="auto"/>
        <w:ind w:left="714" w:hanging="357"/>
        <w:rPr>
          <w:rFonts w:ascii="Myriad Pro" w:hAnsi="Myriad Pro"/>
          <w:lang w:val="en-GB"/>
        </w:rPr>
      </w:pPr>
      <w:r w:rsidRPr="00FF4378">
        <w:rPr>
          <w:rFonts w:ascii="Myriad Pro" w:hAnsi="Myriad Pro"/>
          <w:noProof/>
          <w:lang w:val="en-GB"/>
        </w:rPr>
        <w:drawing>
          <wp:anchor distT="0" distB="0" distL="114300" distR="114300" simplePos="0" relativeHeight="251658240" behindDoc="0" locked="0" layoutInCell="1" allowOverlap="1" wp14:anchorId="3D2E6FEC" wp14:editId="4540DB58">
            <wp:simplePos x="0" y="0"/>
            <wp:positionH relativeFrom="margin">
              <wp:align>right</wp:align>
            </wp:positionH>
            <wp:positionV relativeFrom="paragraph">
              <wp:posOffset>1464310</wp:posOffset>
            </wp:positionV>
            <wp:extent cx="1297305" cy="1297305"/>
            <wp:effectExtent l="0" t="0" r="0" b="0"/>
            <wp:wrapNone/>
            <wp:docPr id="1" name="Obrázek 1"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Logo_ČMKOS.svg.png"/>
                    <pic:cNvPicPr/>
                  </pic:nvPicPr>
                  <pic:blipFill>
                    <a:blip r:embed="rId6" cstate="print">
                      <a:alphaModFix/>
                      <a:extLst>
                        <a:ext uri="{28A0092B-C50C-407E-A947-70E740481C1C}">
                          <a14:useLocalDpi xmlns:a14="http://schemas.microsoft.com/office/drawing/2010/main" val="0"/>
                        </a:ext>
                      </a:extLst>
                    </a:blip>
                    <a:stretch>
                      <a:fillRect/>
                    </a:stretch>
                  </pic:blipFill>
                  <pic:spPr>
                    <a:xfrm>
                      <a:off x="0" y="0"/>
                      <a:ext cx="1297305" cy="1297305"/>
                    </a:xfrm>
                    <a:prstGeom prst="rect">
                      <a:avLst/>
                    </a:prstGeom>
                  </pic:spPr>
                </pic:pic>
              </a:graphicData>
            </a:graphic>
            <wp14:sizeRelH relativeFrom="margin">
              <wp14:pctWidth>0</wp14:pctWidth>
            </wp14:sizeRelH>
            <wp14:sizeRelV relativeFrom="margin">
              <wp14:pctHeight>0</wp14:pctHeight>
            </wp14:sizeRelV>
          </wp:anchor>
        </w:drawing>
      </w:r>
      <w:r w:rsidR="00944674" w:rsidRPr="00FF4378">
        <w:rPr>
          <w:rFonts w:ascii="Myriad Pro" w:hAnsi="Myriad Pro"/>
          <w:lang w:val="en-GB"/>
        </w:rPr>
        <w:t xml:space="preserve">We demand </w:t>
      </w:r>
      <w:r w:rsidRPr="00FF4378">
        <w:rPr>
          <w:rFonts w:ascii="Myriad Pro" w:hAnsi="Myriad Pro"/>
          <w:lang w:val="en-GB"/>
        </w:rPr>
        <w:t xml:space="preserve">state </w:t>
      </w:r>
      <w:r w:rsidR="00944674" w:rsidRPr="00FF4378">
        <w:rPr>
          <w:rFonts w:ascii="Myriad Pro" w:hAnsi="Myriad Pro"/>
          <w:lang w:val="en-GB"/>
        </w:rPr>
        <w:t>loans for individuals, legal entities and self-employed persons.</w:t>
      </w:r>
    </w:p>
    <w:sectPr w:rsidR="00944674" w:rsidRPr="00FF4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yriad Pro">
    <w:charset w:val="00"/>
    <w:family w:val="swiss"/>
    <w:notTrueType/>
    <w:pitch w:val="variable"/>
    <w:sig w:usb0="A00002AF" w:usb1="5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C11"/>
    <w:multiLevelType w:val="hybridMultilevel"/>
    <w:tmpl w:val="E40428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DF3406"/>
    <w:multiLevelType w:val="hybridMultilevel"/>
    <w:tmpl w:val="F25C5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74"/>
    <w:rsid w:val="004558EF"/>
    <w:rsid w:val="00552E27"/>
    <w:rsid w:val="008B0C9D"/>
    <w:rsid w:val="00944674"/>
    <w:rsid w:val="00B01968"/>
    <w:rsid w:val="00B907BC"/>
    <w:rsid w:val="00FF4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9B27"/>
  <w15:chartTrackingRefBased/>
  <w15:docId w15:val="{3C9E7CB8-B6C8-4964-AA45-D69C135F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1968"/>
  </w:style>
  <w:style w:type="paragraph" w:styleId="Nadpis1">
    <w:name w:val="heading 1"/>
    <w:basedOn w:val="Normln"/>
    <w:next w:val="Normln"/>
    <w:link w:val="Nadpis1Char"/>
    <w:uiPriority w:val="9"/>
    <w:qFormat/>
    <w:rsid w:val="00B0196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B0196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B0196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B01968"/>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B01968"/>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B01968"/>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B0196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B0196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B0196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1968"/>
    <w:rPr>
      <w:rFonts w:asciiTheme="majorHAnsi" w:eastAsiaTheme="majorEastAsia" w:hAnsiTheme="majorHAnsi" w:cstheme="majorBidi"/>
      <w:color w:val="2F5496" w:themeColor="accent1" w:themeShade="BF"/>
      <w:sz w:val="36"/>
      <w:szCs w:val="36"/>
    </w:rPr>
  </w:style>
  <w:style w:type="paragraph" w:styleId="Odstavecseseznamem">
    <w:name w:val="List Paragraph"/>
    <w:basedOn w:val="Normln"/>
    <w:uiPriority w:val="34"/>
    <w:qFormat/>
    <w:rsid w:val="00944674"/>
    <w:pPr>
      <w:ind w:left="720"/>
      <w:contextualSpacing/>
    </w:pPr>
  </w:style>
  <w:style w:type="character" w:customStyle="1" w:styleId="Nadpis2Char">
    <w:name w:val="Nadpis 2 Char"/>
    <w:basedOn w:val="Standardnpsmoodstavce"/>
    <w:link w:val="Nadpis2"/>
    <w:uiPriority w:val="9"/>
    <w:semiHidden/>
    <w:rsid w:val="00B01968"/>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B01968"/>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B01968"/>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B01968"/>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B01968"/>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B01968"/>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B01968"/>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B01968"/>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B01968"/>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B0196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B01968"/>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B0196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B01968"/>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B01968"/>
    <w:rPr>
      <w:b/>
      <w:bCs/>
    </w:rPr>
  </w:style>
  <w:style w:type="character" w:styleId="Zdraznn">
    <w:name w:val="Emphasis"/>
    <w:basedOn w:val="Standardnpsmoodstavce"/>
    <w:uiPriority w:val="20"/>
    <w:qFormat/>
    <w:rsid w:val="00B01968"/>
    <w:rPr>
      <w:i/>
      <w:iCs/>
    </w:rPr>
  </w:style>
  <w:style w:type="paragraph" w:styleId="Bezmezer">
    <w:name w:val="No Spacing"/>
    <w:uiPriority w:val="1"/>
    <w:qFormat/>
    <w:rsid w:val="00B01968"/>
    <w:pPr>
      <w:spacing w:after="0" w:line="240" w:lineRule="auto"/>
    </w:pPr>
  </w:style>
  <w:style w:type="paragraph" w:styleId="Citt">
    <w:name w:val="Quote"/>
    <w:basedOn w:val="Normln"/>
    <w:next w:val="Normln"/>
    <w:link w:val="CittChar"/>
    <w:uiPriority w:val="29"/>
    <w:qFormat/>
    <w:rsid w:val="00B01968"/>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B01968"/>
    <w:rPr>
      <w:i/>
      <w:iCs/>
    </w:rPr>
  </w:style>
  <w:style w:type="paragraph" w:styleId="Vrazncitt">
    <w:name w:val="Intense Quote"/>
    <w:basedOn w:val="Normln"/>
    <w:next w:val="Normln"/>
    <w:link w:val="VrazncittChar"/>
    <w:uiPriority w:val="30"/>
    <w:qFormat/>
    <w:rsid w:val="00B01968"/>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B01968"/>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B01968"/>
    <w:rPr>
      <w:i/>
      <w:iCs/>
      <w:color w:val="595959" w:themeColor="text1" w:themeTint="A6"/>
    </w:rPr>
  </w:style>
  <w:style w:type="character" w:styleId="Zdraznnintenzivn">
    <w:name w:val="Intense Emphasis"/>
    <w:basedOn w:val="Standardnpsmoodstavce"/>
    <w:uiPriority w:val="21"/>
    <w:qFormat/>
    <w:rsid w:val="00B01968"/>
    <w:rPr>
      <w:b/>
      <w:bCs/>
      <w:i/>
      <w:iCs/>
    </w:rPr>
  </w:style>
  <w:style w:type="character" w:styleId="Odkazjemn">
    <w:name w:val="Subtle Reference"/>
    <w:basedOn w:val="Standardnpsmoodstavce"/>
    <w:uiPriority w:val="31"/>
    <w:qFormat/>
    <w:rsid w:val="00B01968"/>
    <w:rPr>
      <w:smallCaps/>
      <w:color w:val="404040" w:themeColor="text1" w:themeTint="BF"/>
    </w:rPr>
  </w:style>
  <w:style w:type="character" w:styleId="Odkazintenzivn">
    <w:name w:val="Intense Reference"/>
    <w:basedOn w:val="Standardnpsmoodstavce"/>
    <w:uiPriority w:val="32"/>
    <w:qFormat/>
    <w:rsid w:val="00B01968"/>
    <w:rPr>
      <w:b/>
      <w:bCs/>
      <w:smallCaps/>
      <w:u w:val="single"/>
    </w:rPr>
  </w:style>
  <w:style w:type="character" w:styleId="Nzevknihy">
    <w:name w:val="Book Title"/>
    <w:basedOn w:val="Standardnpsmoodstavce"/>
    <w:uiPriority w:val="33"/>
    <w:qFormat/>
    <w:rsid w:val="00B01968"/>
    <w:rPr>
      <w:b/>
      <w:bCs/>
      <w:smallCaps/>
    </w:rPr>
  </w:style>
  <w:style w:type="paragraph" w:styleId="Nadpisobsahu">
    <w:name w:val="TOC Heading"/>
    <w:basedOn w:val="Nadpis1"/>
    <w:next w:val="Normln"/>
    <w:uiPriority w:val="39"/>
    <w:semiHidden/>
    <w:unhideWhenUsed/>
    <w:qFormat/>
    <w:rsid w:val="00B019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2957-CF2C-430E-9DC4-50D6663B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244</Words>
  <Characters>1441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Čáp</dc:creator>
  <cp:keywords/>
  <dc:description/>
  <cp:lastModifiedBy>Bohumil Čáp</cp:lastModifiedBy>
  <cp:revision>2</cp:revision>
  <dcterms:created xsi:type="dcterms:W3CDTF">2020-03-23T16:11:00Z</dcterms:created>
  <dcterms:modified xsi:type="dcterms:W3CDTF">2020-03-23T16:49:00Z</dcterms:modified>
</cp:coreProperties>
</file>