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445" w:type="dxa"/>
        <w:jc w:val="center"/>
        <w:tblCellSpacing w:w="15" w:type="dxa"/>
        <w:tblBorders>
          <w:top w:val="single" w:sz="2" w:space="0" w:color="C6D1D8"/>
          <w:left w:val="single" w:sz="2" w:space="0" w:color="C6D1D8"/>
          <w:bottom w:val="single" w:sz="2" w:space="0" w:color="C6D1D8"/>
          <w:right w:val="single" w:sz="2" w:space="0" w:color="C6D1D8"/>
        </w:tblBorders>
        <w:shd w:val="clear" w:color="auto" w:fill="C6D1D8"/>
        <w:tblCellMar>
          <w:top w:w="375" w:type="dxa"/>
          <w:left w:w="375" w:type="dxa"/>
          <w:bottom w:w="375" w:type="dxa"/>
          <w:right w:w="375" w:type="dxa"/>
        </w:tblCellMar>
        <w:tblLook w:val="04A0" w:firstRow="1" w:lastRow="0" w:firstColumn="1" w:lastColumn="0" w:noHBand="0" w:noVBand="1"/>
      </w:tblPr>
      <w:tblGrid>
        <w:gridCol w:w="11445"/>
      </w:tblGrid>
      <w:tr w:rsidR="00A62433" w:rsidTr="00EB34C0">
        <w:trPr>
          <w:trHeight w:val="1674"/>
          <w:tblCellSpacing w:w="15" w:type="dxa"/>
          <w:jc w:val="center"/>
        </w:trPr>
        <w:tc>
          <w:tcPr>
            <w:tcW w:w="0" w:type="auto"/>
            <w:tcBorders>
              <w:top w:val="single" w:sz="6" w:space="0" w:color="E6E6FA"/>
              <w:left w:val="single" w:sz="6" w:space="0" w:color="E6E6FA"/>
              <w:bottom w:val="single" w:sz="6" w:space="0" w:color="E6E6FA"/>
              <w:right w:val="single" w:sz="6" w:space="0" w:color="E6E6FA"/>
            </w:tcBorders>
            <w:shd w:val="clear" w:color="auto" w:fill="C6D1D8"/>
            <w:vAlign w:val="center"/>
            <w:hideMark/>
          </w:tcPr>
          <w:p w:rsidR="00A62433" w:rsidRDefault="00A62433">
            <w:pPr>
              <w:pStyle w:val="StandardWeb"/>
              <w:jc w:val="center"/>
            </w:pPr>
            <w:r>
              <w:rPr>
                <w:rFonts w:ascii="Verdana" w:hAnsi="Verdana"/>
                <w:noProof/>
                <w:color w:val="777777"/>
                <w:sz w:val="20"/>
                <w:szCs w:val="20"/>
              </w:rPr>
              <w:drawing>
                <wp:inline distT="0" distB="0" distL="0" distR="0">
                  <wp:extent cx="4000500" cy="1048223"/>
                  <wp:effectExtent l="0" t="0" r="0" b="0"/>
                  <wp:docPr id="1" name="Grafik 1" descr="cid:inline_image:header">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nline_image:header">
                            <a:hlinkClick r:id="rId4"/>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178026" cy="1094739"/>
                          </a:xfrm>
                          <a:prstGeom prst="rect">
                            <a:avLst/>
                          </a:prstGeom>
                          <a:noFill/>
                          <a:ln>
                            <a:noFill/>
                          </a:ln>
                        </pic:spPr>
                      </pic:pic>
                    </a:graphicData>
                  </a:graphic>
                </wp:inline>
              </w:drawing>
            </w:r>
          </w:p>
        </w:tc>
      </w:tr>
      <w:tr w:rsidR="00A62433" w:rsidRPr="00A71477" w:rsidTr="00EB34C0">
        <w:trPr>
          <w:trHeight w:val="999"/>
          <w:tblCellSpacing w:w="15" w:type="dxa"/>
          <w:jc w:val="center"/>
        </w:trPr>
        <w:tc>
          <w:tcPr>
            <w:tcW w:w="11385" w:type="dxa"/>
            <w:tcBorders>
              <w:top w:val="nil"/>
              <w:left w:val="nil"/>
              <w:bottom w:val="nil"/>
              <w:right w:val="nil"/>
            </w:tcBorders>
            <w:shd w:val="clear" w:color="auto" w:fill="EFEFFB"/>
            <w:vAlign w:val="center"/>
          </w:tcPr>
          <w:p w:rsidR="00A62433" w:rsidRPr="00A62433" w:rsidRDefault="00A62433" w:rsidP="00A62433">
            <w:pPr>
              <w:pStyle w:val="StandardWeb"/>
              <w:jc w:val="both"/>
              <w:rPr>
                <w:rFonts w:ascii="Arial" w:eastAsia="Times New Roman" w:hAnsi="Arial" w:cs="Arial"/>
                <w:color w:val="000000"/>
                <w:sz w:val="18"/>
                <w:szCs w:val="18"/>
                <w:lang w:val="en-US"/>
              </w:rPr>
            </w:pPr>
            <w:r w:rsidRPr="00A62433">
              <w:rPr>
                <w:rFonts w:ascii="Verdana" w:hAnsi="Verdana" w:cs="Arial"/>
                <w:color w:val="888888"/>
                <w:sz w:val="20"/>
                <w:szCs w:val="20"/>
                <w:lang w:val="en-US"/>
              </w:rPr>
              <w:t xml:space="preserve">The Brussels Offices of the Austrian Trade Union Federation (ÖGB </w:t>
            </w:r>
            <w:proofErr w:type="spellStart"/>
            <w:r w:rsidRPr="00A62433">
              <w:rPr>
                <w:rFonts w:ascii="Verdana" w:hAnsi="Verdana" w:cs="Arial"/>
                <w:color w:val="888888"/>
                <w:sz w:val="20"/>
                <w:szCs w:val="20"/>
                <w:lang w:val="en-US"/>
              </w:rPr>
              <w:t>Europabüro</w:t>
            </w:r>
            <w:proofErr w:type="spellEnd"/>
            <w:r w:rsidRPr="00A62433">
              <w:rPr>
                <w:rFonts w:ascii="Verdana" w:hAnsi="Verdana" w:cs="Arial"/>
                <w:color w:val="888888"/>
                <w:sz w:val="20"/>
                <w:szCs w:val="20"/>
                <w:lang w:val="en-US"/>
              </w:rPr>
              <w:t xml:space="preserve">) and the Austrian Federal Chamber of </w:t>
            </w:r>
            <w:proofErr w:type="spellStart"/>
            <w:r w:rsidRPr="00A62433">
              <w:rPr>
                <w:rFonts w:ascii="Verdana" w:hAnsi="Verdana" w:cs="Arial"/>
                <w:color w:val="888888"/>
                <w:sz w:val="20"/>
                <w:szCs w:val="20"/>
                <w:lang w:val="en-US"/>
              </w:rPr>
              <w:t>Labour</w:t>
            </w:r>
            <w:proofErr w:type="spellEnd"/>
            <w:r w:rsidRPr="00A62433">
              <w:rPr>
                <w:rFonts w:ascii="Verdana" w:hAnsi="Verdana" w:cs="Arial"/>
                <w:color w:val="888888"/>
                <w:sz w:val="20"/>
                <w:szCs w:val="20"/>
                <w:lang w:val="en-US"/>
              </w:rPr>
              <w:t xml:space="preserve"> (AK EUROPA), as well as the European Trade Union Confederation (ETUC) cordially invite you to our event:</w:t>
            </w:r>
          </w:p>
          <w:p w:rsidR="00A62433" w:rsidRPr="00A62433" w:rsidRDefault="00A62433">
            <w:pPr>
              <w:pStyle w:val="berschrift1"/>
              <w:jc w:val="center"/>
              <w:rPr>
                <w:rFonts w:ascii="Arial" w:eastAsia="Times New Roman" w:hAnsi="Arial" w:cs="Arial"/>
                <w:color w:val="000000"/>
                <w:lang w:val="en-US"/>
              </w:rPr>
            </w:pPr>
            <w:r w:rsidRPr="00A62433">
              <w:rPr>
                <w:rStyle w:val="Fett"/>
                <w:rFonts w:ascii="Verdana" w:eastAsia="Times New Roman" w:hAnsi="Verdana" w:cs="Arial"/>
                <w:b/>
                <w:bCs/>
                <w:color w:val="DF0012"/>
                <w:sz w:val="27"/>
                <w:szCs w:val="27"/>
                <w:lang w:val="en-US"/>
              </w:rPr>
              <w:t xml:space="preserve">Midway through the Austrian EU-Presidency: </w:t>
            </w:r>
            <w:r w:rsidRPr="00A62433">
              <w:rPr>
                <w:rFonts w:ascii="Verdana" w:eastAsia="Times New Roman" w:hAnsi="Verdana" w:cs="Arial"/>
                <w:color w:val="DF0012"/>
                <w:sz w:val="27"/>
                <w:szCs w:val="27"/>
                <w:lang w:val="en-US"/>
              </w:rPr>
              <w:br/>
            </w:r>
            <w:r w:rsidRPr="00A62433">
              <w:rPr>
                <w:rStyle w:val="Fett"/>
                <w:rFonts w:ascii="Verdana" w:eastAsia="Times New Roman" w:hAnsi="Verdana" w:cs="Arial"/>
                <w:b/>
                <w:bCs/>
                <w:color w:val="DF0012"/>
                <w:sz w:val="27"/>
                <w:szCs w:val="27"/>
                <w:lang w:val="en-US"/>
              </w:rPr>
              <w:t>What has been achieved so far for workers?</w:t>
            </w:r>
          </w:p>
          <w:p w:rsidR="00A62433" w:rsidRPr="00A62433" w:rsidRDefault="00A62433">
            <w:pPr>
              <w:pStyle w:val="berschrift1"/>
              <w:jc w:val="center"/>
              <w:rPr>
                <w:rFonts w:ascii="Arial" w:eastAsia="Times New Roman" w:hAnsi="Arial" w:cs="Arial"/>
                <w:color w:val="000000"/>
                <w:lang w:val="en-US"/>
              </w:rPr>
            </w:pPr>
            <w:r w:rsidRPr="00A62433">
              <w:rPr>
                <w:rFonts w:ascii="Verdana" w:eastAsia="Times New Roman" w:hAnsi="Verdana" w:cs="Arial"/>
                <w:color w:val="888888"/>
                <w:sz w:val="20"/>
                <w:szCs w:val="20"/>
                <w:lang w:val="en-US"/>
              </w:rPr>
              <w:br/>
            </w:r>
            <w:r w:rsidRPr="00A62433">
              <w:rPr>
                <w:rStyle w:val="Fett"/>
                <w:rFonts w:ascii="Verdana" w:eastAsia="Times New Roman" w:hAnsi="Verdana" w:cs="Arial"/>
                <w:b/>
                <w:bCs/>
                <w:color w:val="888888"/>
                <w:sz w:val="20"/>
                <w:szCs w:val="20"/>
                <w:lang w:val="en-US"/>
              </w:rPr>
              <w:t>Monday | 22nd O</w:t>
            </w:r>
            <w:r>
              <w:rPr>
                <w:rStyle w:val="Fett"/>
                <w:rFonts w:ascii="Verdana" w:eastAsia="Times New Roman" w:hAnsi="Verdana" w:cs="Arial"/>
                <w:b/>
                <w:bCs/>
                <w:color w:val="888888"/>
                <w:sz w:val="20"/>
                <w:szCs w:val="20"/>
                <w:lang w:val="en-US"/>
              </w:rPr>
              <w:t>c</w:t>
            </w:r>
            <w:r w:rsidRPr="00A62433">
              <w:rPr>
                <w:rStyle w:val="Fett"/>
                <w:rFonts w:ascii="Verdana" w:eastAsia="Times New Roman" w:hAnsi="Verdana" w:cs="Arial"/>
                <w:b/>
                <w:bCs/>
                <w:color w:val="888888"/>
                <w:sz w:val="20"/>
                <w:szCs w:val="20"/>
                <w:lang w:val="en-US"/>
              </w:rPr>
              <w:t>tober 2018 | 18:00</w:t>
            </w:r>
            <w:r w:rsidRPr="00A62433">
              <w:rPr>
                <w:rFonts w:ascii="Verdana" w:eastAsia="Times New Roman" w:hAnsi="Verdana" w:cs="Arial"/>
                <w:color w:val="888888"/>
                <w:sz w:val="20"/>
                <w:szCs w:val="20"/>
                <w:lang w:val="en-US"/>
              </w:rPr>
              <w:br/>
            </w:r>
            <w:r w:rsidRPr="00A62433">
              <w:rPr>
                <w:rStyle w:val="Fett"/>
                <w:rFonts w:ascii="Verdana" w:eastAsia="Times New Roman" w:hAnsi="Verdana" w:cs="Arial"/>
                <w:b/>
                <w:bCs/>
                <w:color w:val="888888"/>
                <w:sz w:val="20"/>
                <w:szCs w:val="20"/>
                <w:lang w:val="en-US"/>
              </w:rPr>
              <w:t xml:space="preserve">Permanent Representation of Austria to the EU </w:t>
            </w:r>
            <w:r w:rsidRPr="00A62433">
              <w:rPr>
                <w:rFonts w:ascii="Verdana" w:eastAsia="Times New Roman" w:hAnsi="Verdana" w:cs="Arial"/>
                <w:color w:val="888888"/>
                <w:sz w:val="20"/>
                <w:szCs w:val="20"/>
                <w:lang w:val="en-US"/>
              </w:rPr>
              <w:br/>
            </w:r>
            <w:r w:rsidRPr="00A62433">
              <w:rPr>
                <w:rStyle w:val="Fett"/>
                <w:rFonts w:ascii="Verdana" w:eastAsia="Times New Roman" w:hAnsi="Verdana" w:cs="Arial"/>
                <w:b/>
                <w:bCs/>
                <w:color w:val="888888"/>
                <w:sz w:val="20"/>
                <w:szCs w:val="20"/>
                <w:lang w:val="en-US"/>
              </w:rPr>
              <w:t xml:space="preserve">Avenue de </w:t>
            </w:r>
            <w:proofErr w:type="spellStart"/>
            <w:r w:rsidRPr="00A62433">
              <w:rPr>
                <w:rStyle w:val="Fett"/>
                <w:rFonts w:ascii="Verdana" w:eastAsia="Times New Roman" w:hAnsi="Verdana" w:cs="Arial"/>
                <w:b/>
                <w:bCs/>
                <w:color w:val="888888"/>
                <w:sz w:val="20"/>
                <w:szCs w:val="20"/>
                <w:lang w:val="en-US"/>
              </w:rPr>
              <w:t>Cortenbergh</w:t>
            </w:r>
            <w:proofErr w:type="spellEnd"/>
            <w:r w:rsidRPr="00A62433">
              <w:rPr>
                <w:rStyle w:val="Fett"/>
                <w:rFonts w:ascii="Verdana" w:eastAsia="Times New Roman" w:hAnsi="Verdana" w:cs="Arial"/>
                <w:b/>
                <w:bCs/>
                <w:color w:val="888888"/>
                <w:sz w:val="20"/>
                <w:szCs w:val="20"/>
                <w:lang w:val="en-US"/>
              </w:rPr>
              <w:t xml:space="preserve"> 30, 1040 Brussels</w:t>
            </w:r>
          </w:p>
          <w:p w:rsidR="00A62433" w:rsidRDefault="00A62433" w:rsidP="00A62433">
            <w:pPr>
              <w:pStyle w:val="StandardWeb"/>
              <w:jc w:val="both"/>
              <w:rPr>
                <w:rFonts w:ascii="Verdana" w:hAnsi="Verdana" w:cs="Arial"/>
                <w:color w:val="888888"/>
                <w:sz w:val="20"/>
                <w:szCs w:val="20"/>
                <w:lang w:val="en-US"/>
              </w:rPr>
            </w:pPr>
            <w:r w:rsidRPr="00A62433">
              <w:rPr>
                <w:rFonts w:ascii="Verdana" w:hAnsi="Verdana" w:cs="Arial"/>
                <w:color w:val="888888"/>
                <w:sz w:val="20"/>
                <w:szCs w:val="20"/>
                <w:lang w:val="en-US"/>
              </w:rPr>
              <w:t xml:space="preserve">The Austrian EU-Presidency started in the second half of 2018. It was at that time, that the Austrian Trade Union Federation (ÖGB) published a set of very concrete demands addressed to the Presidency. Sadly, social issues were only marginalized in the Presidency`s work </w:t>
            </w:r>
            <w:proofErr w:type="spellStart"/>
            <w:r w:rsidRPr="00A62433">
              <w:rPr>
                <w:rFonts w:ascii="Verdana" w:hAnsi="Verdana" w:cs="Arial"/>
                <w:color w:val="888888"/>
                <w:sz w:val="20"/>
                <w:szCs w:val="20"/>
                <w:lang w:val="en-US"/>
              </w:rPr>
              <w:t>programme</w:t>
            </w:r>
            <w:proofErr w:type="spellEnd"/>
            <w:r w:rsidRPr="00A62433">
              <w:rPr>
                <w:rFonts w:ascii="Verdana" w:hAnsi="Verdana" w:cs="Arial"/>
                <w:color w:val="888888"/>
                <w:sz w:val="20"/>
                <w:szCs w:val="20"/>
                <w:lang w:val="en-US"/>
              </w:rPr>
              <w:t xml:space="preserve">, while emphasis was put on strengthening the subsidiarity principle or the protection of the external borders. Trade unions are therefore worried about the EU`s tendency to withdraw from its social agenda and the much needed political change. The EU should work on further strengthening the Union's social dimension instead of falling back into a purely economic community. </w:t>
            </w:r>
          </w:p>
          <w:p w:rsidR="00A62433" w:rsidRPr="00A62433" w:rsidRDefault="00A62433" w:rsidP="00A62433">
            <w:pPr>
              <w:pStyle w:val="StandardWeb"/>
              <w:jc w:val="both"/>
              <w:rPr>
                <w:rFonts w:ascii="Arial" w:hAnsi="Arial" w:cs="Arial"/>
                <w:color w:val="000000"/>
                <w:sz w:val="18"/>
                <w:szCs w:val="18"/>
                <w:lang w:val="en-US"/>
              </w:rPr>
            </w:pPr>
            <w:r w:rsidRPr="00A62433">
              <w:rPr>
                <w:rFonts w:ascii="Verdana" w:hAnsi="Verdana" w:cs="Arial"/>
                <w:color w:val="888888"/>
                <w:sz w:val="20"/>
                <w:szCs w:val="20"/>
                <w:lang w:val="en-US"/>
              </w:rPr>
              <w:t xml:space="preserve">Given these facts, what are the first interim results of the Austrian EU-Presidency after the first four months? Are there any positive outcomes from the point of view of employees? Will the remaining time, before the EU elections, be used to further strengthen current Commission proposals? Will there be any progress in implementing a European </w:t>
            </w:r>
            <w:proofErr w:type="spellStart"/>
            <w:r w:rsidRPr="00A62433">
              <w:rPr>
                <w:rFonts w:ascii="Verdana" w:hAnsi="Verdana" w:cs="Arial"/>
                <w:color w:val="888888"/>
                <w:sz w:val="20"/>
                <w:szCs w:val="20"/>
                <w:lang w:val="en-US"/>
              </w:rPr>
              <w:t>Labour</w:t>
            </w:r>
            <w:proofErr w:type="spellEnd"/>
            <w:r w:rsidRPr="00A62433">
              <w:rPr>
                <w:rFonts w:ascii="Verdana" w:hAnsi="Verdana" w:cs="Arial"/>
                <w:color w:val="888888"/>
                <w:sz w:val="20"/>
                <w:szCs w:val="20"/>
                <w:lang w:val="en-US"/>
              </w:rPr>
              <w:t xml:space="preserve"> Authority able to tackle wage and social dumping in Europe? </w:t>
            </w:r>
          </w:p>
          <w:p w:rsidR="00A62433" w:rsidRPr="00A62433" w:rsidRDefault="00A62433" w:rsidP="00A62433">
            <w:pPr>
              <w:pStyle w:val="StandardWeb"/>
              <w:jc w:val="center"/>
              <w:rPr>
                <w:rFonts w:ascii="Arial" w:eastAsia="Times New Roman" w:hAnsi="Arial" w:cs="Arial"/>
                <w:color w:val="000000"/>
                <w:sz w:val="20"/>
                <w:szCs w:val="20"/>
                <w:lang w:val="en-US"/>
              </w:rPr>
            </w:pPr>
            <w:r w:rsidRPr="00A62433">
              <w:rPr>
                <w:rStyle w:val="Fett"/>
                <w:rFonts w:ascii="Verdana" w:hAnsi="Verdana" w:cs="Arial"/>
                <w:color w:val="888888"/>
                <w:sz w:val="20"/>
                <w:szCs w:val="20"/>
                <w:u w:val="single"/>
                <w:lang w:val="en-US"/>
              </w:rPr>
              <w:t>Panel Discussion</w:t>
            </w:r>
            <w:r>
              <w:rPr>
                <w:rStyle w:val="Fett"/>
                <w:rFonts w:ascii="Verdana" w:hAnsi="Verdana" w:cs="Arial"/>
                <w:color w:val="888888"/>
                <w:sz w:val="20"/>
                <w:szCs w:val="20"/>
                <w:u w:val="single"/>
                <w:lang w:val="en-US"/>
              </w:rPr>
              <w:br/>
            </w:r>
            <w:r w:rsidRPr="00A62433">
              <w:rPr>
                <w:rStyle w:val="Fett"/>
                <w:rFonts w:ascii="Verdana" w:eastAsia="Times New Roman" w:hAnsi="Verdana" w:cs="Arial"/>
                <w:color w:val="888888"/>
                <w:sz w:val="20"/>
                <w:szCs w:val="20"/>
                <w:lang w:val="en-US"/>
              </w:rPr>
              <w:t>Wolfgang Katzian</w:t>
            </w:r>
            <w:r>
              <w:rPr>
                <w:rStyle w:val="Fett"/>
                <w:rFonts w:ascii="Verdana" w:eastAsia="Times New Roman" w:hAnsi="Verdana" w:cs="Arial"/>
                <w:color w:val="888888"/>
                <w:sz w:val="20"/>
                <w:szCs w:val="20"/>
                <w:lang w:val="en-US"/>
              </w:rPr>
              <w:br/>
            </w:r>
            <w:r w:rsidRPr="00A62433">
              <w:rPr>
                <w:rFonts w:ascii="Verdana" w:eastAsia="Times New Roman" w:hAnsi="Verdana" w:cs="Arial"/>
                <w:color w:val="888888"/>
                <w:sz w:val="20"/>
                <w:szCs w:val="20"/>
                <w:lang w:val="en-US"/>
              </w:rPr>
              <w:t>President of the Austrian Trade Union Federation (ÖGB)</w:t>
            </w:r>
          </w:p>
          <w:p w:rsidR="00A62433" w:rsidRPr="00A62433" w:rsidRDefault="00A62433">
            <w:pPr>
              <w:jc w:val="center"/>
              <w:rPr>
                <w:rFonts w:ascii="Arial" w:eastAsia="Times New Roman" w:hAnsi="Arial" w:cs="Arial"/>
                <w:color w:val="000000"/>
                <w:sz w:val="20"/>
                <w:szCs w:val="20"/>
                <w:lang w:val="en-US"/>
              </w:rPr>
            </w:pPr>
            <w:r w:rsidRPr="00A62433">
              <w:rPr>
                <w:rStyle w:val="Fett"/>
                <w:rFonts w:ascii="Verdana" w:eastAsia="Times New Roman" w:hAnsi="Verdana" w:cs="Arial"/>
                <w:color w:val="888888"/>
                <w:sz w:val="20"/>
                <w:szCs w:val="20"/>
                <w:lang w:val="en-US"/>
              </w:rPr>
              <w:t>Luca Visentini</w:t>
            </w:r>
          </w:p>
          <w:p w:rsidR="00A62433" w:rsidRPr="00A62433" w:rsidRDefault="00A62433">
            <w:pPr>
              <w:jc w:val="center"/>
              <w:rPr>
                <w:rFonts w:ascii="Arial" w:eastAsia="Times New Roman" w:hAnsi="Arial" w:cs="Arial"/>
                <w:color w:val="000000"/>
                <w:sz w:val="20"/>
                <w:szCs w:val="20"/>
                <w:lang w:val="en-US"/>
              </w:rPr>
            </w:pPr>
            <w:r w:rsidRPr="00A62433">
              <w:rPr>
                <w:rFonts w:ascii="Verdana" w:eastAsia="Times New Roman" w:hAnsi="Verdana" w:cs="Arial"/>
                <w:color w:val="888888"/>
                <w:sz w:val="20"/>
                <w:szCs w:val="20"/>
                <w:lang w:val="en-US"/>
              </w:rPr>
              <w:t>General Secretary of the European Trade Union Confederation (ETUC)</w:t>
            </w:r>
          </w:p>
          <w:p w:rsidR="00A62433" w:rsidRPr="00A62433" w:rsidRDefault="00A62433">
            <w:pPr>
              <w:jc w:val="center"/>
              <w:rPr>
                <w:rFonts w:ascii="Arial" w:eastAsia="Times New Roman" w:hAnsi="Arial" w:cs="Arial"/>
                <w:color w:val="000000"/>
                <w:sz w:val="20"/>
                <w:szCs w:val="20"/>
                <w:lang w:val="en-US"/>
              </w:rPr>
            </w:pPr>
          </w:p>
          <w:p w:rsidR="00A62433" w:rsidRPr="00A62433" w:rsidRDefault="00A62433">
            <w:pPr>
              <w:jc w:val="center"/>
              <w:rPr>
                <w:rFonts w:ascii="Arial" w:eastAsia="Times New Roman" w:hAnsi="Arial" w:cs="Arial"/>
                <w:color w:val="000000"/>
                <w:sz w:val="20"/>
                <w:szCs w:val="20"/>
                <w:lang w:val="en-US"/>
              </w:rPr>
            </w:pPr>
            <w:r w:rsidRPr="00A62433">
              <w:rPr>
                <w:rStyle w:val="Fett"/>
                <w:rFonts w:ascii="Verdana" w:eastAsia="Times New Roman" w:hAnsi="Verdana" w:cs="Arial"/>
                <w:color w:val="888888"/>
                <w:sz w:val="20"/>
                <w:szCs w:val="20"/>
                <w:lang w:val="en-US"/>
              </w:rPr>
              <w:t xml:space="preserve">Miranda </w:t>
            </w:r>
            <w:proofErr w:type="spellStart"/>
            <w:r w:rsidRPr="00A62433">
              <w:rPr>
                <w:rStyle w:val="Fett"/>
                <w:rFonts w:ascii="Verdana" w:eastAsia="Times New Roman" w:hAnsi="Verdana" w:cs="Arial"/>
                <w:color w:val="888888"/>
                <w:sz w:val="20"/>
                <w:szCs w:val="20"/>
                <w:lang w:val="en-US"/>
              </w:rPr>
              <w:t>Ulens</w:t>
            </w:r>
            <w:proofErr w:type="spellEnd"/>
          </w:p>
          <w:p w:rsidR="00A62433" w:rsidRPr="00A62433" w:rsidRDefault="00A62433">
            <w:pPr>
              <w:jc w:val="center"/>
              <w:rPr>
                <w:rFonts w:ascii="Verdana" w:eastAsia="Times New Roman" w:hAnsi="Verdana" w:cs="Arial"/>
                <w:color w:val="888888"/>
                <w:sz w:val="20"/>
                <w:szCs w:val="20"/>
                <w:lang w:val="en-US"/>
              </w:rPr>
            </w:pPr>
            <w:r w:rsidRPr="00A62433">
              <w:rPr>
                <w:rFonts w:ascii="Verdana" w:eastAsia="Times New Roman" w:hAnsi="Verdana" w:cs="Arial"/>
                <w:color w:val="888888"/>
                <w:sz w:val="20"/>
                <w:szCs w:val="20"/>
                <w:lang w:val="en-US"/>
              </w:rPr>
              <w:t>General Secretary of the Belgian Trade Union Confederation FGTB-ABVV</w:t>
            </w:r>
          </w:p>
          <w:p w:rsidR="00A62433" w:rsidRPr="00A62433" w:rsidRDefault="00A62433">
            <w:pPr>
              <w:jc w:val="center"/>
              <w:rPr>
                <w:rFonts w:ascii="Verdana" w:eastAsia="Times New Roman" w:hAnsi="Verdana" w:cs="Arial"/>
                <w:color w:val="888888"/>
                <w:sz w:val="20"/>
                <w:szCs w:val="20"/>
                <w:lang w:val="en-US"/>
              </w:rPr>
            </w:pPr>
          </w:p>
          <w:p w:rsidR="00A62433" w:rsidRPr="00A62433" w:rsidRDefault="00A62433">
            <w:pPr>
              <w:jc w:val="center"/>
              <w:rPr>
                <w:rFonts w:ascii="Verdana" w:eastAsia="Times New Roman" w:hAnsi="Verdana" w:cs="Arial"/>
                <w:color w:val="888888"/>
                <w:sz w:val="20"/>
                <w:szCs w:val="20"/>
                <w:lang w:val="en-US"/>
              </w:rPr>
            </w:pPr>
            <w:r w:rsidRPr="00A62433">
              <w:rPr>
                <w:rStyle w:val="Fett"/>
                <w:rFonts w:ascii="Verdana" w:eastAsia="Times New Roman" w:hAnsi="Verdana" w:cs="Arial"/>
                <w:color w:val="888888"/>
                <w:sz w:val="20"/>
                <w:szCs w:val="20"/>
                <w:lang w:val="en-US"/>
              </w:rPr>
              <w:t xml:space="preserve">Josef </w:t>
            </w:r>
            <w:proofErr w:type="spellStart"/>
            <w:r w:rsidRPr="00A62433">
              <w:rPr>
                <w:rStyle w:val="Fett"/>
                <w:rFonts w:ascii="Verdana" w:eastAsia="Times New Roman" w:hAnsi="Verdana" w:cs="Arial"/>
                <w:color w:val="888888"/>
                <w:sz w:val="20"/>
                <w:szCs w:val="20"/>
                <w:lang w:val="en-US"/>
              </w:rPr>
              <w:t>Stredula</w:t>
            </w:r>
            <w:proofErr w:type="spellEnd"/>
          </w:p>
          <w:p w:rsidR="00A62433" w:rsidRPr="00A62433" w:rsidRDefault="00A62433">
            <w:pPr>
              <w:jc w:val="center"/>
              <w:rPr>
                <w:rFonts w:ascii="Verdana" w:eastAsia="Times New Roman" w:hAnsi="Verdana" w:cs="Arial"/>
                <w:color w:val="888888"/>
                <w:sz w:val="20"/>
                <w:szCs w:val="20"/>
                <w:lang w:val="en-US"/>
              </w:rPr>
            </w:pPr>
            <w:r w:rsidRPr="00A62433">
              <w:rPr>
                <w:rFonts w:ascii="Verdana" w:eastAsia="Times New Roman" w:hAnsi="Verdana" w:cs="Arial"/>
                <w:color w:val="888888"/>
                <w:sz w:val="20"/>
                <w:szCs w:val="20"/>
                <w:lang w:val="en-US"/>
              </w:rPr>
              <w:t>President of the Czech Trade Union Confederation CMKOS</w:t>
            </w:r>
          </w:p>
          <w:p w:rsidR="00A62433" w:rsidRPr="00A62433" w:rsidRDefault="00A62433">
            <w:pPr>
              <w:jc w:val="center"/>
              <w:rPr>
                <w:rFonts w:ascii="Verdana" w:eastAsia="Times New Roman" w:hAnsi="Verdana" w:cs="Arial"/>
                <w:color w:val="888888"/>
                <w:sz w:val="20"/>
                <w:szCs w:val="20"/>
                <w:lang w:val="en-US"/>
              </w:rPr>
            </w:pPr>
          </w:p>
          <w:p w:rsidR="00A62433" w:rsidRPr="00A62433" w:rsidRDefault="00A62433">
            <w:pPr>
              <w:jc w:val="center"/>
              <w:rPr>
                <w:rFonts w:ascii="Verdana" w:eastAsia="Times New Roman" w:hAnsi="Verdana" w:cs="Arial"/>
                <w:color w:val="888888"/>
                <w:sz w:val="20"/>
                <w:szCs w:val="20"/>
                <w:lang w:val="en-US"/>
              </w:rPr>
            </w:pPr>
            <w:proofErr w:type="spellStart"/>
            <w:r w:rsidRPr="00A62433">
              <w:rPr>
                <w:rStyle w:val="Fett"/>
                <w:rFonts w:ascii="Verdana" w:eastAsia="Times New Roman" w:hAnsi="Verdana" w:cs="Arial"/>
                <w:color w:val="888888"/>
                <w:sz w:val="20"/>
                <w:szCs w:val="20"/>
                <w:lang w:val="en-US"/>
              </w:rPr>
              <w:t>Joost</w:t>
            </w:r>
            <w:proofErr w:type="spellEnd"/>
            <w:r w:rsidRPr="00A62433">
              <w:rPr>
                <w:rStyle w:val="Fett"/>
                <w:rFonts w:ascii="Verdana" w:eastAsia="Times New Roman" w:hAnsi="Verdana" w:cs="Arial"/>
                <w:color w:val="888888"/>
                <w:sz w:val="20"/>
                <w:szCs w:val="20"/>
                <w:lang w:val="en-US"/>
              </w:rPr>
              <w:t xml:space="preserve"> </w:t>
            </w:r>
            <w:proofErr w:type="spellStart"/>
            <w:r w:rsidRPr="00A62433">
              <w:rPr>
                <w:rStyle w:val="Fett"/>
                <w:rFonts w:ascii="Verdana" w:eastAsia="Times New Roman" w:hAnsi="Verdana" w:cs="Arial"/>
                <w:color w:val="888888"/>
                <w:sz w:val="20"/>
                <w:szCs w:val="20"/>
                <w:lang w:val="en-US"/>
              </w:rPr>
              <w:t>Korte</w:t>
            </w:r>
            <w:bookmarkStart w:id="0" w:name="_GoBack"/>
            <w:bookmarkEnd w:id="0"/>
            <w:proofErr w:type="spellEnd"/>
            <w:r w:rsidRPr="00A62433">
              <w:rPr>
                <w:rStyle w:val="Fett"/>
                <w:rFonts w:ascii="Verdana" w:eastAsia="Times New Roman" w:hAnsi="Verdana" w:cs="Arial"/>
                <w:color w:val="888888"/>
                <w:sz w:val="20"/>
                <w:szCs w:val="20"/>
                <w:lang w:val="en-US"/>
              </w:rPr>
              <w:t xml:space="preserve"> </w:t>
            </w:r>
          </w:p>
          <w:p w:rsidR="00A62433" w:rsidRPr="00A62433" w:rsidRDefault="00A62433" w:rsidP="00A62433">
            <w:pPr>
              <w:jc w:val="center"/>
              <w:rPr>
                <w:rFonts w:ascii="Verdana" w:eastAsia="Times New Roman" w:hAnsi="Verdana" w:cs="Arial"/>
                <w:color w:val="888888"/>
                <w:sz w:val="20"/>
                <w:szCs w:val="20"/>
                <w:lang w:val="en-US"/>
              </w:rPr>
            </w:pPr>
            <w:r w:rsidRPr="00A62433">
              <w:rPr>
                <w:rFonts w:ascii="Verdana" w:eastAsia="Times New Roman" w:hAnsi="Verdana" w:cs="Arial"/>
                <w:color w:val="888888"/>
                <w:sz w:val="20"/>
                <w:szCs w:val="20"/>
                <w:lang w:val="en-US"/>
              </w:rPr>
              <w:t xml:space="preserve">Director-General in DG EMPL, European Commission </w:t>
            </w:r>
          </w:p>
          <w:p w:rsidR="00A62433" w:rsidRDefault="00A62433" w:rsidP="00A62433">
            <w:pPr>
              <w:jc w:val="center"/>
              <w:rPr>
                <w:rFonts w:ascii="Verdana" w:hAnsi="Verdana" w:cs="Arial"/>
                <w:color w:val="888888"/>
                <w:sz w:val="20"/>
                <w:szCs w:val="20"/>
                <w:lang w:val="en-US"/>
              </w:rPr>
            </w:pPr>
            <w:r w:rsidRPr="00A62433">
              <w:rPr>
                <w:rStyle w:val="Fett"/>
                <w:rFonts w:ascii="Verdana" w:hAnsi="Verdana" w:cs="Arial"/>
                <w:color w:val="888888"/>
                <w:sz w:val="20"/>
                <w:szCs w:val="20"/>
                <w:u w:val="single"/>
                <w:lang w:val="en-US"/>
              </w:rPr>
              <w:t>Moderation</w:t>
            </w:r>
            <w:r w:rsidRPr="00A62433">
              <w:rPr>
                <w:rFonts w:ascii="Verdana" w:hAnsi="Verdana" w:cs="Arial"/>
                <w:b/>
                <w:bCs/>
                <w:color w:val="888888"/>
                <w:sz w:val="20"/>
                <w:szCs w:val="20"/>
                <w:u w:val="single"/>
                <w:lang w:val="en-US"/>
              </w:rPr>
              <w:br/>
            </w:r>
            <w:r w:rsidRPr="00A62433">
              <w:rPr>
                <w:rFonts w:ascii="Verdana" w:hAnsi="Verdana" w:cs="Arial"/>
                <w:b/>
                <w:bCs/>
                <w:color w:val="888888"/>
                <w:sz w:val="20"/>
                <w:szCs w:val="20"/>
                <w:lang w:val="en-US"/>
              </w:rPr>
              <w:br/>
            </w:r>
            <w:r w:rsidRPr="00A62433">
              <w:rPr>
                <w:rStyle w:val="Fett"/>
                <w:rFonts w:ascii="Verdana" w:hAnsi="Verdana" w:cs="Arial"/>
                <w:color w:val="888888"/>
                <w:sz w:val="20"/>
                <w:szCs w:val="20"/>
                <w:lang w:val="en-US"/>
              </w:rPr>
              <w:t xml:space="preserve">Tim </w:t>
            </w:r>
            <w:proofErr w:type="spellStart"/>
            <w:r w:rsidRPr="00A62433">
              <w:rPr>
                <w:rStyle w:val="Fett"/>
                <w:rFonts w:ascii="Verdana" w:hAnsi="Verdana" w:cs="Arial"/>
                <w:color w:val="888888"/>
                <w:sz w:val="20"/>
                <w:szCs w:val="20"/>
                <w:lang w:val="en-US"/>
              </w:rPr>
              <w:t>Cupal</w:t>
            </w:r>
            <w:proofErr w:type="spellEnd"/>
            <w:r w:rsidRPr="00A62433">
              <w:rPr>
                <w:rStyle w:val="Fett"/>
                <w:rFonts w:ascii="Verdana" w:hAnsi="Verdana" w:cs="Arial"/>
                <w:color w:val="888888"/>
                <w:sz w:val="20"/>
                <w:szCs w:val="20"/>
                <w:lang w:val="en-US"/>
              </w:rPr>
              <w:t> </w:t>
            </w:r>
            <w:r w:rsidRPr="00A62433">
              <w:rPr>
                <w:rFonts w:ascii="Verdana" w:hAnsi="Verdana" w:cs="Arial"/>
                <w:b/>
                <w:bCs/>
                <w:color w:val="888888"/>
                <w:sz w:val="20"/>
                <w:szCs w:val="20"/>
                <w:lang w:val="en-US"/>
              </w:rPr>
              <w:br/>
            </w:r>
            <w:r w:rsidRPr="00A62433">
              <w:rPr>
                <w:rFonts w:ascii="Verdana" w:hAnsi="Verdana" w:cs="Arial"/>
                <w:color w:val="888888"/>
                <w:sz w:val="20"/>
                <w:szCs w:val="20"/>
                <w:lang w:val="en-US"/>
              </w:rPr>
              <w:t xml:space="preserve">ORF Brussels </w:t>
            </w:r>
          </w:p>
          <w:p w:rsidR="00A62433" w:rsidRDefault="00A62433" w:rsidP="00A62433">
            <w:pPr>
              <w:jc w:val="center"/>
              <w:rPr>
                <w:rFonts w:ascii="Verdana" w:hAnsi="Verdana" w:cs="Arial"/>
                <w:color w:val="888888"/>
                <w:sz w:val="20"/>
                <w:szCs w:val="20"/>
                <w:lang w:val="en-US"/>
              </w:rPr>
            </w:pPr>
          </w:p>
          <w:p w:rsidR="00A62433" w:rsidRPr="00A62433" w:rsidRDefault="00A62433">
            <w:pPr>
              <w:jc w:val="center"/>
              <w:rPr>
                <w:rFonts w:ascii="Verdana" w:eastAsia="Times New Roman" w:hAnsi="Verdana" w:cs="Arial"/>
                <w:b/>
                <w:bCs/>
                <w:color w:val="888888"/>
                <w:sz w:val="20"/>
                <w:szCs w:val="20"/>
                <w:lang w:val="en-US"/>
              </w:rPr>
            </w:pPr>
            <w:r w:rsidRPr="00A62433">
              <w:rPr>
                <w:rFonts w:ascii="Verdana" w:hAnsi="Verdana" w:cs="Arial"/>
                <w:color w:val="888888"/>
                <w:sz w:val="20"/>
                <w:szCs w:val="20"/>
                <w:lang w:val="en-US"/>
              </w:rPr>
              <w:t>The discussion will be held in German and English. Following the discussion, we would like to invite you to drinks and buffet snacks</w:t>
            </w:r>
            <w:r>
              <w:rPr>
                <w:rFonts w:ascii="Verdana" w:hAnsi="Verdana" w:cs="Arial"/>
                <w:color w:val="888888"/>
                <w:sz w:val="20"/>
                <w:szCs w:val="20"/>
                <w:lang w:val="en-US"/>
              </w:rPr>
              <w:t>.</w:t>
            </w:r>
            <w:r>
              <w:rPr>
                <w:rFonts w:ascii="Verdana" w:hAnsi="Verdana" w:cs="Arial"/>
                <w:color w:val="888888"/>
                <w:sz w:val="20"/>
                <w:szCs w:val="20"/>
                <w:lang w:val="en-US"/>
              </w:rPr>
              <w:br/>
            </w:r>
            <w:r>
              <w:rPr>
                <w:rFonts w:ascii="Verdana" w:hAnsi="Verdana" w:cs="Arial"/>
                <w:color w:val="888888"/>
                <w:sz w:val="20"/>
                <w:szCs w:val="20"/>
                <w:lang w:val="en-US"/>
              </w:rPr>
              <w:br/>
            </w:r>
            <w:r w:rsidRPr="00A62433">
              <w:rPr>
                <w:rStyle w:val="Fett"/>
                <w:rFonts w:ascii="Verdana" w:eastAsia="Times New Roman" w:hAnsi="Verdana" w:cs="Arial"/>
                <w:color w:val="888888"/>
                <w:sz w:val="20"/>
                <w:szCs w:val="20"/>
                <w:lang w:val="en-US"/>
              </w:rPr>
              <w:t xml:space="preserve">Please register here: </w:t>
            </w:r>
          </w:p>
          <w:p w:rsidR="00A62433" w:rsidRPr="00A62433" w:rsidRDefault="00A71477">
            <w:pPr>
              <w:jc w:val="center"/>
              <w:rPr>
                <w:rFonts w:ascii="Verdana" w:eastAsia="Times New Roman" w:hAnsi="Verdana" w:cs="Arial"/>
                <w:b/>
                <w:bCs/>
                <w:color w:val="888888"/>
                <w:lang w:val="en-US"/>
              </w:rPr>
            </w:pPr>
            <w:hyperlink r:id="rId7" w:history="1">
              <w:r w:rsidR="00A62433" w:rsidRPr="00A62433">
                <w:rPr>
                  <w:rStyle w:val="Hyperlink"/>
                  <w:rFonts w:ascii="Verdana" w:eastAsia="Times New Roman" w:hAnsi="Verdana" w:cs="Arial"/>
                  <w:b/>
                  <w:bCs/>
                  <w:sz w:val="20"/>
                  <w:szCs w:val="20"/>
                  <w:lang w:val="en-US"/>
                </w:rPr>
                <w:t>Yes, I will attend the event</w:t>
              </w:r>
            </w:hyperlink>
          </w:p>
        </w:tc>
      </w:tr>
    </w:tbl>
    <w:p w:rsidR="00F74F62" w:rsidRPr="00A62433" w:rsidRDefault="00F74F62" w:rsidP="00A62433">
      <w:pPr>
        <w:rPr>
          <w:lang w:val="en-US"/>
        </w:rPr>
      </w:pPr>
    </w:p>
    <w:sectPr w:rsidR="00F74F62" w:rsidRPr="00A62433" w:rsidSect="00A62433">
      <w:pgSz w:w="11906" w:h="16838"/>
      <w:pgMar w:top="357" w:right="720" w:bottom="363"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433"/>
    <w:rsid w:val="00A62433"/>
    <w:rsid w:val="00A71477"/>
    <w:rsid w:val="00B34611"/>
    <w:rsid w:val="00EB34C0"/>
    <w:rsid w:val="00F74F6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84B64-0640-4245-B6B7-5BC793586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2433"/>
    <w:pPr>
      <w:spacing w:after="0" w:line="240" w:lineRule="auto"/>
    </w:pPr>
    <w:rPr>
      <w:rFonts w:ascii="Times New Roman" w:hAnsi="Times New Roman" w:cs="Times New Roman"/>
      <w:sz w:val="24"/>
      <w:szCs w:val="24"/>
      <w:lang w:eastAsia="de-AT"/>
    </w:rPr>
  </w:style>
  <w:style w:type="paragraph" w:styleId="berschrift1">
    <w:name w:val="heading 1"/>
    <w:basedOn w:val="Standard"/>
    <w:link w:val="berschrift1Zchn"/>
    <w:uiPriority w:val="9"/>
    <w:qFormat/>
    <w:rsid w:val="00A62433"/>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2433"/>
    <w:rPr>
      <w:rFonts w:ascii="Times New Roman" w:hAnsi="Times New Roman" w:cs="Times New Roman"/>
      <w:b/>
      <w:bCs/>
      <w:kern w:val="36"/>
      <w:sz w:val="48"/>
      <w:szCs w:val="48"/>
      <w:lang w:eastAsia="de-AT"/>
    </w:rPr>
  </w:style>
  <w:style w:type="character" w:styleId="Hyperlink">
    <w:name w:val="Hyperlink"/>
    <w:basedOn w:val="Absatz-Standardschriftart"/>
    <w:uiPriority w:val="99"/>
    <w:semiHidden/>
    <w:unhideWhenUsed/>
    <w:rsid w:val="00A62433"/>
    <w:rPr>
      <w:color w:val="0000FF"/>
      <w:u w:val="single"/>
    </w:rPr>
  </w:style>
  <w:style w:type="paragraph" w:styleId="StandardWeb">
    <w:name w:val="Normal (Web)"/>
    <w:basedOn w:val="Standard"/>
    <w:uiPriority w:val="99"/>
    <w:unhideWhenUsed/>
    <w:rsid w:val="00A62433"/>
    <w:pPr>
      <w:spacing w:before="100" w:beforeAutospacing="1" w:after="100" w:afterAutospacing="1"/>
    </w:pPr>
  </w:style>
  <w:style w:type="character" w:styleId="Fett">
    <w:name w:val="Strong"/>
    <w:basedOn w:val="Absatz-Standardschriftart"/>
    <w:uiPriority w:val="22"/>
    <w:qFormat/>
    <w:rsid w:val="00A624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36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egb-eu.at/servlet/ContentServer?pagename=S05/Page/Index&amp;n=S05_0.a.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nline_image:header" TargetMode="External"/><Relationship Id="rId5" Type="http://schemas.openxmlformats.org/officeDocument/2006/relationships/image" Target="media/image1.png"/><Relationship Id="rId4" Type="http://schemas.openxmlformats.org/officeDocument/2006/relationships/hyperlink" Target="mailto:event@oegb-eu.at"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1916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KADENBACH Stefanie</dc:creator>
  <cp:keywords/>
  <dc:description/>
  <cp:lastModifiedBy>ROEPKE Oliver</cp:lastModifiedBy>
  <cp:revision>4</cp:revision>
  <dcterms:created xsi:type="dcterms:W3CDTF">2018-10-12T13:02:00Z</dcterms:created>
  <dcterms:modified xsi:type="dcterms:W3CDTF">2018-10-15T06:58:00Z</dcterms:modified>
</cp:coreProperties>
</file>